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E289" w14:textId="77777777" w:rsidR="00DD30F6" w:rsidRPr="00DD30F6" w:rsidRDefault="00DD30F6" w:rsidP="00DD30F6">
      <w:pPr>
        <w:pStyle w:val="NoSpacing"/>
      </w:pPr>
      <w:r w:rsidRPr="00DD30F6">
        <w:rPr>
          <w:b/>
          <w:bCs/>
          <w:i/>
          <w:iCs/>
        </w:rPr>
        <w:t>Statistical categories on User records</w:t>
      </w:r>
    </w:p>
    <w:p w14:paraId="2AF1155B" w14:textId="77777777" w:rsidR="00DD30F6" w:rsidRDefault="00DD30F6" w:rsidP="0084368E">
      <w:pPr>
        <w:pStyle w:val="NoSpacing"/>
      </w:pPr>
    </w:p>
    <w:p w14:paraId="5C6B390D" w14:textId="77777777" w:rsidR="00DD30F6" w:rsidRDefault="00DD30F6" w:rsidP="00DD30F6">
      <w:pPr>
        <w:pStyle w:val="NoSpacing"/>
      </w:pPr>
      <w:r w:rsidRPr="00DD30F6">
        <w:drawing>
          <wp:inline distT="0" distB="0" distL="0" distR="0" wp14:anchorId="185B10F1" wp14:editId="78A59CE7">
            <wp:extent cx="2777270" cy="2935708"/>
            <wp:effectExtent l="0" t="0" r="4445" b="0"/>
            <wp:docPr id="4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3DB1D62-E9FF-48F3-A93E-5AD6E96AAD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>
                      <a:extLst>
                        <a:ext uri="{FF2B5EF4-FFF2-40B4-BE49-F238E27FC236}">
                          <a16:creationId xmlns:a16="http://schemas.microsoft.com/office/drawing/2014/main" id="{B3DB1D62-E9FF-48F3-A93E-5AD6E96AAD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7270" cy="2935708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62A1DC63" w14:textId="77777777" w:rsidR="00DD30F6" w:rsidRDefault="00DD30F6" w:rsidP="00DD30F6">
      <w:pPr>
        <w:pStyle w:val="NoSpacing"/>
      </w:pPr>
    </w:p>
    <w:p w14:paraId="3B516BB9" w14:textId="77777777" w:rsidR="00DD30F6" w:rsidRDefault="00DD30F6" w:rsidP="00DD30F6">
      <w:pPr>
        <w:pStyle w:val="NoSpacing"/>
      </w:pPr>
      <w:r>
        <w:rPr>
          <w:noProof/>
        </w:rPr>
        <w:drawing>
          <wp:inline distT="0" distB="0" distL="0" distR="0" wp14:anchorId="33BDDD45" wp14:editId="18D19901">
            <wp:extent cx="6645910" cy="3012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2DD8F" w14:textId="77777777" w:rsidR="00DD30F6" w:rsidRDefault="00DD30F6" w:rsidP="00DD30F6">
      <w:pPr>
        <w:pStyle w:val="NoSpacing"/>
      </w:pPr>
    </w:p>
    <w:p w14:paraId="3046C604" w14:textId="050AB908" w:rsidR="00DD30F6" w:rsidRDefault="00DD30F6" w:rsidP="00DD30F6">
      <w:pPr>
        <w:pStyle w:val="NoSpacing"/>
        <w:rPr>
          <w:lang w:val="en-US"/>
        </w:rPr>
      </w:pPr>
      <w:r w:rsidRPr="00DD30F6">
        <w:rPr>
          <w:lang w:val="en-US"/>
        </w:rPr>
        <w:t>Explanation of configurin</w:t>
      </w:r>
      <w:r>
        <w:rPr>
          <w:lang w:val="en-US"/>
        </w:rPr>
        <w:t>g “</w:t>
      </w:r>
      <w:r w:rsidRPr="00DD30F6">
        <w:rPr>
          <w:lang w:val="en-US"/>
        </w:rPr>
        <w:t>Category type</w:t>
      </w:r>
      <w:r>
        <w:rPr>
          <w:lang w:val="en-US"/>
        </w:rPr>
        <w:t>”</w:t>
      </w:r>
      <w:r w:rsidRPr="00DD30F6">
        <w:rPr>
          <w:lang w:val="en-US"/>
        </w:rPr>
        <w:t xml:space="preserve"> and </w:t>
      </w:r>
      <w:r>
        <w:rPr>
          <w:lang w:val="en-US"/>
        </w:rPr>
        <w:t>“</w:t>
      </w:r>
      <w:r w:rsidRPr="00DD30F6">
        <w:rPr>
          <w:lang w:val="en-US"/>
        </w:rPr>
        <w:t>Statistical category</w:t>
      </w:r>
      <w:r>
        <w:rPr>
          <w:lang w:val="en-US"/>
        </w:rPr>
        <w:t xml:space="preserve">” can be found here </w:t>
      </w:r>
      <w:hyperlink r:id="rId7" w:history="1">
        <w:r w:rsidRPr="00DD30F6">
          <w:rPr>
            <w:rStyle w:val="Hyperlink"/>
            <w:lang w:val="en-US"/>
          </w:rPr>
          <w:t>https://knowledge.exlibrisgroup.com/Alma/Knowledge_Articles/Statistical_categories_in_user_records_and_Analytics</w:t>
        </w:r>
      </w:hyperlink>
    </w:p>
    <w:p w14:paraId="07692786" w14:textId="681DFB52" w:rsidR="00DD30F6" w:rsidRDefault="00DD30F6" w:rsidP="00DD30F6">
      <w:pPr>
        <w:pStyle w:val="NoSpacing"/>
        <w:rPr>
          <w:lang w:val="en-US"/>
        </w:rPr>
      </w:pPr>
    </w:p>
    <w:p w14:paraId="613F691B" w14:textId="58B0155C" w:rsidR="00DD30F6" w:rsidRDefault="00DD30F6">
      <w:pPr>
        <w:spacing w:after="160" w:line="259" w:lineRule="auto"/>
        <w:rPr>
          <w:rFonts w:asciiTheme="minorHAnsi" w:hAnsiTheme="minorHAnsi" w:cstheme="minorBidi"/>
          <w:lang w:val="en-US" w:eastAsia="en-US"/>
        </w:rPr>
      </w:pPr>
      <w:r>
        <w:rPr>
          <w:lang w:val="en-US"/>
        </w:rPr>
        <w:br w:type="page"/>
      </w:r>
    </w:p>
    <w:p w14:paraId="7630617B" w14:textId="6B0E5684" w:rsidR="00DD30F6" w:rsidRDefault="00DD30F6" w:rsidP="00DD30F6">
      <w:pPr>
        <w:pStyle w:val="NoSpacing"/>
        <w:rPr>
          <w:b/>
          <w:bCs/>
          <w:i/>
          <w:iCs/>
        </w:rPr>
      </w:pPr>
      <w:r w:rsidRPr="00DD30F6">
        <w:rPr>
          <w:b/>
          <w:bCs/>
          <w:i/>
          <w:iCs/>
        </w:rPr>
        <w:lastRenderedPageBreak/>
        <w:t>Reporting Codes on PO lines</w:t>
      </w:r>
    </w:p>
    <w:p w14:paraId="2019E38A" w14:textId="1C3AFA07" w:rsidR="00DD30F6" w:rsidRDefault="00DD30F6" w:rsidP="00DD30F6">
      <w:pPr>
        <w:pStyle w:val="NoSpacing"/>
        <w:rPr>
          <w:b/>
          <w:bCs/>
          <w:i/>
          <w:iCs/>
        </w:rPr>
      </w:pPr>
    </w:p>
    <w:p w14:paraId="1D96B0AB" w14:textId="7D314891" w:rsidR="00DD30F6" w:rsidRPr="00DD30F6" w:rsidRDefault="00DD30F6" w:rsidP="00DD30F6">
      <w:pPr>
        <w:pStyle w:val="NoSpacing"/>
        <w:rPr>
          <w:lang w:val="en-US"/>
        </w:rPr>
      </w:pPr>
      <w:r w:rsidRPr="00DD30F6">
        <w:drawing>
          <wp:inline distT="0" distB="0" distL="0" distR="0" wp14:anchorId="66B9CC3F" wp14:editId="27D1D6E7">
            <wp:extent cx="2259696" cy="3166281"/>
            <wp:effectExtent l="0" t="0" r="7620" b="0"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48A4B41-FD4B-48DE-8D7A-E610BA9AC2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A48A4B41-FD4B-48DE-8D7A-E610BA9AC2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9867" cy="3180532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6906501A" w14:textId="5247BD02" w:rsidR="0084368E" w:rsidRDefault="00DD30F6" w:rsidP="00DD30F6">
      <w:pPr>
        <w:pStyle w:val="NoSpacing"/>
        <w:rPr>
          <w:lang w:val="en-US"/>
        </w:rPr>
      </w:pPr>
      <w:r w:rsidRPr="00DD30F6">
        <w:rPr>
          <w:lang w:val="en-US"/>
        </w:rPr>
        <w:t xml:space="preserve"> </w:t>
      </w:r>
      <w:r w:rsidR="0062265B" w:rsidRPr="00DD30F6">
        <w:rPr>
          <w:lang w:val="en-US"/>
        </w:rPr>
        <w:t xml:space="preserve"> </w:t>
      </w:r>
      <w:r w:rsidRPr="00DD30F6">
        <w:drawing>
          <wp:inline distT="0" distB="0" distL="0" distR="0" wp14:anchorId="4FCE4450" wp14:editId="371F8941">
            <wp:extent cx="6439735" cy="4831323"/>
            <wp:effectExtent l="0" t="0" r="0" b="7620"/>
            <wp:docPr id="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99A472A9-7AE3-4192-B1B6-477113028B6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>
                      <a:extLst>
                        <a:ext uri="{FF2B5EF4-FFF2-40B4-BE49-F238E27FC236}">
                          <a16:creationId xmlns:a16="http://schemas.microsoft.com/office/drawing/2014/main" id="{99A472A9-7AE3-4192-B1B6-477113028B6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9735" cy="48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E273" w14:textId="793E1EC1" w:rsidR="00DD30F6" w:rsidRDefault="00DD30F6" w:rsidP="00DD30F6">
      <w:pPr>
        <w:pStyle w:val="NoSpacing"/>
        <w:rPr>
          <w:lang w:val="en-US"/>
        </w:rPr>
      </w:pPr>
    </w:p>
    <w:p w14:paraId="14CED748" w14:textId="5DD06DFC" w:rsidR="00DD30F6" w:rsidRDefault="00DD30F6" w:rsidP="00DD30F6">
      <w:pPr>
        <w:pStyle w:val="NoSpacing"/>
        <w:rPr>
          <w:lang w:val="en-US"/>
        </w:rPr>
      </w:pPr>
      <w:r>
        <w:rPr>
          <w:lang w:val="en-US"/>
        </w:rPr>
        <w:t xml:space="preserve">Configuration options can be found here </w:t>
      </w:r>
      <w:hyperlink r:id="rId10" w:history="1">
        <w:r w:rsidRPr="00DD30F6">
          <w:rPr>
            <w:rStyle w:val="Hyperlink"/>
            <w:lang w:val="en-US"/>
          </w:rPr>
          <w:t>https://knowledge.exlibrisgroup.com/Alma/Product_Documentation/010Alma_Online_Help_(English)/020Acquisitions/110Configuring_Acquisitions/020Configuring_Reporting_Codes</w:t>
        </w:r>
      </w:hyperlink>
    </w:p>
    <w:p w14:paraId="20184D64" w14:textId="5F5DBDEF" w:rsidR="00DD30F6" w:rsidRDefault="00DD30F6" w:rsidP="00DD30F6">
      <w:pPr>
        <w:pStyle w:val="NoSpacing"/>
        <w:rPr>
          <w:lang w:val="en-US"/>
        </w:rPr>
      </w:pPr>
    </w:p>
    <w:p w14:paraId="0C291D10" w14:textId="77777777" w:rsidR="00DD30F6" w:rsidRDefault="00DD30F6">
      <w:pPr>
        <w:spacing w:after="160" w:line="259" w:lineRule="auto"/>
        <w:rPr>
          <w:rFonts w:asciiTheme="minorHAnsi" w:hAnsiTheme="minorHAnsi" w:cstheme="minorBidi"/>
          <w:b/>
          <w:bCs/>
          <w:i/>
          <w:iCs/>
          <w:lang w:val="en-US" w:eastAsia="en-US"/>
        </w:rPr>
      </w:pPr>
      <w:r>
        <w:rPr>
          <w:b/>
          <w:bCs/>
          <w:i/>
          <w:iCs/>
          <w:lang w:val="en-US"/>
        </w:rPr>
        <w:br w:type="page"/>
      </w:r>
    </w:p>
    <w:p w14:paraId="2A4C540A" w14:textId="204CB699" w:rsidR="00DD30F6" w:rsidRDefault="00DD30F6" w:rsidP="00DD30F6">
      <w:pPr>
        <w:pStyle w:val="NoSpacing"/>
        <w:rPr>
          <w:b/>
          <w:bCs/>
          <w:i/>
          <w:iCs/>
          <w:lang w:val="en-US"/>
        </w:rPr>
      </w:pPr>
      <w:r w:rsidRPr="00DD30F6">
        <w:rPr>
          <w:b/>
          <w:bCs/>
          <w:i/>
          <w:iCs/>
          <w:lang w:val="en-US"/>
        </w:rPr>
        <w:lastRenderedPageBreak/>
        <w:t>Local parameters (BIB and HOLs)</w:t>
      </w:r>
    </w:p>
    <w:p w14:paraId="3A05BF82" w14:textId="133C882E" w:rsidR="00DD30F6" w:rsidRPr="00DD30F6" w:rsidRDefault="00DD30F6" w:rsidP="00DD30F6">
      <w:pPr>
        <w:pStyle w:val="NoSpacing"/>
        <w:rPr>
          <w:lang w:val="en-US"/>
        </w:rPr>
      </w:pPr>
      <w:r w:rsidRPr="00DD30F6">
        <w:drawing>
          <wp:inline distT="0" distB="0" distL="0" distR="0" wp14:anchorId="1440F7A6" wp14:editId="230BFD72">
            <wp:extent cx="1916097" cy="2934269"/>
            <wp:effectExtent l="0" t="0" r="8255" b="0"/>
            <wp:docPr id="3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B2BBE049-A15B-4D68-89B2-A4B940A19A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>
                      <a:extLst>
                        <a:ext uri="{FF2B5EF4-FFF2-40B4-BE49-F238E27FC236}">
                          <a16:creationId xmlns:a16="http://schemas.microsoft.com/office/drawing/2014/main" id="{B2BBE049-A15B-4D68-89B2-A4B940A19A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6811" cy="2950676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14:paraId="5F2ECF2B" w14:textId="4C656178" w:rsidR="00DD30F6" w:rsidRDefault="00DD30F6" w:rsidP="00DD30F6">
      <w:pPr>
        <w:pStyle w:val="NoSpacing"/>
      </w:pPr>
    </w:p>
    <w:p w14:paraId="68591DE5" w14:textId="550B3DFF" w:rsidR="00DD30F6" w:rsidRDefault="00DD30F6" w:rsidP="00DD30F6">
      <w:pPr>
        <w:pStyle w:val="NoSpacing"/>
        <w:rPr>
          <w:lang w:val="en-US"/>
        </w:rPr>
      </w:pPr>
      <w:r>
        <w:rPr>
          <w:noProof/>
        </w:rPr>
        <w:drawing>
          <wp:inline distT="0" distB="0" distL="0" distR="0" wp14:anchorId="2B2BA3F0" wp14:editId="570424F9">
            <wp:extent cx="4121624" cy="2916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6439" cy="29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63BCD" w14:textId="5C9365BD" w:rsidR="00DD30F6" w:rsidRDefault="00DD30F6" w:rsidP="00DD30F6">
      <w:pPr>
        <w:pStyle w:val="NoSpacing"/>
        <w:rPr>
          <w:lang w:val="en-US"/>
        </w:rPr>
      </w:pPr>
    </w:p>
    <w:p w14:paraId="0F9CC36D" w14:textId="77777777" w:rsidR="00DD30F6" w:rsidRPr="00DD30F6" w:rsidRDefault="00DD30F6" w:rsidP="00DD30F6">
      <w:pPr>
        <w:pStyle w:val="NoSpacing"/>
        <w:rPr>
          <w:lang w:val="en-US"/>
        </w:rPr>
      </w:pPr>
      <w:r>
        <w:rPr>
          <w:lang w:val="en-US"/>
        </w:rPr>
        <w:t xml:space="preserve">Information can be found here </w:t>
      </w:r>
      <w:hyperlink r:id="rId13" w:history="1">
        <w:r w:rsidRPr="00DD30F6">
          <w:rPr>
            <w:rStyle w:val="Hyperlink"/>
            <w:lang w:val="en-US"/>
          </w:rPr>
          <w:t>https://knowledge.exlibrisgroup.com/Alma/Knowledge_Articles/Add_bibliographic_fields_to_Alma_Analytics</w:t>
        </w:r>
      </w:hyperlink>
    </w:p>
    <w:p w14:paraId="1DB2DD0D" w14:textId="0C01F428" w:rsidR="00DD30F6" w:rsidRDefault="00DD30F6" w:rsidP="00DD30F6">
      <w:pPr>
        <w:pStyle w:val="NoSpacing"/>
        <w:rPr>
          <w:lang w:val="en-US"/>
        </w:rPr>
      </w:pPr>
    </w:p>
    <w:p w14:paraId="06B280F5" w14:textId="77777777" w:rsidR="00DD30F6" w:rsidRPr="0084368E" w:rsidRDefault="00DD30F6" w:rsidP="00DD30F6">
      <w:pPr>
        <w:pStyle w:val="NoSpacing"/>
        <w:rPr>
          <w:lang w:val="en-US"/>
        </w:rPr>
      </w:pPr>
    </w:p>
    <w:sectPr w:rsidR="00DD30F6" w:rsidRPr="0084368E" w:rsidSect="00C6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D5335"/>
    <w:multiLevelType w:val="hybridMultilevel"/>
    <w:tmpl w:val="BA6AF0A2"/>
    <w:lvl w:ilvl="0" w:tplc="35F4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01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44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A7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23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26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2D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DA"/>
    <w:rsid w:val="00144241"/>
    <w:rsid w:val="0017679F"/>
    <w:rsid w:val="002F5FCA"/>
    <w:rsid w:val="0062265B"/>
    <w:rsid w:val="00692643"/>
    <w:rsid w:val="0084368E"/>
    <w:rsid w:val="00BB204D"/>
    <w:rsid w:val="00C665DA"/>
    <w:rsid w:val="00DD30F6"/>
    <w:rsid w:val="00EC2AB0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D950"/>
  <w15:chartTrackingRefBased/>
  <w15:docId w15:val="{8552486F-B038-49E6-9D36-4CEDBFA5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04D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5D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36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0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0F6"/>
    <w:pPr>
      <w:ind w:left="720"/>
      <w:contextualSpacing/>
    </w:pPr>
    <w:rPr>
      <w:rFonts w:ascii="Times New Roman" w:eastAsia="Times New Roman" w:hAnsi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728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knowledge.exlibrisgroup.com/Alma/Knowledge_Articles/Add_bibliographic_fields_to_Alma_Analy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nowledge.exlibrisgroup.com/Alma/Knowledge_Articles/Statistical_categories_in_user_records_and_Analytic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knowledge.exlibrisgroup.com/Alma/Product_Documentation/010Alma_Online_Help_(English)/020Acquisitions/110Configuring_Acquisitions/020Configuring_Reporting_Cod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Hell</dc:creator>
  <cp:keywords/>
  <dc:description/>
  <cp:lastModifiedBy>Andrea Hell</cp:lastModifiedBy>
  <cp:revision>2</cp:revision>
  <dcterms:created xsi:type="dcterms:W3CDTF">2021-02-18T07:46:00Z</dcterms:created>
  <dcterms:modified xsi:type="dcterms:W3CDTF">2021-02-18T07:46:00Z</dcterms:modified>
</cp:coreProperties>
</file>