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B6C4" w14:textId="5C259127" w:rsidR="001D2996" w:rsidRPr="000A706B" w:rsidRDefault="001D2996" w:rsidP="000A706B">
      <w:pPr>
        <w:pStyle w:val="Heading2"/>
        <w:rPr>
          <w:color w:val="349273"/>
          <w:sz w:val="32"/>
          <w:szCs w:val="32"/>
        </w:rPr>
      </w:pPr>
      <w:r w:rsidRPr="000A706B">
        <w:rPr>
          <w:color w:val="349273"/>
          <w:sz w:val="32"/>
          <w:szCs w:val="32"/>
        </w:rPr>
        <w:t xml:space="preserve">How to </w:t>
      </w:r>
      <w:r w:rsidR="003E7583" w:rsidRPr="000A706B">
        <w:rPr>
          <w:color w:val="349273"/>
          <w:sz w:val="32"/>
          <w:szCs w:val="32"/>
        </w:rPr>
        <w:t>A</w:t>
      </w:r>
      <w:r w:rsidRPr="000A706B">
        <w:rPr>
          <w:color w:val="349273"/>
          <w:sz w:val="32"/>
          <w:szCs w:val="32"/>
        </w:rPr>
        <w:t>dd</w:t>
      </w:r>
      <w:r w:rsidR="006773FA" w:rsidRPr="000A706B">
        <w:rPr>
          <w:color w:val="349273"/>
          <w:sz w:val="32"/>
          <w:szCs w:val="32"/>
        </w:rPr>
        <w:t xml:space="preserve"> </w:t>
      </w:r>
      <w:r w:rsidR="000A706B" w:rsidRPr="000A706B">
        <w:rPr>
          <w:color w:val="349273"/>
          <w:sz w:val="32"/>
          <w:szCs w:val="32"/>
        </w:rPr>
        <w:t>F</w:t>
      </w:r>
      <w:r w:rsidR="000A706B">
        <w:rPr>
          <w:color w:val="349273"/>
          <w:sz w:val="32"/>
          <w:szCs w:val="32"/>
        </w:rPr>
        <w:t>ie</w:t>
      </w:r>
      <w:r w:rsidR="006773FA" w:rsidRPr="000A706B">
        <w:rPr>
          <w:color w:val="349273"/>
          <w:sz w:val="32"/>
          <w:szCs w:val="32"/>
        </w:rPr>
        <w:t>lds in</w:t>
      </w:r>
      <w:r w:rsidRPr="000A706B">
        <w:rPr>
          <w:color w:val="349273"/>
          <w:sz w:val="32"/>
          <w:szCs w:val="32"/>
        </w:rPr>
        <w:t xml:space="preserve"> </w:t>
      </w:r>
      <w:r w:rsidR="000A706B" w:rsidRPr="000A706B">
        <w:rPr>
          <w:color w:val="349273"/>
          <w:sz w:val="32"/>
          <w:szCs w:val="32"/>
        </w:rPr>
        <w:t>A</w:t>
      </w:r>
      <w:r w:rsidRPr="000A706B">
        <w:rPr>
          <w:color w:val="349273"/>
          <w:sz w:val="32"/>
          <w:szCs w:val="32"/>
        </w:rPr>
        <w:t xml:space="preserve">dditional </w:t>
      </w:r>
      <w:r w:rsidR="000A706B" w:rsidRPr="000A706B">
        <w:rPr>
          <w:color w:val="349273"/>
          <w:sz w:val="32"/>
          <w:szCs w:val="32"/>
        </w:rPr>
        <w:t>L</w:t>
      </w:r>
      <w:r w:rsidRPr="000A706B">
        <w:rPr>
          <w:color w:val="349273"/>
          <w:sz w:val="32"/>
          <w:szCs w:val="32"/>
        </w:rPr>
        <w:t xml:space="preserve">anguages </w:t>
      </w:r>
      <w:r w:rsidR="003502AC" w:rsidRPr="000A706B">
        <w:rPr>
          <w:color w:val="349273"/>
          <w:sz w:val="32"/>
          <w:szCs w:val="32"/>
        </w:rPr>
        <w:t>to Projects</w:t>
      </w:r>
      <w:r w:rsidR="00292EE3" w:rsidRPr="000A706B">
        <w:rPr>
          <w:color w:val="349273"/>
          <w:sz w:val="32"/>
          <w:szCs w:val="32"/>
        </w:rPr>
        <w:t xml:space="preserve"> and</w:t>
      </w:r>
      <w:r w:rsidR="003502AC" w:rsidRPr="000A706B">
        <w:rPr>
          <w:color w:val="349273"/>
          <w:sz w:val="32"/>
          <w:szCs w:val="32"/>
        </w:rPr>
        <w:t xml:space="preserve"> Activities</w:t>
      </w:r>
      <w:r w:rsidR="004B2007" w:rsidRPr="000A706B">
        <w:rPr>
          <w:color w:val="349273"/>
          <w:sz w:val="32"/>
          <w:szCs w:val="32"/>
        </w:rPr>
        <w:t xml:space="preserve"> </w:t>
      </w:r>
    </w:p>
    <w:p w14:paraId="33E85089" w14:textId="77777777" w:rsidR="003C0D7D" w:rsidRPr="003C0D7D" w:rsidRDefault="003C0D7D" w:rsidP="003C0D7D"/>
    <w:p w14:paraId="0684DAB0" w14:textId="325B5446" w:rsidR="00FA6000" w:rsidRPr="00001B6D" w:rsidRDefault="00C22525" w:rsidP="000A706B">
      <w:pPr>
        <w:rPr>
          <w:rFonts w:ascii="Calibri" w:hAnsi="Calibri" w:cs="Calibri"/>
          <w:sz w:val="24"/>
          <w:szCs w:val="24"/>
        </w:rPr>
      </w:pPr>
      <w:r w:rsidRPr="00001B6D">
        <w:rPr>
          <w:rStyle w:val="cf01"/>
          <w:rFonts w:ascii="Calibri" w:hAnsi="Calibri" w:cs="Calibri"/>
          <w:sz w:val="24"/>
          <w:szCs w:val="24"/>
        </w:rPr>
        <w:t>When you have a research portal that supports several languages, some metadata fields</w:t>
      </w:r>
      <w:r w:rsidR="00AB3EED" w:rsidRPr="00001B6D">
        <w:rPr>
          <w:rFonts w:ascii="Calibri" w:hAnsi="Calibri" w:cs="Calibri"/>
          <w:sz w:val="24"/>
          <w:szCs w:val="24"/>
        </w:rPr>
        <w:t xml:space="preserve"> can be </w:t>
      </w:r>
      <w:r w:rsidR="0098403D" w:rsidRPr="00001B6D">
        <w:rPr>
          <w:rFonts w:ascii="Calibri" w:hAnsi="Calibri" w:cs="Calibri"/>
          <w:sz w:val="24"/>
          <w:szCs w:val="24"/>
        </w:rPr>
        <w:t xml:space="preserve">saved and </w:t>
      </w:r>
      <w:r w:rsidR="00AB3EED" w:rsidRPr="00001B6D">
        <w:rPr>
          <w:rFonts w:ascii="Calibri" w:hAnsi="Calibri" w:cs="Calibri"/>
          <w:sz w:val="24"/>
          <w:szCs w:val="24"/>
        </w:rPr>
        <w:t xml:space="preserve">displayed in multiple languages. </w:t>
      </w:r>
      <w:r w:rsidR="00E83B9C" w:rsidRPr="00001B6D">
        <w:rPr>
          <w:rFonts w:ascii="Calibri" w:hAnsi="Calibri" w:cs="Calibri"/>
          <w:sz w:val="24"/>
          <w:szCs w:val="24"/>
        </w:rPr>
        <w:t xml:space="preserve">For this to work, </w:t>
      </w:r>
      <w:r w:rsidR="00D627E4" w:rsidRPr="00001B6D">
        <w:rPr>
          <w:rFonts w:ascii="Calibri" w:hAnsi="Calibri" w:cs="Calibri"/>
          <w:sz w:val="24"/>
          <w:szCs w:val="24"/>
        </w:rPr>
        <w:t>Mult</w:t>
      </w:r>
      <w:r w:rsidR="00B95DB0" w:rsidRPr="00001B6D">
        <w:rPr>
          <w:rFonts w:ascii="Calibri" w:hAnsi="Calibri" w:cs="Calibri"/>
          <w:sz w:val="24"/>
          <w:szCs w:val="24"/>
        </w:rPr>
        <w:t>ilingual</w:t>
      </w:r>
      <w:r w:rsidR="00C63BD1" w:rsidRPr="00001B6D">
        <w:rPr>
          <w:rFonts w:ascii="Calibri" w:hAnsi="Calibri" w:cs="Calibri"/>
          <w:sz w:val="24"/>
          <w:szCs w:val="24"/>
        </w:rPr>
        <w:t xml:space="preserve"> Data </w:t>
      </w:r>
      <w:r w:rsidR="00E7728F" w:rsidRPr="00001B6D">
        <w:rPr>
          <w:rFonts w:ascii="Calibri" w:hAnsi="Calibri" w:cs="Calibri"/>
          <w:sz w:val="24"/>
          <w:szCs w:val="24"/>
        </w:rPr>
        <w:t>E</w:t>
      </w:r>
      <w:r w:rsidR="00B95DB0" w:rsidRPr="00001B6D">
        <w:rPr>
          <w:rFonts w:ascii="Calibri" w:hAnsi="Calibri" w:cs="Calibri"/>
          <w:sz w:val="24"/>
          <w:szCs w:val="24"/>
        </w:rPr>
        <w:t>lements</w:t>
      </w:r>
      <w:r w:rsidR="000462B9" w:rsidRPr="00001B6D">
        <w:rPr>
          <w:rFonts w:ascii="Calibri" w:hAnsi="Calibri" w:cs="Calibri"/>
          <w:sz w:val="24"/>
          <w:szCs w:val="24"/>
        </w:rPr>
        <w:t xml:space="preserve"> </w:t>
      </w:r>
      <w:r w:rsidR="00D627E4" w:rsidRPr="00001B6D">
        <w:rPr>
          <w:rFonts w:ascii="Calibri" w:hAnsi="Calibri" w:cs="Calibri"/>
          <w:sz w:val="24"/>
          <w:szCs w:val="24"/>
        </w:rPr>
        <w:t xml:space="preserve">must be enabled. </w:t>
      </w:r>
    </w:p>
    <w:p w14:paraId="672FB23D" w14:textId="77777777" w:rsidR="009D51BE" w:rsidRPr="00001B6D" w:rsidRDefault="00D627E4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For a demonstration of how to do this, see the training video </w:t>
      </w:r>
      <w:r w:rsidR="00CE34B2" w:rsidRPr="00001B6D">
        <w:rPr>
          <w:rFonts w:ascii="Calibri" w:hAnsi="Calibri" w:cs="Calibri"/>
          <w:sz w:val="24"/>
          <w:szCs w:val="24"/>
        </w:rPr>
        <w:t>H</w:t>
      </w:r>
      <w:r w:rsidR="000462B9" w:rsidRPr="00001B6D">
        <w:rPr>
          <w:rFonts w:ascii="Calibri" w:hAnsi="Calibri" w:cs="Calibri"/>
          <w:sz w:val="24"/>
          <w:szCs w:val="24"/>
        </w:rPr>
        <w:t xml:space="preserve">ow to </w:t>
      </w:r>
      <w:r w:rsidR="00B34D14" w:rsidRPr="00001B6D">
        <w:rPr>
          <w:rFonts w:ascii="Calibri" w:hAnsi="Calibri" w:cs="Calibri"/>
          <w:sz w:val="24"/>
          <w:szCs w:val="24"/>
        </w:rPr>
        <w:t>Add Abstracts and Keywords in Multiple Languages</w:t>
      </w:r>
      <w:r w:rsidR="00054CBC" w:rsidRPr="00001B6D">
        <w:rPr>
          <w:rFonts w:ascii="Calibri" w:hAnsi="Calibri" w:cs="Calibri"/>
          <w:sz w:val="24"/>
          <w:szCs w:val="24"/>
        </w:rPr>
        <w:t xml:space="preserve">, which also shows how to add </w:t>
      </w:r>
      <w:r w:rsidR="00CE34B2" w:rsidRPr="00001B6D">
        <w:rPr>
          <w:rFonts w:ascii="Calibri" w:hAnsi="Calibri" w:cs="Calibri"/>
          <w:sz w:val="24"/>
          <w:szCs w:val="24"/>
        </w:rPr>
        <w:t>asset metadata in multiple languages from the Esploro Research Hub</w:t>
      </w:r>
      <w:r w:rsidR="007865EA" w:rsidRPr="00001B6D">
        <w:rPr>
          <w:rFonts w:ascii="Calibri" w:hAnsi="Calibri" w:cs="Calibri"/>
          <w:sz w:val="24"/>
          <w:szCs w:val="24"/>
        </w:rPr>
        <w:t>.</w:t>
      </w:r>
      <w:r w:rsidR="00BF3FFB" w:rsidRPr="00001B6D">
        <w:rPr>
          <w:rFonts w:ascii="Calibri" w:hAnsi="Calibri" w:cs="Calibri"/>
          <w:sz w:val="24"/>
          <w:szCs w:val="24"/>
        </w:rPr>
        <w:t xml:space="preserve"> </w:t>
      </w:r>
    </w:p>
    <w:p w14:paraId="36E54798" w14:textId="784B57F1" w:rsidR="00B34D14" w:rsidRPr="00001B6D" w:rsidRDefault="007865EA" w:rsidP="006137B5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In this video, we will show how to add </w:t>
      </w:r>
      <w:r w:rsidR="00322A85" w:rsidRPr="00001B6D">
        <w:rPr>
          <w:rFonts w:ascii="Calibri" w:hAnsi="Calibri" w:cs="Calibri"/>
          <w:sz w:val="24"/>
          <w:szCs w:val="24"/>
        </w:rPr>
        <w:t>fields in multiple languages</w:t>
      </w:r>
      <w:r w:rsidRPr="00001B6D">
        <w:rPr>
          <w:rFonts w:ascii="Calibri" w:hAnsi="Calibri" w:cs="Calibri"/>
          <w:sz w:val="24"/>
          <w:szCs w:val="24"/>
        </w:rPr>
        <w:t xml:space="preserve"> </w:t>
      </w:r>
      <w:r w:rsidR="006137B5" w:rsidRPr="00001B6D">
        <w:rPr>
          <w:rFonts w:ascii="Calibri" w:hAnsi="Calibri" w:cs="Calibri"/>
          <w:sz w:val="24"/>
          <w:szCs w:val="24"/>
        </w:rPr>
        <w:t>to projects and activities</w:t>
      </w:r>
      <w:r w:rsidR="00340CA4" w:rsidRPr="00001B6D">
        <w:rPr>
          <w:rFonts w:ascii="Calibri" w:hAnsi="Calibri" w:cs="Calibri"/>
          <w:sz w:val="24"/>
          <w:szCs w:val="24"/>
        </w:rPr>
        <w:t xml:space="preserve">. Esploro administrators </w:t>
      </w:r>
      <w:r w:rsidR="00881BD4" w:rsidRPr="00001B6D">
        <w:rPr>
          <w:rFonts w:ascii="Calibri" w:hAnsi="Calibri" w:cs="Calibri"/>
          <w:sz w:val="24"/>
          <w:szCs w:val="24"/>
        </w:rPr>
        <w:t>can</w:t>
      </w:r>
      <w:r w:rsidR="00340CA4" w:rsidRPr="00001B6D">
        <w:rPr>
          <w:rFonts w:ascii="Calibri" w:hAnsi="Calibri" w:cs="Calibri"/>
          <w:sz w:val="24"/>
          <w:szCs w:val="24"/>
        </w:rPr>
        <w:t xml:space="preserve"> do this f</w:t>
      </w:r>
      <w:r w:rsidR="00881BD4" w:rsidRPr="00001B6D">
        <w:rPr>
          <w:rFonts w:ascii="Calibri" w:hAnsi="Calibri" w:cs="Calibri"/>
          <w:sz w:val="24"/>
          <w:szCs w:val="24"/>
        </w:rPr>
        <w:t>r</w:t>
      </w:r>
      <w:r w:rsidR="00340CA4" w:rsidRPr="00001B6D">
        <w:rPr>
          <w:rFonts w:ascii="Calibri" w:hAnsi="Calibri" w:cs="Calibri"/>
          <w:sz w:val="24"/>
          <w:szCs w:val="24"/>
        </w:rPr>
        <w:t xml:space="preserve">om the Research Hub. Researchers </w:t>
      </w:r>
      <w:r w:rsidR="00881BD4" w:rsidRPr="00001B6D">
        <w:rPr>
          <w:rFonts w:ascii="Calibri" w:hAnsi="Calibri" w:cs="Calibri"/>
          <w:sz w:val="24"/>
          <w:szCs w:val="24"/>
        </w:rPr>
        <w:t>can</w:t>
      </w:r>
      <w:r w:rsidR="00340CA4" w:rsidRPr="00001B6D">
        <w:rPr>
          <w:rFonts w:ascii="Calibri" w:hAnsi="Calibri" w:cs="Calibri"/>
          <w:sz w:val="24"/>
          <w:szCs w:val="24"/>
        </w:rPr>
        <w:t xml:space="preserve"> </w:t>
      </w:r>
      <w:r w:rsidR="00516B03" w:rsidRPr="00001B6D">
        <w:rPr>
          <w:rFonts w:ascii="Calibri" w:hAnsi="Calibri" w:cs="Calibri"/>
          <w:sz w:val="24"/>
          <w:szCs w:val="24"/>
        </w:rPr>
        <w:t xml:space="preserve">use the Portal to </w:t>
      </w:r>
      <w:r w:rsidR="00340CA4" w:rsidRPr="00001B6D">
        <w:rPr>
          <w:rFonts w:ascii="Calibri" w:hAnsi="Calibri" w:cs="Calibri"/>
          <w:sz w:val="24"/>
          <w:szCs w:val="24"/>
        </w:rPr>
        <w:t xml:space="preserve">add information in multiple languages to their own projects and activities. </w:t>
      </w:r>
    </w:p>
    <w:p w14:paraId="2F85F379" w14:textId="22B73289" w:rsidR="005A6E89" w:rsidRPr="00001B6D" w:rsidRDefault="009E62D8" w:rsidP="00DD4475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>L</w:t>
      </w:r>
      <w:r w:rsidR="00DD4475" w:rsidRPr="00001B6D">
        <w:rPr>
          <w:rFonts w:ascii="Calibri" w:hAnsi="Calibri" w:cs="Calibri"/>
          <w:sz w:val="24"/>
          <w:szCs w:val="24"/>
        </w:rPr>
        <w:t xml:space="preserve">et’s </w:t>
      </w:r>
      <w:r w:rsidRPr="00001B6D">
        <w:rPr>
          <w:rFonts w:ascii="Calibri" w:hAnsi="Calibri" w:cs="Calibri"/>
          <w:sz w:val="24"/>
          <w:szCs w:val="24"/>
        </w:rPr>
        <w:t xml:space="preserve">start with the Esploro Research Hub. Open </w:t>
      </w:r>
      <w:r w:rsidR="00AD5AE8" w:rsidRPr="00001B6D">
        <w:rPr>
          <w:rFonts w:ascii="Calibri" w:hAnsi="Calibri" w:cs="Calibri"/>
          <w:sz w:val="24"/>
          <w:szCs w:val="24"/>
        </w:rPr>
        <w:t xml:space="preserve">Research Management and then </w:t>
      </w:r>
      <w:r w:rsidR="00E602BD" w:rsidRPr="00001B6D">
        <w:rPr>
          <w:rFonts w:ascii="Calibri" w:hAnsi="Calibri" w:cs="Calibri"/>
          <w:sz w:val="24"/>
          <w:szCs w:val="24"/>
        </w:rPr>
        <w:t xml:space="preserve">Manage Activities. </w:t>
      </w:r>
      <w:r w:rsidR="0095044D" w:rsidRPr="00001B6D">
        <w:rPr>
          <w:rFonts w:ascii="Calibri" w:hAnsi="Calibri" w:cs="Calibri"/>
          <w:sz w:val="24"/>
          <w:szCs w:val="24"/>
        </w:rPr>
        <w:t xml:space="preserve">Select the activity you would like to edit, and the editing pane will appear on the side. </w:t>
      </w:r>
    </w:p>
    <w:p w14:paraId="02133E8B" w14:textId="2F322098" w:rsidR="00E05B66" w:rsidRPr="00001B6D" w:rsidRDefault="004D440E" w:rsidP="00B55461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>This badge indicates that th</w:t>
      </w:r>
      <w:r w:rsidR="003050CD" w:rsidRPr="00001B6D">
        <w:rPr>
          <w:rFonts w:ascii="Calibri" w:hAnsi="Calibri" w:cs="Calibri"/>
          <w:sz w:val="24"/>
          <w:szCs w:val="24"/>
        </w:rPr>
        <w:t xml:space="preserve">is </w:t>
      </w:r>
      <w:r w:rsidR="00005DF8" w:rsidRPr="00001B6D">
        <w:rPr>
          <w:rFonts w:ascii="Calibri" w:hAnsi="Calibri" w:cs="Calibri"/>
          <w:sz w:val="24"/>
          <w:szCs w:val="24"/>
        </w:rPr>
        <w:t>field</w:t>
      </w:r>
      <w:r w:rsidR="003050CD" w:rsidRPr="00001B6D">
        <w:rPr>
          <w:rFonts w:ascii="Calibri" w:hAnsi="Calibri" w:cs="Calibri"/>
          <w:sz w:val="24"/>
          <w:szCs w:val="24"/>
        </w:rPr>
        <w:t xml:space="preserve"> is in English. To add </w:t>
      </w:r>
      <w:r w:rsidR="00005DF8" w:rsidRPr="00001B6D">
        <w:rPr>
          <w:rFonts w:ascii="Calibri" w:hAnsi="Calibri" w:cs="Calibri"/>
          <w:sz w:val="24"/>
          <w:szCs w:val="24"/>
        </w:rPr>
        <w:t xml:space="preserve">the same field in a different </w:t>
      </w:r>
      <w:r w:rsidR="003050CD" w:rsidRPr="00001B6D">
        <w:rPr>
          <w:rFonts w:ascii="Calibri" w:hAnsi="Calibri" w:cs="Calibri"/>
          <w:sz w:val="24"/>
          <w:szCs w:val="24"/>
        </w:rPr>
        <w:t>language</w:t>
      </w:r>
      <w:r w:rsidR="00395AF7" w:rsidRPr="00001B6D">
        <w:rPr>
          <w:rFonts w:ascii="Calibri" w:hAnsi="Calibri" w:cs="Calibri"/>
          <w:sz w:val="24"/>
          <w:szCs w:val="24"/>
        </w:rPr>
        <w:t xml:space="preserve">, click the edit icon. Now you can </w:t>
      </w:r>
      <w:r w:rsidR="00272590" w:rsidRPr="00001B6D">
        <w:rPr>
          <w:rFonts w:ascii="Calibri" w:hAnsi="Calibri" w:cs="Calibri"/>
          <w:sz w:val="24"/>
          <w:szCs w:val="24"/>
        </w:rPr>
        <w:t>add a new value</w:t>
      </w:r>
      <w:r w:rsidR="00395AF7" w:rsidRPr="00001B6D">
        <w:rPr>
          <w:rFonts w:ascii="Calibri" w:hAnsi="Calibri" w:cs="Calibri"/>
          <w:sz w:val="24"/>
          <w:szCs w:val="24"/>
        </w:rPr>
        <w:t xml:space="preserve">. </w:t>
      </w:r>
      <w:r w:rsidR="00C613D1" w:rsidRPr="00001B6D">
        <w:rPr>
          <w:rFonts w:ascii="Calibri" w:hAnsi="Calibri" w:cs="Calibri"/>
          <w:sz w:val="24"/>
          <w:szCs w:val="24"/>
        </w:rPr>
        <w:t xml:space="preserve">Click the plus icon next to </w:t>
      </w:r>
      <w:r w:rsidR="00C00D18" w:rsidRPr="00001B6D">
        <w:rPr>
          <w:rFonts w:ascii="Calibri" w:hAnsi="Calibri" w:cs="Calibri"/>
          <w:sz w:val="24"/>
          <w:szCs w:val="24"/>
        </w:rPr>
        <w:t>the language badge to select a language</w:t>
      </w:r>
      <w:r w:rsidR="00420E0A" w:rsidRPr="00001B6D">
        <w:rPr>
          <w:rFonts w:ascii="Calibri" w:hAnsi="Calibri" w:cs="Calibri"/>
          <w:sz w:val="24"/>
          <w:szCs w:val="24"/>
        </w:rPr>
        <w:t xml:space="preserve">. </w:t>
      </w:r>
      <w:r w:rsidR="004B38CA" w:rsidRPr="00001B6D">
        <w:rPr>
          <w:rFonts w:ascii="Calibri" w:hAnsi="Calibri" w:cs="Calibri"/>
          <w:sz w:val="24"/>
          <w:szCs w:val="24"/>
        </w:rPr>
        <w:t>As you can see, there are many languages to choose from. T</w:t>
      </w:r>
      <w:r w:rsidR="00C00D18" w:rsidRPr="00001B6D">
        <w:rPr>
          <w:rFonts w:ascii="Calibri" w:hAnsi="Calibri" w:cs="Calibri"/>
          <w:sz w:val="24"/>
          <w:szCs w:val="24"/>
        </w:rPr>
        <w:t xml:space="preserve">hen </w:t>
      </w:r>
      <w:r w:rsidR="00B55461" w:rsidRPr="00001B6D">
        <w:rPr>
          <w:rFonts w:ascii="Calibri" w:hAnsi="Calibri" w:cs="Calibri"/>
          <w:sz w:val="24"/>
          <w:szCs w:val="24"/>
        </w:rPr>
        <w:t>add the information, in this case, the title</w:t>
      </w:r>
      <w:r w:rsidR="00767B95" w:rsidRPr="00001B6D">
        <w:rPr>
          <w:rFonts w:ascii="Calibri" w:hAnsi="Calibri" w:cs="Calibri"/>
          <w:sz w:val="24"/>
          <w:szCs w:val="24"/>
        </w:rPr>
        <w:t xml:space="preserve"> in German. </w:t>
      </w:r>
      <w:r w:rsidR="00E6213E" w:rsidRPr="00001B6D">
        <w:rPr>
          <w:rFonts w:ascii="Calibri" w:hAnsi="Calibri" w:cs="Calibri"/>
          <w:sz w:val="24"/>
          <w:szCs w:val="24"/>
        </w:rPr>
        <w:t xml:space="preserve">Click the language badges to switch </w:t>
      </w:r>
      <w:r w:rsidR="00391029" w:rsidRPr="00001B6D">
        <w:rPr>
          <w:rFonts w:ascii="Calibri" w:hAnsi="Calibri" w:cs="Calibri"/>
          <w:sz w:val="24"/>
          <w:szCs w:val="24"/>
        </w:rPr>
        <w:t xml:space="preserve">to </w:t>
      </w:r>
      <w:r w:rsidR="001C1DF7" w:rsidRPr="00001B6D">
        <w:rPr>
          <w:rFonts w:ascii="Calibri" w:hAnsi="Calibri" w:cs="Calibri"/>
          <w:sz w:val="24"/>
          <w:szCs w:val="24"/>
        </w:rPr>
        <w:t xml:space="preserve">editing </w:t>
      </w:r>
      <w:r w:rsidR="00391029" w:rsidRPr="00001B6D">
        <w:rPr>
          <w:rFonts w:ascii="Calibri" w:hAnsi="Calibri" w:cs="Calibri"/>
          <w:sz w:val="24"/>
          <w:szCs w:val="24"/>
        </w:rPr>
        <w:t>the associated input in that language</w:t>
      </w:r>
      <w:r w:rsidR="00E6213E" w:rsidRPr="00001B6D">
        <w:rPr>
          <w:rFonts w:ascii="Calibri" w:hAnsi="Calibri" w:cs="Calibri"/>
          <w:sz w:val="24"/>
          <w:szCs w:val="24"/>
        </w:rPr>
        <w:t>.</w:t>
      </w:r>
      <w:r w:rsidR="009B52B8" w:rsidRPr="00001B6D">
        <w:rPr>
          <w:rFonts w:ascii="Calibri" w:hAnsi="Calibri" w:cs="Calibri"/>
          <w:sz w:val="24"/>
          <w:szCs w:val="24"/>
        </w:rPr>
        <w:t xml:space="preserve"> </w:t>
      </w:r>
      <w:r w:rsidR="005C59C3" w:rsidRPr="00001B6D">
        <w:rPr>
          <w:rFonts w:ascii="Calibri" w:hAnsi="Calibri" w:cs="Calibri"/>
          <w:sz w:val="24"/>
          <w:szCs w:val="24"/>
        </w:rPr>
        <w:t xml:space="preserve">Click the Save button. </w:t>
      </w:r>
    </w:p>
    <w:p w14:paraId="1819FF5C" w14:textId="2F8F08EC" w:rsidR="007F2BA7" w:rsidRPr="00001B6D" w:rsidRDefault="00803B13" w:rsidP="00141FB9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Let’s </w:t>
      </w:r>
      <w:r w:rsidR="00902019" w:rsidRPr="00001B6D">
        <w:rPr>
          <w:rFonts w:ascii="Calibri" w:hAnsi="Calibri" w:cs="Calibri"/>
          <w:sz w:val="24"/>
          <w:szCs w:val="24"/>
        </w:rPr>
        <w:t xml:space="preserve">edit this section again. </w:t>
      </w:r>
      <w:r w:rsidRPr="00001B6D">
        <w:rPr>
          <w:rFonts w:ascii="Calibri" w:hAnsi="Calibri" w:cs="Calibri"/>
          <w:sz w:val="24"/>
          <w:szCs w:val="24"/>
        </w:rPr>
        <w:t xml:space="preserve">Click the plus icon again to add another language. </w:t>
      </w:r>
      <w:r w:rsidR="00B670CC" w:rsidRPr="00001B6D">
        <w:rPr>
          <w:rFonts w:ascii="Calibri" w:hAnsi="Calibri" w:cs="Calibri"/>
          <w:sz w:val="24"/>
          <w:szCs w:val="24"/>
        </w:rPr>
        <w:t xml:space="preserve">If you do not want to specify a language, </w:t>
      </w:r>
      <w:r w:rsidR="00573E5C" w:rsidRPr="00001B6D">
        <w:rPr>
          <w:rFonts w:ascii="Calibri" w:hAnsi="Calibri" w:cs="Calibri"/>
          <w:sz w:val="24"/>
          <w:szCs w:val="24"/>
        </w:rPr>
        <w:t>select N/A.</w:t>
      </w:r>
      <w:r w:rsidR="002D51E2">
        <w:rPr>
          <w:rFonts w:ascii="Calibri" w:hAnsi="Calibri" w:cs="Calibri"/>
          <w:sz w:val="24"/>
          <w:szCs w:val="24"/>
        </w:rPr>
        <w:t xml:space="preserve"> </w:t>
      </w:r>
      <w:r w:rsidR="00217D76" w:rsidRPr="00001B6D">
        <w:rPr>
          <w:rFonts w:ascii="Calibri" w:hAnsi="Calibri" w:cs="Calibri"/>
          <w:sz w:val="24"/>
          <w:szCs w:val="24"/>
        </w:rPr>
        <w:t xml:space="preserve">Select a language badge and then the delete icon to delete the language with its associated input. </w:t>
      </w:r>
      <w:r w:rsidR="009010CC" w:rsidRPr="00001B6D">
        <w:rPr>
          <w:rFonts w:ascii="Calibri" w:hAnsi="Calibri" w:cs="Calibri"/>
          <w:sz w:val="24"/>
          <w:szCs w:val="24"/>
        </w:rPr>
        <w:t>If there is no input for a language, then that language will not be saved.</w:t>
      </w:r>
    </w:p>
    <w:p w14:paraId="77E50C20" w14:textId="3D776020" w:rsidR="006103AD" w:rsidRPr="00B61C05" w:rsidRDefault="009972C6" w:rsidP="00B61C05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You can </w:t>
      </w:r>
      <w:r w:rsidR="00A7487E" w:rsidRPr="00001B6D">
        <w:rPr>
          <w:rFonts w:ascii="Calibri" w:hAnsi="Calibri" w:cs="Calibri"/>
          <w:sz w:val="24"/>
          <w:szCs w:val="24"/>
        </w:rPr>
        <w:t>add</w:t>
      </w:r>
      <w:r w:rsidRPr="00001B6D">
        <w:rPr>
          <w:rFonts w:ascii="Calibri" w:hAnsi="Calibri" w:cs="Calibri"/>
          <w:sz w:val="24"/>
          <w:szCs w:val="24"/>
        </w:rPr>
        <w:t xml:space="preserve"> </w:t>
      </w:r>
      <w:r w:rsidR="00A7487E" w:rsidRPr="00001B6D">
        <w:rPr>
          <w:rFonts w:ascii="Calibri" w:hAnsi="Calibri" w:cs="Calibri"/>
          <w:sz w:val="24"/>
          <w:szCs w:val="24"/>
        </w:rPr>
        <w:t>descriptions and keywords</w:t>
      </w:r>
      <w:r w:rsidR="00F97374" w:rsidRPr="00001B6D">
        <w:rPr>
          <w:rFonts w:ascii="Calibri" w:hAnsi="Calibri" w:cs="Calibri"/>
          <w:sz w:val="24"/>
          <w:szCs w:val="24"/>
        </w:rPr>
        <w:t xml:space="preserve"> in multiple languages</w:t>
      </w:r>
      <w:r w:rsidR="00A7487E" w:rsidRPr="00001B6D">
        <w:rPr>
          <w:rFonts w:ascii="Calibri" w:hAnsi="Calibri" w:cs="Calibri"/>
          <w:sz w:val="24"/>
          <w:szCs w:val="24"/>
        </w:rPr>
        <w:t xml:space="preserve"> </w:t>
      </w:r>
      <w:r w:rsidR="00A74E88" w:rsidRPr="00001B6D">
        <w:rPr>
          <w:rFonts w:ascii="Calibri" w:hAnsi="Calibri" w:cs="Calibri"/>
          <w:sz w:val="24"/>
          <w:szCs w:val="24"/>
        </w:rPr>
        <w:t>in</w:t>
      </w:r>
      <w:r w:rsidRPr="00001B6D">
        <w:rPr>
          <w:rFonts w:ascii="Calibri" w:hAnsi="Calibri" w:cs="Calibri"/>
          <w:sz w:val="24"/>
          <w:szCs w:val="24"/>
        </w:rPr>
        <w:t xml:space="preserve"> the same way.</w:t>
      </w:r>
      <w:r w:rsidR="00A74E88" w:rsidRPr="00001B6D">
        <w:rPr>
          <w:rFonts w:ascii="Calibri" w:hAnsi="Calibri" w:cs="Calibri"/>
          <w:sz w:val="24"/>
          <w:szCs w:val="24"/>
        </w:rPr>
        <w:t xml:space="preserve">  </w:t>
      </w:r>
      <w:r w:rsidR="003F1E8A" w:rsidRPr="00001B6D">
        <w:rPr>
          <w:rFonts w:ascii="Calibri" w:hAnsi="Calibri" w:cs="Calibri"/>
          <w:sz w:val="24"/>
          <w:szCs w:val="24"/>
        </w:rPr>
        <w:t>In this example</w:t>
      </w:r>
      <w:r w:rsidR="00A74E88" w:rsidRPr="00001B6D">
        <w:rPr>
          <w:rFonts w:ascii="Calibri" w:hAnsi="Calibri" w:cs="Calibri"/>
          <w:sz w:val="24"/>
          <w:szCs w:val="24"/>
        </w:rPr>
        <w:t xml:space="preserve">, </w:t>
      </w:r>
      <w:r w:rsidR="00A851D3" w:rsidRPr="00001B6D">
        <w:rPr>
          <w:rFonts w:ascii="Calibri" w:hAnsi="Calibri" w:cs="Calibri"/>
          <w:sz w:val="24"/>
          <w:szCs w:val="24"/>
        </w:rPr>
        <w:t>no description</w:t>
      </w:r>
      <w:r w:rsidR="00FC5A0C" w:rsidRPr="00001B6D">
        <w:rPr>
          <w:rFonts w:ascii="Calibri" w:hAnsi="Calibri" w:cs="Calibri"/>
          <w:sz w:val="24"/>
          <w:szCs w:val="24"/>
        </w:rPr>
        <w:t xml:space="preserve">s have been added yet, in any language. </w:t>
      </w:r>
      <w:r w:rsidR="00A91925" w:rsidRPr="00001B6D">
        <w:rPr>
          <w:rFonts w:ascii="Calibri" w:hAnsi="Calibri" w:cs="Calibri"/>
          <w:sz w:val="24"/>
          <w:szCs w:val="24"/>
        </w:rPr>
        <w:t xml:space="preserve">Click Add Description. </w:t>
      </w:r>
      <w:r w:rsidR="005A557F" w:rsidRPr="00001B6D">
        <w:rPr>
          <w:rFonts w:ascii="Calibri" w:hAnsi="Calibri" w:cs="Calibri"/>
          <w:sz w:val="24"/>
          <w:szCs w:val="24"/>
        </w:rPr>
        <w:t>The badge for the default language</w:t>
      </w:r>
      <w:r w:rsidR="00A74E88" w:rsidRPr="00001B6D">
        <w:rPr>
          <w:rFonts w:ascii="Calibri" w:hAnsi="Calibri" w:cs="Calibri"/>
          <w:sz w:val="24"/>
          <w:szCs w:val="24"/>
        </w:rPr>
        <w:t xml:space="preserve"> </w:t>
      </w:r>
      <w:r w:rsidR="005A557F" w:rsidRPr="00001B6D">
        <w:rPr>
          <w:rFonts w:ascii="Calibri" w:hAnsi="Calibri" w:cs="Calibri"/>
          <w:sz w:val="24"/>
          <w:szCs w:val="24"/>
        </w:rPr>
        <w:t>appears. If you would like to add a description in a different language, click the plus icon</w:t>
      </w:r>
      <w:r w:rsidR="00E747B2" w:rsidRPr="00001B6D">
        <w:rPr>
          <w:rFonts w:ascii="Calibri" w:hAnsi="Calibri" w:cs="Calibri"/>
          <w:sz w:val="24"/>
          <w:szCs w:val="24"/>
        </w:rPr>
        <w:t>, select the language, input the description</w:t>
      </w:r>
      <w:r w:rsidR="004C7408" w:rsidRPr="00001B6D">
        <w:rPr>
          <w:rFonts w:ascii="Calibri" w:hAnsi="Calibri" w:cs="Calibri"/>
          <w:sz w:val="24"/>
          <w:szCs w:val="24"/>
        </w:rPr>
        <w:t xml:space="preserve">, and click save. </w:t>
      </w:r>
    </w:p>
    <w:p w14:paraId="7B8C1313" w14:textId="290F322B" w:rsidR="009C4A8F" w:rsidRPr="00001B6D" w:rsidRDefault="004B7760" w:rsidP="005774C9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Multilingual Project information is added in the same way. Open Research Management and then Manage Projects. </w:t>
      </w:r>
      <w:r w:rsidR="00E978D1" w:rsidRPr="00001B6D">
        <w:rPr>
          <w:rFonts w:ascii="Calibri" w:hAnsi="Calibri" w:cs="Calibri"/>
          <w:sz w:val="24"/>
          <w:szCs w:val="24"/>
        </w:rPr>
        <w:t>Select a project</w:t>
      </w:r>
      <w:r w:rsidR="00E92FA6" w:rsidRPr="00001B6D">
        <w:rPr>
          <w:rFonts w:ascii="Calibri" w:hAnsi="Calibri" w:cs="Calibri"/>
          <w:sz w:val="24"/>
          <w:szCs w:val="24"/>
        </w:rPr>
        <w:t xml:space="preserve"> </w:t>
      </w:r>
      <w:r w:rsidR="00E978D1" w:rsidRPr="00001B6D">
        <w:rPr>
          <w:rFonts w:ascii="Calibri" w:hAnsi="Calibri" w:cs="Calibri"/>
          <w:sz w:val="24"/>
          <w:szCs w:val="24"/>
        </w:rPr>
        <w:t xml:space="preserve">and edit as before. </w:t>
      </w:r>
    </w:p>
    <w:p w14:paraId="0604959B" w14:textId="656DF1E4" w:rsidR="000377F7" w:rsidRPr="00001B6D" w:rsidRDefault="003413E2" w:rsidP="00B61C05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>That’s how an administrator can add information</w:t>
      </w:r>
      <w:r w:rsidR="00767F54" w:rsidRPr="00001B6D">
        <w:rPr>
          <w:rFonts w:ascii="Calibri" w:hAnsi="Calibri" w:cs="Calibri"/>
          <w:sz w:val="24"/>
          <w:szCs w:val="24"/>
        </w:rPr>
        <w:t xml:space="preserve"> in multiple languages</w:t>
      </w:r>
      <w:r w:rsidRPr="00001B6D">
        <w:rPr>
          <w:rFonts w:ascii="Calibri" w:hAnsi="Calibri" w:cs="Calibri"/>
          <w:sz w:val="24"/>
          <w:szCs w:val="24"/>
        </w:rPr>
        <w:t xml:space="preserve"> to Activities and Projects from the Research Hub. </w:t>
      </w:r>
    </w:p>
    <w:p w14:paraId="1D582536" w14:textId="6EC66E2C" w:rsidR="003413E2" w:rsidRPr="00001B6D" w:rsidRDefault="003413E2" w:rsidP="005774C9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Now, let’s look at how Researchers can add this information themselves to their Projects </w:t>
      </w:r>
      <w:r w:rsidR="00BF2675" w:rsidRPr="00001B6D">
        <w:rPr>
          <w:rFonts w:ascii="Calibri" w:hAnsi="Calibri" w:cs="Calibri"/>
          <w:sz w:val="24"/>
          <w:szCs w:val="24"/>
        </w:rPr>
        <w:t xml:space="preserve">and Activities </w:t>
      </w:r>
      <w:r w:rsidRPr="00001B6D">
        <w:rPr>
          <w:rFonts w:ascii="Calibri" w:hAnsi="Calibri" w:cs="Calibri"/>
          <w:sz w:val="24"/>
          <w:szCs w:val="24"/>
        </w:rPr>
        <w:t xml:space="preserve">on the Portal. </w:t>
      </w:r>
    </w:p>
    <w:p w14:paraId="095C0658" w14:textId="742886EC" w:rsidR="00D41D7A" w:rsidRPr="00001B6D" w:rsidRDefault="004218F3" w:rsidP="00D01264">
      <w:pPr>
        <w:tabs>
          <w:tab w:val="left" w:pos="6900"/>
        </w:tabs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Each researcher </w:t>
      </w:r>
      <w:r w:rsidR="001864A8" w:rsidRPr="00001B6D">
        <w:rPr>
          <w:rFonts w:ascii="Calibri" w:hAnsi="Calibri" w:cs="Calibri"/>
          <w:sz w:val="24"/>
          <w:szCs w:val="24"/>
        </w:rPr>
        <w:t>profile has tabs for Projects and Activities, if</w:t>
      </w:r>
      <w:r w:rsidR="00606679" w:rsidRPr="00001B6D">
        <w:rPr>
          <w:rFonts w:ascii="Calibri" w:hAnsi="Calibri" w:cs="Calibri"/>
          <w:sz w:val="24"/>
          <w:szCs w:val="24"/>
        </w:rPr>
        <w:t xml:space="preserve"> they have any to display.</w:t>
      </w:r>
      <w:r w:rsidR="006170A0" w:rsidRPr="00001B6D">
        <w:rPr>
          <w:rFonts w:ascii="Calibri" w:hAnsi="Calibri" w:cs="Calibri"/>
          <w:sz w:val="24"/>
          <w:szCs w:val="24"/>
        </w:rPr>
        <w:t xml:space="preserve">  When signed in, </w:t>
      </w:r>
      <w:r w:rsidR="000A7D32" w:rsidRPr="00001B6D">
        <w:rPr>
          <w:rFonts w:ascii="Calibri" w:hAnsi="Calibri" w:cs="Calibri"/>
          <w:sz w:val="24"/>
          <w:szCs w:val="24"/>
        </w:rPr>
        <w:t>a</w:t>
      </w:r>
      <w:r w:rsidR="006170A0" w:rsidRPr="00001B6D">
        <w:rPr>
          <w:rFonts w:ascii="Calibri" w:hAnsi="Calibri" w:cs="Calibri"/>
          <w:sz w:val="24"/>
          <w:szCs w:val="24"/>
        </w:rPr>
        <w:t xml:space="preserve"> researcher can open </w:t>
      </w:r>
      <w:r w:rsidR="00296A5B" w:rsidRPr="00001B6D">
        <w:rPr>
          <w:rFonts w:ascii="Calibri" w:hAnsi="Calibri" w:cs="Calibri"/>
          <w:sz w:val="24"/>
          <w:szCs w:val="24"/>
        </w:rPr>
        <w:t>one of these tabs</w:t>
      </w:r>
      <w:r w:rsidR="000A7D32" w:rsidRPr="00001B6D">
        <w:rPr>
          <w:rFonts w:ascii="Calibri" w:hAnsi="Calibri" w:cs="Calibri"/>
          <w:sz w:val="24"/>
          <w:szCs w:val="24"/>
        </w:rPr>
        <w:t xml:space="preserve"> </w:t>
      </w:r>
      <w:r w:rsidR="00A824E8" w:rsidRPr="00001B6D">
        <w:rPr>
          <w:rFonts w:ascii="Calibri" w:hAnsi="Calibri" w:cs="Calibri"/>
          <w:sz w:val="24"/>
          <w:szCs w:val="24"/>
        </w:rPr>
        <w:t xml:space="preserve">in their own profile </w:t>
      </w:r>
      <w:r w:rsidR="000A7D32" w:rsidRPr="00001B6D">
        <w:rPr>
          <w:rFonts w:ascii="Calibri" w:hAnsi="Calibri" w:cs="Calibri"/>
          <w:sz w:val="24"/>
          <w:szCs w:val="24"/>
        </w:rPr>
        <w:t>and</w:t>
      </w:r>
      <w:r w:rsidR="00097E82" w:rsidRPr="00001B6D">
        <w:rPr>
          <w:rFonts w:ascii="Calibri" w:hAnsi="Calibri" w:cs="Calibri"/>
          <w:sz w:val="24"/>
          <w:szCs w:val="24"/>
        </w:rPr>
        <w:t xml:space="preserve"> edit the </w:t>
      </w:r>
      <w:r w:rsidR="00C66A6F" w:rsidRPr="00001B6D">
        <w:rPr>
          <w:rFonts w:ascii="Calibri" w:hAnsi="Calibri" w:cs="Calibri"/>
          <w:sz w:val="24"/>
          <w:szCs w:val="24"/>
        </w:rPr>
        <w:t xml:space="preserve">items within </w:t>
      </w:r>
      <w:r w:rsidR="00C66A6F" w:rsidRPr="00001B6D">
        <w:rPr>
          <w:rFonts w:ascii="Calibri" w:hAnsi="Calibri" w:cs="Calibri"/>
          <w:sz w:val="24"/>
          <w:szCs w:val="24"/>
        </w:rPr>
        <w:lastRenderedPageBreak/>
        <w:t>it</w:t>
      </w:r>
      <w:r w:rsidR="00296A5B" w:rsidRPr="00001B6D">
        <w:rPr>
          <w:rFonts w:ascii="Calibri" w:hAnsi="Calibri" w:cs="Calibri"/>
          <w:sz w:val="24"/>
          <w:szCs w:val="24"/>
        </w:rPr>
        <w:t>.</w:t>
      </w:r>
      <w:r w:rsidR="00A824E8" w:rsidRPr="00001B6D">
        <w:rPr>
          <w:rFonts w:ascii="Calibri" w:hAnsi="Calibri" w:cs="Calibri"/>
          <w:sz w:val="24"/>
          <w:szCs w:val="24"/>
        </w:rPr>
        <w:t xml:space="preserve">  Click on the three dots in</w:t>
      </w:r>
      <w:r w:rsidR="00C66A6F" w:rsidRPr="00001B6D">
        <w:rPr>
          <w:rFonts w:ascii="Calibri" w:hAnsi="Calibri" w:cs="Calibri"/>
          <w:sz w:val="24"/>
          <w:szCs w:val="24"/>
        </w:rPr>
        <w:t xml:space="preserve"> the upper right </w:t>
      </w:r>
      <w:r w:rsidR="00227A9A" w:rsidRPr="00001B6D">
        <w:rPr>
          <w:rFonts w:ascii="Calibri" w:hAnsi="Calibri" w:cs="Calibri"/>
          <w:sz w:val="24"/>
          <w:szCs w:val="24"/>
        </w:rPr>
        <w:t>corner of each project</w:t>
      </w:r>
      <w:r w:rsidR="00A824E8" w:rsidRPr="00001B6D">
        <w:rPr>
          <w:rFonts w:ascii="Calibri" w:hAnsi="Calibri" w:cs="Calibri"/>
          <w:sz w:val="24"/>
          <w:szCs w:val="24"/>
        </w:rPr>
        <w:t xml:space="preserve"> to open </w:t>
      </w:r>
      <w:r w:rsidR="003320F1" w:rsidRPr="00001B6D">
        <w:rPr>
          <w:rFonts w:ascii="Calibri" w:hAnsi="Calibri" w:cs="Calibri"/>
          <w:sz w:val="24"/>
          <w:szCs w:val="24"/>
        </w:rPr>
        <w:t>M</w:t>
      </w:r>
      <w:r w:rsidR="00A824E8" w:rsidRPr="00001B6D">
        <w:rPr>
          <w:rFonts w:ascii="Calibri" w:hAnsi="Calibri" w:cs="Calibri"/>
          <w:sz w:val="24"/>
          <w:szCs w:val="24"/>
        </w:rPr>
        <w:t xml:space="preserve">ore </w:t>
      </w:r>
      <w:r w:rsidR="003320F1" w:rsidRPr="00001B6D">
        <w:rPr>
          <w:rFonts w:ascii="Calibri" w:hAnsi="Calibri" w:cs="Calibri"/>
          <w:sz w:val="24"/>
          <w:szCs w:val="24"/>
        </w:rPr>
        <w:t>O</w:t>
      </w:r>
      <w:r w:rsidR="00A824E8" w:rsidRPr="00001B6D">
        <w:rPr>
          <w:rFonts w:ascii="Calibri" w:hAnsi="Calibri" w:cs="Calibri"/>
          <w:sz w:val="24"/>
          <w:szCs w:val="24"/>
        </w:rPr>
        <w:t>ptions</w:t>
      </w:r>
      <w:r w:rsidR="003320F1" w:rsidRPr="00001B6D">
        <w:rPr>
          <w:rFonts w:ascii="Calibri" w:hAnsi="Calibri" w:cs="Calibri"/>
          <w:sz w:val="24"/>
          <w:szCs w:val="24"/>
        </w:rPr>
        <w:t xml:space="preserve"> and click Edit</w:t>
      </w:r>
      <w:r w:rsidR="00A824E8" w:rsidRPr="00001B6D">
        <w:rPr>
          <w:rFonts w:ascii="Calibri" w:hAnsi="Calibri" w:cs="Calibri"/>
          <w:sz w:val="24"/>
          <w:szCs w:val="24"/>
        </w:rPr>
        <w:t xml:space="preserve">. </w:t>
      </w:r>
      <w:r w:rsidR="00227A9A" w:rsidRPr="00001B6D">
        <w:rPr>
          <w:rFonts w:ascii="Calibri" w:hAnsi="Calibri" w:cs="Calibri"/>
          <w:sz w:val="24"/>
          <w:szCs w:val="24"/>
        </w:rPr>
        <w:t xml:space="preserve">  </w:t>
      </w:r>
      <w:r w:rsidR="00296A5B" w:rsidRPr="00001B6D">
        <w:rPr>
          <w:rFonts w:ascii="Calibri" w:hAnsi="Calibri" w:cs="Calibri"/>
          <w:sz w:val="24"/>
          <w:szCs w:val="24"/>
        </w:rPr>
        <w:t xml:space="preserve"> </w:t>
      </w:r>
      <w:r w:rsidR="00946012" w:rsidRPr="00001B6D">
        <w:rPr>
          <w:rFonts w:ascii="Calibri" w:hAnsi="Calibri" w:cs="Calibri"/>
          <w:sz w:val="24"/>
          <w:szCs w:val="24"/>
        </w:rPr>
        <w:t xml:space="preserve"> </w:t>
      </w:r>
    </w:p>
    <w:p w14:paraId="3813427B" w14:textId="1233F0F5" w:rsidR="004203B1" w:rsidRPr="00001B6D" w:rsidRDefault="001730A3" w:rsidP="0022482F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Click on the Edit icon </w:t>
      </w:r>
      <w:r w:rsidR="00000658" w:rsidRPr="00001B6D">
        <w:rPr>
          <w:rFonts w:ascii="Calibri" w:hAnsi="Calibri" w:cs="Calibri"/>
          <w:sz w:val="24"/>
          <w:szCs w:val="24"/>
        </w:rPr>
        <w:t xml:space="preserve">in the section you would like to edit. As we saw in the Hub, </w:t>
      </w:r>
      <w:r w:rsidR="00F16BC5" w:rsidRPr="00001B6D">
        <w:rPr>
          <w:rFonts w:ascii="Calibri" w:hAnsi="Calibri" w:cs="Calibri"/>
          <w:sz w:val="24"/>
          <w:szCs w:val="24"/>
        </w:rPr>
        <w:t xml:space="preserve">there is a language badge and a plus sign to click to add another language. </w:t>
      </w:r>
      <w:r w:rsidR="009D7FC6" w:rsidRPr="00001B6D">
        <w:rPr>
          <w:rFonts w:ascii="Calibri" w:hAnsi="Calibri" w:cs="Calibri"/>
          <w:sz w:val="24"/>
          <w:szCs w:val="24"/>
        </w:rPr>
        <w:t xml:space="preserve">Input the information and save. </w:t>
      </w:r>
      <w:r w:rsidR="000662CB" w:rsidRPr="00001B6D">
        <w:rPr>
          <w:rFonts w:ascii="Calibri" w:hAnsi="Calibri" w:cs="Calibri"/>
          <w:sz w:val="24"/>
          <w:szCs w:val="24"/>
        </w:rPr>
        <w:t xml:space="preserve">Click View Project to see how it looks to visitors. You can click </w:t>
      </w:r>
      <w:r w:rsidR="004C627B" w:rsidRPr="00001B6D">
        <w:rPr>
          <w:rFonts w:ascii="Calibri" w:hAnsi="Calibri" w:cs="Calibri"/>
          <w:sz w:val="24"/>
          <w:szCs w:val="24"/>
        </w:rPr>
        <w:t>Edit project to return to edit mode.</w:t>
      </w:r>
      <w:r w:rsidR="0022482F">
        <w:rPr>
          <w:rFonts w:ascii="Calibri" w:hAnsi="Calibri" w:cs="Calibri"/>
          <w:sz w:val="24"/>
          <w:szCs w:val="24"/>
        </w:rPr>
        <w:t xml:space="preserve"> </w:t>
      </w:r>
      <w:r w:rsidR="004203B1" w:rsidRPr="00001B6D">
        <w:rPr>
          <w:rFonts w:ascii="Calibri" w:hAnsi="Calibri" w:cs="Calibri"/>
          <w:sz w:val="24"/>
          <w:szCs w:val="24"/>
        </w:rPr>
        <w:t xml:space="preserve">Activities are edited the same way.  </w:t>
      </w:r>
    </w:p>
    <w:p w14:paraId="2988048A" w14:textId="2A3E988D" w:rsidR="00E53DA3" w:rsidRPr="00001B6D" w:rsidRDefault="005F612C" w:rsidP="0022482F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If there are multiple languages </w:t>
      </w:r>
      <w:r w:rsidR="00A52E1A" w:rsidRPr="00001B6D">
        <w:rPr>
          <w:rFonts w:ascii="Calibri" w:hAnsi="Calibri" w:cs="Calibri"/>
          <w:sz w:val="24"/>
          <w:szCs w:val="24"/>
        </w:rPr>
        <w:t>available for a particular record, t</w:t>
      </w:r>
      <w:r w:rsidRPr="00001B6D">
        <w:rPr>
          <w:rFonts w:ascii="Calibri" w:hAnsi="Calibri" w:cs="Calibri"/>
          <w:sz w:val="24"/>
          <w:szCs w:val="24"/>
        </w:rPr>
        <w:t xml:space="preserve">he system </w:t>
      </w:r>
      <w:r w:rsidR="00A52E1A" w:rsidRPr="00001B6D">
        <w:rPr>
          <w:rFonts w:ascii="Calibri" w:hAnsi="Calibri" w:cs="Calibri"/>
          <w:sz w:val="24"/>
          <w:szCs w:val="24"/>
        </w:rPr>
        <w:t xml:space="preserve">will </w:t>
      </w:r>
      <w:r w:rsidRPr="00001B6D">
        <w:rPr>
          <w:rFonts w:ascii="Calibri" w:hAnsi="Calibri" w:cs="Calibri"/>
          <w:sz w:val="24"/>
          <w:szCs w:val="24"/>
        </w:rPr>
        <w:t>determine which language to display</w:t>
      </w:r>
      <w:r w:rsidR="00A52E1A" w:rsidRPr="00001B6D">
        <w:rPr>
          <w:rFonts w:ascii="Calibri" w:hAnsi="Calibri" w:cs="Calibri"/>
          <w:sz w:val="24"/>
          <w:szCs w:val="24"/>
        </w:rPr>
        <w:t xml:space="preserve">. </w:t>
      </w:r>
      <w:r w:rsidR="00FD42EE" w:rsidRPr="00001B6D">
        <w:rPr>
          <w:rFonts w:ascii="Calibri" w:hAnsi="Calibri" w:cs="Calibri"/>
          <w:sz w:val="24"/>
          <w:szCs w:val="24"/>
        </w:rPr>
        <w:t>If your portal has multiple UI languages configured, then visitors can select which</w:t>
      </w:r>
      <w:r w:rsidR="00AB7A0D" w:rsidRPr="00001B6D">
        <w:rPr>
          <w:rFonts w:ascii="Calibri" w:hAnsi="Calibri" w:cs="Calibri"/>
          <w:sz w:val="24"/>
          <w:szCs w:val="24"/>
        </w:rPr>
        <w:t xml:space="preserve"> </w:t>
      </w:r>
      <w:r w:rsidR="005B50A3" w:rsidRPr="00001B6D">
        <w:rPr>
          <w:rFonts w:ascii="Calibri" w:hAnsi="Calibri" w:cs="Calibri"/>
          <w:sz w:val="24"/>
          <w:szCs w:val="24"/>
        </w:rPr>
        <w:t>of those languages to use</w:t>
      </w:r>
      <w:r w:rsidR="00FD42EE" w:rsidRPr="00001B6D">
        <w:rPr>
          <w:rFonts w:ascii="Calibri" w:hAnsi="Calibri" w:cs="Calibri"/>
          <w:sz w:val="24"/>
          <w:szCs w:val="24"/>
        </w:rPr>
        <w:t>.</w:t>
      </w:r>
      <w:r w:rsidR="00325575" w:rsidRPr="00001B6D">
        <w:rPr>
          <w:rFonts w:ascii="Calibri" w:hAnsi="Calibri" w:cs="Calibri"/>
          <w:sz w:val="24"/>
          <w:szCs w:val="24"/>
        </w:rPr>
        <w:t xml:space="preserve"> </w:t>
      </w:r>
      <w:r w:rsidR="00AB7A0D" w:rsidRPr="00001B6D">
        <w:rPr>
          <w:rFonts w:ascii="Calibri" w:hAnsi="Calibri" w:cs="Calibri"/>
          <w:sz w:val="24"/>
          <w:szCs w:val="24"/>
        </w:rPr>
        <w:t xml:space="preserve">This will change not only the UI language, </w:t>
      </w:r>
      <w:r w:rsidR="00905CC5" w:rsidRPr="00001B6D">
        <w:rPr>
          <w:rFonts w:ascii="Calibri" w:hAnsi="Calibri" w:cs="Calibri"/>
          <w:sz w:val="24"/>
          <w:szCs w:val="24"/>
        </w:rPr>
        <w:t xml:space="preserve">but also the </w:t>
      </w:r>
      <w:r w:rsidR="0040442B" w:rsidRPr="00001B6D">
        <w:rPr>
          <w:rFonts w:ascii="Calibri" w:hAnsi="Calibri" w:cs="Calibri"/>
          <w:sz w:val="24"/>
          <w:szCs w:val="24"/>
        </w:rPr>
        <w:t>language used for</w:t>
      </w:r>
      <w:r w:rsidR="00AB7A0D" w:rsidRPr="00001B6D">
        <w:rPr>
          <w:rFonts w:ascii="Calibri" w:hAnsi="Calibri" w:cs="Calibri"/>
          <w:sz w:val="24"/>
          <w:szCs w:val="24"/>
        </w:rPr>
        <w:t xml:space="preserve"> labels</w:t>
      </w:r>
      <w:r w:rsidR="0040442B" w:rsidRPr="00001B6D">
        <w:rPr>
          <w:rFonts w:ascii="Calibri" w:hAnsi="Calibri" w:cs="Calibri"/>
          <w:sz w:val="24"/>
          <w:szCs w:val="24"/>
        </w:rPr>
        <w:t xml:space="preserve"> </w:t>
      </w:r>
      <w:r w:rsidR="00AB7A0D" w:rsidRPr="00001B6D">
        <w:rPr>
          <w:rFonts w:ascii="Calibri" w:hAnsi="Calibri" w:cs="Calibri"/>
          <w:sz w:val="24"/>
          <w:szCs w:val="24"/>
        </w:rPr>
        <w:t xml:space="preserve">This will also </w:t>
      </w:r>
      <w:r w:rsidR="00E82E81" w:rsidRPr="00001B6D">
        <w:rPr>
          <w:rFonts w:ascii="Calibri" w:hAnsi="Calibri" w:cs="Calibri"/>
          <w:sz w:val="24"/>
          <w:szCs w:val="24"/>
        </w:rPr>
        <w:t xml:space="preserve">display </w:t>
      </w:r>
      <w:r w:rsidR="00E53DA3" w:rsidRPr="00001B6D">
        <w:rPr>
          <w:rFonts w:ascii="Calibri" w:hAnsi="Calibri" w:cs="Calibri"/>
          <w:sz w:val="24"/>
          <w:szCs w:val="24"/>
        </w:rPr>
        <w:t xml:space="preserve">titles, </w:t>
      </w:r>
      <w:r w:rsidR="00E82E81" w:rsidRPr="00001B6D">
        <w:rPr>
          <w:rFonts w:ascii="Calibri" w:hAnsi="Calibri" w:cs="Calibri"/>
          <w:sz w:val="24"/>
          <w:szCs w:val="24"/>
        </w:rPr>
        <w:t>descriptions</w:t>
      </w:r>
      <w:r w:rsidR="00E53DA3" w:rsidRPr="00001B6D">
        <w:rPr>
          <w:rFonts w:ascii="Calibri" w:hAnsi="Calibri" w:cs="Calibri"/>
          <w:sz w:val="24"/>
          <w:szCs w:val="24"/>
        </w:rPr>
        <w:t>,</w:t>
      </w:r>
      <w:r w:rsidR="00E82E81" w:rsidRPr="00001B6D">
        <w:rPr>
          <w:rFonts w:ascii="Calibri" w:hAnsi="Calibri" w:cs="Calibri"/>
          <w:sz w:val="24"/>
          <w:szCs w:val="24"/>
        </w:rPr>
        <w:t xml:space="preserve"> and keywords in the selected language, if that information is available.</w:t>
      </w:r>
      <w:r w:rsidR="00E53DA3" w:rsidRPr="00001B6D">
        <w:rPr>
          <w:rFonts w:ascii="Calibri" w:hAnsi="Calibri" w:cs="Calibri"/>
          <w:sz w:val="24"/>
          <w:szCs w:val="24"/>
        </w:rPr>
        <w:t xml:space="preserve">  If not, this information will be displayed in </w:t>
      </w:r>
      <w:r w:rsidR="003E2B7B" w:rsidRPr="00001B6D">
        <w:rPr>
          <w:rFonts w:ascii="Calibri" w:hAnsi="Calibri" w:cs="Calibri"/>
          <w:sz w:val="24"/>
          <w:szCs w:val="24"/>
        </w:rPr>
        <w:t>the</w:t>
      </w:r>
      <w:r w:rsidR="002F2538" w:rsidRPr="00001B6D">
        <w:rPr>
          <w:rFonts w:ascii="Calibri" w:hAnsi="Calibri" w:cs="Calibri"/>
          <w:sz w:val="24"/>
          <w:szCs w:val="24"/>
        </w:rPr>
        <w:t xml:space="preserve"> default language (this is configured in </w:t>
      </w:r>
      <w:r w:rsidR="00677370" w:rsidRPr="00001B6D">
        <w:rPr>
          <w:rFonts w:ascii="Calibri" w:hAnsi="Calibri" w:cs="Calibri"/>
          <w:sz w:val="24"/>
          <w:szCs w:val="24"/>
        </w:rPr>
        <w:t>multilingual data elements</w:t>
      </w:r>
      <w:r w:rsidR="00EE7EB9" w:rsidRPr="00001B6D">
        <w:rPr>
          <w:rFonts w:ascii="Calibri" w:hAnsi="Calibri" w:cs="Calibri"/>
          <w:sz w:val="24"/>
          <w:szCs w:val="24"/>
        </w:rPr>
        <w:t>)</w:t>
      </w:r>
      <w:r w:rsidR="00E53DA3" w:rsidRPr="00001B6D">
        <w:rPr>
          <w:rFonts w:ascii="Calibri" w:hAnsi="Calibri" w:cs="Calibri"/>
          <w:sz w:val="24"/>
          <w:szCs w:val="24"/>
        </w:rPr>
        <w:t xml:space="preserve"> </w:t>
      </w:r>
      <w:r w:rsidR="00667D9D" w:rsidRPr="00001B6D">
        <w:rPr>
          <w:rFonts w:ascii="Calibri" w:hAnsi="Calibri" w:cs="Calibri"/>
          <w:sz w:val="24"/>
          <w:szCs w:val="24"/>
        </w:rPr>
        <w:t xml:space="preserve">or otherwise in any other </w:t>
      </w:r>
      <w:r w:rsidR="00E53DA3" w:rsidRPr="00001B6D">
        <w:rPr>
          <w:rFonts w:ascii="Calibri" w:hAnsi="Calibri" w:cs="Calibri"/>
          <w:sz w:val="24"/>
          <w:szCs w:val="24"/>
        </w:rPr>
        <w:t xml:space="preserve">language available. </w:t>
      </w:r>
    </w:p>
    <w:p w14:paraId="08F2A348" w14:textId="388827C8" w:rsidR="00890755" w:rsidRPr="00001B6D" w:rsidRDefault="001542CE" w:rsidP="009532DA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>In this example, the first project’s title is stored in both English and German. The second projec</w:t>
      </w:r>
      <w:r w:rsidR="002C75A2" w:rsidRPr="00001B6D">
        <w:rPr>
          <w:rFonts w:ascii="Calibri" w:hAnsi="Calibri" w:cs="Calibri"/>
          <w:sz w:val="24"/>
          <w:szCs w:val="24"/>
        </w:rPr>
        <w:t xml:space="preserve">t only has a German title. The third project only has a French title. </w:t>
      </w:r>
      <w:r w:rsidR="00A27826" w:rsidRPr="00001B6D">
        <w:rPr>
          <w:rFonts w:ascii="Calibri" w:hAnsi="Calibri" w:cs="Calibri"/>
          <w:sz w:val="24"/>
          <w:szCs w:val="24"/>
        </w:rPr>
        <w:t>Notice how the display language changes for the first project depending on the selected UI language.</w:t>
      </w:r>
      <w:r w:rsidR="009532DA">
        <w:rPr>
          <w:rFonts w:ascii="Calibri" w:hAnsi="Calibri" w:cs="Calibri"/>
          <w:sz w:val="24"/>
          <w:szCs w:val="24"/>
        </w:rPr>
        <w:t xml:space="preserve"> </w:t>
      </w:r>
      <w:r w:rsidR="00F312A8" w:rsidRPr="00001B6D">
        <w:rPr>
          <w:rFonts w:ascii="Calibri" w:hAnsi="Calibri" w:cs="Calibri"/>
          <w:sz w:val="24"/>
          <w:szCs w:val="24"/>
        </w:rPr>
        <w:t xml:space="preserve">Portal UI languages can be configured in the Research Hub. </w:t>
      </w:r>
    </w:p>
    <w:p w14:paraId="451DB012" w14:textId="77777777" w:rsidR="00EE7EB9" w:rsidRPr="00001B6D" w:rsidRDefault="00C36AC9" w:rsidP="00EE7EB9">
      <w:pPr>
        <w:rPr>
          <w:rFonts w:ascii="Calibri" w:hAnsi="Calibri" w:cs="Calibri"/>
          <w:sz w:val="24"/>
          <w:szCs w:val="24"/>
        </w:rPr>
      </w:pPr>
      <w:r w:rsidRPr="00001B6D">
        <w:rPr>
          <w:rFonts w:ascii="Calibri" w:hAnsi="Calibri" w:cs="Calibri"/>
          <w:sz w:val="24"/>
          <w:szCs w:val="24"/>
        </w:rPr>
        <w:t xml:space="preserve">That’s </w:t>
      </w:r>
      <w:r w:rsidR="00EE7EB9" w:rsidRPr="00001B6D">
        <w:rPr>
          <w:rFonts w:ascii="Calibri" w:hAnsi="Calibri" w:cs="Calibri"/>
          <w:sz w:val="24"/>
          <w:szCs w:val="24"/>
        </w:rPr>
        <w:t xml:space="preserve">How to Add fields in additional languages to Projects and Activities </w:t>
      </w:r>
    </w:p>
    <w:p w14:paraId="6DC02621" w14:textId="1EF87CAE" w:rsidR="00180E1F" w:rsidRPr="00001B6D" w:rsidRDefault="00180E1F" w:rsidP="00EE7EB9">
      <w:pPr>
        <w:rPr>
          <w:rFonts w:ascii="Calibri" w:hAnsi="Calibri" w:cs="Calibri"/>
          <w:sz w:val="24"/>
          <w:szCs w:val="24"/>
        </w:rPr>
      </w:pPr>
    </w:p>
    <w:sectPr w:rsidR="00180E1F" w:rsidRPr="0000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7"/>
    <w:rsid w:val="00000658"/>
    <w:rsid w:val="00001B6D"/>
    <w:rsid w:val="000035BA"/>
    <w:rsid w:val="00005DF8"/>
    <w:rsid w:val="000259BF"/>
    <w:rsid w:val="000269CF"/>
    <w:rsid w:val="000377F7"/>
    <w:rsid w:val="000462B9"/>
    <w:rsid w:val="00054CBC"/>
    <w:rsid w:val="000662CB"/>
    <w:rsid w:val="000664F2"/>
    <w:rsid w:val="00070F02"/>
    <w:rsid w:val="0007616C"/>
    <w:rsid w:val="0009056C"/>
    <w:rsid w:val="00097E82"/>
    <w:rsid w:val="000A706B"/>
    <w:rsid w:val="000A7D32"/>
    <w:rsid w:val="000B2384"/>
    <w:rsid w:val="000E6E53"/>
    <w:rsid w:val="000E7311"/>
    <w:rsid w:val="000E7D4B"/>
    <w:rsid w:val="000F0AC6"/>
    <w:rsid w:val="001201DC"/>
    <w:rsid w:val="00141FB9"/>
    <w:rsid w:val="001542CE"/>
    <w:rsid w:val="001730A3"/>
    <w:rsid w:val="00174461"/>
    <w:rsid w:val="00180E1F"/>
    <w:rsid w:val="001864A8"/>
    <w:rsid w:val="001A7317"/>
    <w:rsid w:val="001C1DF7"/>
    <w:rsid w:val="001C22BD"/>
    <w:rsid w:val="001D2996"/>
    <w:rsid w:val="001F7688"/>
    <w:rsid w:val="00217D76"/>
    <w:rsid w:val="0022482F"/>
    <w:rsid w:val="00226313"/>
    <w:rsid w:val="00227A9A"/>
    <w:rsid w:val="00230B8B"/>
    <w:rsid w:val="00246365"/>
    <w:rsid w:val="00251B9B"/>
    <w:rsid w:val="00263EFC"/>
    <w:rsid w:val="00272590"/>
    <w:rsid w:val="00292EE3"/>
    <w:rsid w:val="00296A5B"/>
    <w:rsid w:val="002C75A2"/>
    <w:rsid w:val="002D2388"/>
    <w:rsid w:val="002D51E2"/>
    <w:rsid w:val="002F2538"/>
    <w:rsid w:val="002F6C03"/>
    <w:rsid w:val="00303457"/>
    <w:rsid w:val="003050CD"/>
    <w:rsid w:val="00317656"/>
    <w:rsid w:val="00322A85"/>
    <w:rsid w:val="00325575"/>
    <w:rsid w:val="003320F1"/>
    <w:rsid w:val="0033603D"/>
    <w:rsid w:val="00340CA4"/>
    <w:rsid w:val="003413E2"/>
    <w:rsid w:val="00341E4C"/>
    <w:rsid w:val="003502AC"/>
    <w:rsid w:val="0036475A"/>
    <w:rsid w:val="0038534B"/>
    <w:rsid w:val="00391029"/>
    <w:rsid w:val="00395AF7"/>
    <w:rsid w:val="003A66F4"/>
    <w:rsid w:val="003B2089"/>
    <w:rsid w:val="003C0D7D"/>
    <w:rsid w:val="003E2B7B"/>
    <w:rsid w:val="003E42AF"/>
    <w:rsid w:val="003E7583"/>
    <w:rsid w:val="003F1E8A"/>
    <w:rsid w:val="0040442B"/>
    <w:rsid w:val="004203B1"/>
    <w:rsid w:val="00420E0A"/>
    <w:rsid w:val="00421786"/>
    <w:rsid w:val="004218F3"/>
    <w:rsid w:val="00422C36"/>
    <w:rsid w:val="0044358C"/>
    <w:rsid w:val="004673D3"/>
    <w:rsid w:val="004B2007"/>
    <w:rsid w:val="004B38CA"/>
    <w:rsid w:val="004B7760"/>
    <w:rsid w:val="004C1C0A"/>
    <w:rsid w:val="004C627B"/>
    <w:rsid w:val="004C7408"/>
    <w:rsid w:val="004D440E"/>
    <w:rsid w:val="004E32C0"/>
    <w:rsid w:val="0050151D"/>
    <w:rsid w:val="00516B03"/>
    <w:rsid w:val="00546477"/>
    <w:rsid w:val="00573E5C"/>
    <w:rsid w:val="005774C9"/>
    <w:rsid w:val="00583127"/>
    <w:rsid w:val="005908BA"/>
    <w:rsid w:val="005A557F"/>
    <w:rsid w:val="005A6E89"/>
    <w:rsid w:val="005B50A3"/>
    <w:rsid w:val="005C59C3"/>
    <w:rsid w:val="005F612C"/>
    <w:rsid w:val="0060131A"/>
    <w:rsid w:val="00606679"/>
    <w:rsid w:val="006103AD"/>
    <w:rsid w:val="0061245C"/>
    <w:rsid w:val="006137B5"/>
    <w:rsid w:val="00615551"/>
    <w:rsid w:val="006170A0"/>
    <w:rsid w:val="00650264"/>
    <w:rsid w:val="00650CD6"/>
    <w:rsid w:val="00667D9D"/>
    <w:rsid w:val="00677370"/>
    <w:rsid w:val="006773FA"/>
    <w:rsid w:val="006E0437"/>
    <w:rsid w:val="0071770F"/>
    <w:rsid w:val="007368C9"/>
    <w:rsid w:val="007463B9"/>
    <w:rsid w:val="00753262"/>
    <w:rsid w:val="007600EF"/>
    <w:rsid w:val="00767B95"/>
    <w:rsid w:val="00767F54"/>
    <w:rsid w:val="00783270"/>
    <w:rsid w:val="007865EA"/>
    <w:rsid w:val="00796D56"/>
    <w:rsid w:val="007977C2"/>
    <w:rsid w:val="007A138A"/>
    <w:rsid w:val="007A762E"/>
    <w:rsid w:val="007B7EB7"/>
    <w:rsid w:val="007C5166"/>
    <w:rsid w:val="007E36AC"/>
    <w:rsid w:val="007E64C6"/>
    <w:rsid w:val="007F2BA7"/>
    <w:rsid w:val="00803B13"/>
    <w:rsid w:val="00833AD3"/>
    <w:rsid w:val="00833C94"/>
    <w:rsid w:val="0083446E"/>
    <w:rsid w:val="00855B09"/>
    <w:rsid w:val="00856C61"/>
    <w:rsid w:val="00881BD4"/>
    <w:rsid w:val="00890755"/>
    <w:rsid w:val="008A3B23"/>
    <w:rsid w:val="008C2717"/>
    <w:rsid w:val="008E49DC"/>
    <w:rsid w:val="009010CC"/>
    <w:rsid w:val="00902019"/>
    <w:rsid w:val="00905CC5"/>
    <w:rsid w:val="00910163"/>
    <w:rsid w:val="00913136"/>
    <w:rsid w:val="009459DF"/>
    <w:rsid w:val="00946012"/>
    <w:rsid w:val="0095044D"/>
    <w:rsid w:val="00950B14"/>
    <w:rsid w:val="009532DA"/>
    <w:rsid w:val="00981C3E"/>
    <w:rsid w:val="0098403D"/>
    <w:rsid w:val="009972C6"/>
    <w:rsid w:val="009976BF"/>
    <w:rsid w:val="009A7AA5"/>
    <w:rsid w:val="009B52B8"/>
    <w:rsid w:val="009B7808"/>
    <w:rsid w:val="009C4A8F"/>
    <w:rsid w:val="009D51BE"/>
    <w:rsid w:val="009D5FBE"/>
    <w:rsid w:val="009D7FC6"/>
    <w:rsid w:val="009E62D8"/>
    <w:rsid w:val="00A27826"/>
    <w:rsid w:val="00A3205E"/>
    <w:rsid w:val="00A3272F"/>
    <w:rsid w:val="00A35F98"/>
    <w:rsid w:val="00A474DF"/>
    <w:rsid w:val="00A52E1A"/>
    <w:rsid w:val="00A7487E"/>
    <w:rsid w:val="00A74E88"/>
    <w:rsid w:val="00A824E8"/>
    <w:rsid w:val="00A851D3"/>
    <w:rsid w:val="00A90388"/>
    <w:rsid w:val="00A91925"/>
    <w:rsid w:val="00AA7982"/>
    <w:rsid w:val="00AB3EED"/>
    <w:rsid w:val="00AB7A0D"/>
    <w:rsid w:val="00AC21CB"/>
    <w:rsid w:val="00AD5AE8"/>
    <w:rsid w:val="00AF54F1"/>
    <w:rsid w:val="00B15796"/>
    <w:rsid w:val="00B34D14"/>
    <w:rsid w:val="00B55461"/>
    <w:rsid w:val="00B61C05"/>
    <w:rsid w:val="00B655DF"/>
    <w:rsid w:val="00B6682D"/>
    <w:rsid w:val="00B670CC"/>
    <w:rsid w:val="00B95DB0"/>
    <w:rsid w:val="00BE169F"/>
    <w:rsid w:val="00BE22FB"/>
    <w:rsid w:val="00BF2675"/>
    <w:rsid w:val="00BF3FFB"/>
    <w:rsid w:val="00C00D18"/>
    <w:rsid w:val="00C06E0B"/>
    <w:rsid w:val="00C22525"/>
    <w:rsid w:val="00C36AC9"/>
    <w:rsid w:val="00C4463E"/>
    <w:rsid w:val="00C45E45"/>
    <w:rsid w:val="00C474E4"/>
    <w:rsid w:val="00C6003A"/>
    <w:rsid w:val="00C613D1"/>
    <w:rsid w:val="00C63BD1"/>
    <w:rsid w:val="00C66A6F"/>
    <w:rsid w:val="00C7413A"/>
    <w:rsid w:val="00CC74B3"/>
    <w:rsid w:val="00CD48A2"/>
    <w:rsid w:val="00CE10B5"/>
    <w:rsid w:val="00CE34B2"/>
    <w:rsid w:val="00D0017D"/>
    <w:rsid w:val="00D00B57"/>
    <w:rsid w:val="00D01264"/>
    <w:rsid w:val="00D169BE"/>
    <w:rsid w:val="00D16AEA"/>
    <w:rsid w:val="00D41D7A"/>
    <w:rsid w:val="00D627E4"/>
    <w:rsid w:val="00D777F5"/>
    <w:rsid w:val="00D93E71"/>
    <w:rsid w:val="00DC6C5C"/>
    <w:rsid w:val="00DD2BCA"/>
    <w:rsid w:val="00DD4475"/>
    <w:rsid w:val="00DE40EB"/>
    <w:rsid w:val="00DE70D3"/>
    <w:rsid w:val="00DF0F9D"/>
    <w:rsid w:val="00DF7C23"/>
    <w:rsid w:val="00E05B66"/>
    <w:rsid w:val="00E17AD9"/>
    <w:rsid w:val="00E53DA3"/>
    <w:rsid w:val="00E54FBA"/>
    <w:rsid w:val="00E602BD"/>
    <w:rsid w:val="00E6213E"/>
    <w:rsid w:val="00E747B2"/>
    <w:rsid w:val="00E76EDF"/>
    <w:rsid w:val="00E7728F"/>
    <w:rsid w:val="00E82E81"/>
    <w:rsid w:val="00E83B9C"/>
    <w:rsid w:val="00E92FA6"/>
    <w:rsid w:val="00E978D1"/>
    <w:rsid w:val="00EB4FDE"/>
    <w:rsid w:val="00EE7EB9"/>
    <w:rsid w:val="00EF5141"/>
    <w:rsid w:val="00F16BB2"/>
    <w:rsid w:val="00F16BC5"/>
    <w:rsid w:val="00F23109"/>
    <w:rsid w:val="00F312A8"/>
    <w:rsid w:val="00F3173B"/>
    <w:rsid w:val="00F44EAE"/>
    <w:rsid w:val="00F52569"/>
    <w:rsid w:val="00F97374"/>
    <w:rsid w:val="00FA6000"/>
    <w:rsid w:val="00FC5A0C"/>
    <w:rsid w:val="00FD42EE"/>
    <w:rsid w:val="00FE4F5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1834"/>
  <w15:chartTrackingRefBased/>
  <w15:docId w15:val="{B03B7447-7FAD-4B7A-A8E7-29E82EB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6E04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43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E0437"/>
  </w:style>
  <w:style w:type="character" w:customStyle="1" w:styleId="eop">
    <w:name w:val="eop"/>
    <w:basedOn w:val="DefaultParagraphFont"/>
    <w:rsid w:val="006E0437"/>
  </w:style>
  <w:style w:type="character" w:customStyle="1" w:styleId="Heading1Char">
    <w:name w:val="Heading 1 Char"/>
    <w:basedOn w:val="DefaultParagraphFont"/>
    <w:link w:val="Heading1"/>
    <w:uiPriority w:val="9"/>
    <w:rsid w:val="00B34D1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B23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3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761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0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6475A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C22525"/>
    <w:rPr>
      <w:rFonts w:ascii="Segoe UI" w:hAnsi="Segoe UI" w:cs="Segoe UI" w:hint="default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0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06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0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5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9</cp:revision>
  <dcterms:created xsi:type="dcterms:W3CDTF">2023-01-19T21:41:00Z</dcterms:created>
  <dcterms:modified xsi:type="dcterms:W3CDTF">2023-01-19T21:48:00Z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4bb71cd5f6b1738eae7f33ac2bad8a954d556248ad0cb2feaffd0020726829ae</vt:lpwstr>
  </property>
</Properties>
</file>