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C5DA" w14:textId="1E201AFB" w:rsidR="6E2F7C9F" w:rsidRPr="00F37093" w:rsidRDefault="6E2F7C9F" w:rsidP="23C5548B">
      <w:pPr>
        <w:rPr>
          <w:rFonts w:cstheme="minorHAnsi"/>
          <w:b/>
          <w:bCs/>
          <w:sz w:val="28"/>
          <w:szCs w:val="28"/>
        </w:rPr>
      </w:pPr>
      <w:r w:rsidRPr="00F37093">
        <w:rPr>
          <w:rFonts w:cstheme="minorHAnsi"/>
          <w:b/>
          <w:bCs/>
          <w:sz w:val="28"/>
          <w:szCs w:val="28"/>
        </w:rPr>
        <w:t>Adding fields to Rapido letters:</w:t>
      </w:r>
    </w:p>
    <w:p w14:paraId="014D3E0B" w14:textId="40C6880D" w:rsidR="6E2F7C9F" w:rsidRPr="00F37093" w:rsidRDefault="6E2F7C9F" w:rsidP="12149C00">
      <w:pPr>
        <w:rPr>
          <w:rFonts w:cstheme="minorHAnsi"/>
        </w:rPr>
      </w:pPr>
      <w:r w:rsidRPr="00F37093">
        <w:rPr>
          <w:rFonts w:cstheme="minorHAnsi"/>
        </w:rPr>
        <w:t>With Rapido developments</w:t>
      </w:r>
      <w:r w:rsidR="1FC85C5C" w:rsidRPr="00F37093">
        <w:rPr>
          <w:rFonts w:cstheme="minorHAnsi"/>
        </w:rPr>
        <w:t>,</w:t>
      </w:r>
      <w:r w:rsidRPr="00F37093">
        <w:rPr>
          <w:rFonts w:cstheme="minorHAnsi"/>
        </w:rPr>
        <w:t xml:space="preserve"> more fields have been made available to use in letters related to Rapido workflows. These fields are not added in the default template of the letter </w:t>
      </w:r>
      <w:r w:rsidR="7F3BE1C7" w:rsidRPr="00F37093">
        <w:rPr>
          <w:rFonts w:cstheme="minorHAnsi"/>
        </w:rPr>
        <w:t>so that the libraries using the default templates are not impacted by these changes. Instead, utilize the provided code</w:t>
      </w:r>
      <w:r w:rsidR="0A83A888" w:rsidRPr="00F37093">
        <w:rPr>
          <w:rFonts w:cstheme="minorHAnsi"/>
        </w:rPr>
        <w:t xml:space="preserve"> to add a field to a letter where that data is not available. </w:t>
      </w:r>
    </w:p>
    <w:p w14:paraId="497C5427" w14:textId="08CBFED9" w:rsidR="52E7D84B" w:rsidRPr="00F37093" w:rsidRDefault="52E7D84B" w:rsidP="23C5548B">
      <w:pPr>
        <w:jc w:val="center"/>
        <w:rPr>
          <w:rFonts w:cstheme="minorHAnsi"/>
        </w:rPr>
      </w:pPr>
      <w:r w:rsidRPr="00F37093">
        <w:rPr>
          <w:rFonts w:cstheme="minorHAnsi"/>
        </w:rPr>
        <w:t xml:space="preserve">Fields not available in default letters: </w:t>
      </w:r>
    </w:p>
    <w:tbl>
      <w:tblPr>
        <w:tblStyle w:val="TableGrid"/>
        <w:tblW w:w="9480" w:type="dxa"/>
        <w:tblLayout w:type="fixed"/>
        <w:tblLook w:val="06A0" w:firstRow="1" w:lastRow="0" w:firstColumn="1" w:lastColumn="0" w:noHBand="1" w:noVBand="1"/>
      </w:tblPr>
      <w:tblGrid>
        <w:gridCol w:w="1950"/>
        <w:gridCol w:w="1915"/>
        <w:gridCol w:w="3155"/>
        <w:gridCol w:w="2460"/>
      </w:tblGrid>
      <w:tr w:rsidR="12149C00" w:rsidRPr="00F37093" w14:paraId="4BCE53F0" w14:textId="77777777" w:rsidTr="00F37093">
        <w:trPr>
          <w:trHeight w:val="300"/>
        </w:trPr>
        <w:tc>
          <w:tcPr>
            <w:tcW w:w="1950" w:type="dxa"/>
          </w:tcPr>
          <w:p w14:paraId="5590BC6A" w14:textId="2BEE2410" w:rsidR="4C32934B" w:rsidRPr="00F37093" w:rsidRDefault="4C32934B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Field</w:t>
            </w:r>
            <w:r w:rsidR="236A08E1" w:rsidRPr="00F37093">
              <w:rPr>
                <w:rFonts w:cstheme="minorHAnsi"/>
              </w:rPr>
              <w:t xml:space="preserve">: </w:t>
            </w:r>
          </w:p>
        </w:tc>
        <w:tc>
          <w:tcPr>
            <w:tcW w:w="1915" w:type="dxa"/>
          </w:tcPr>
          <w:p w14:paraId="02C2930B" w14:textId="6EFACC17" w:rsidR="4C32934B" w:rsidRPr="00F37093" w:rsidRDefault="4C32934B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XML field</w:t>
            </w:r>
          </w:p>
        </w:tc>
        <w:tc>
          <w:tcPr>
            <w:tcW w:w="3155" w:type="dxa"/>
          </w:tcPr>
          <w:p w14:paraId="0C715899" w14:textId="041371AA" w:rsidR="4C32934B" w:rsidRPr="00F37093" w:rsidRDefault="4C32934B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 xml:space="preserve">Code to </w:t>
            </w:r>
            <w:r w:rsidR="49F256B6" w:rsidRPr="00F37093">
              <w:rPr>
                <w:rFonts w:cstheme="minorHAnsi"/>
              </w:rPr>
              <w:t xml:space="preserve">use to add this field </w:t>
            </w:r>
            <w:r w:rsidRPr="00F37093">
              <w:rPr>
                <w:rFonts w:cstheme="minorHAnsi"/>
              </w:rPr>
              <w:t xml:space="preserve">to the letter: </w:t>
            </w:r>
          </w:p>
        </w:tc>
        <w:tc>
          <w:tcPr>
            <w:tcW w:w="2460" w:type="dxa"/>
          </w:tcPr>
          <w:p w14:paraId="06692362" w14:textId="73CEBCE9" w:rsidR="4C32934B" w:rsidRPr="00F37093" w:rsidRDefault="4C32934B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 xml:space="preserve">Letters it can be added to: </w:t>
            </w:r>
          </w:p>
        </w:tc>
      </w:tr>
      <w:tr w:rsidR="12149C00" w:rsidRPr="00F37093" w14:paraId="3EE4BAB4" w14:textId="77777777" w:rsidTr="00F37093">
        <w:trPr>
          <w:trHeight w:val="300"/>
        </w:trPr>
        <w:tc>
          <w:tcPr>
            <w:tcW w:w="1950" w:type="dxa"/>
          </w:tcPr>
          <w:p w14:paraId="2F9D111B" w14:textId="1C2ADCC1" w:rsidR="4C32934B" w:rsidRPr="00F37093" w:rsidRDefault="4C32934B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Borrowing institution</w:t>
            </w:r>
          </w:p>
          <w:p w14:paraId="723DD1AF" w14:textId="1CADAF5C" w:rsidR="12149C00" w:rsidRPr="00F37093" w:rsidRDefault="12149C00" w:rsidP="12149C00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14:paraId="50ABA100" w14:textId="482C405B" w:rsidR="4C32934B" w:rsidRPr="00F37093" w:rsidRDefault="2CF0C127" w:rsidP="09DC88A9">
            <w:pPr>
              <w:rPr>
                <w:rFonts w:eastAsia="Calibri" w:cstheme="minorHAnsi"/>
              </w:rPr>
            </w:pPr>
            <w:proofErr w:type="spellStart"/>
            <w:r w:rsidRPr="00F37093">
              <w:rPr>
                <w:rFonts w:eastAsia="Calibri" w:cstheme="minorHAnsi"/>
              </w:rPr>
              <w:t>notification_data</w:t>
            </w:r>
            <w:proofErr w:type="spellEnd"/>
            <w:r w:rsidRPr="00F37093">
              <w:rPr>
                <w:rFonts w:eastAsia="Calibri" w:cstheme="minorHAnsi"/>
              </w:rPr>
              <w:t>/</w:t>
            </w:r>
            <w:proofErr w:type="spellStart"/>
            <w:r w:rsidRPr="00F37093">
              <w:rPr>
                <w:rFonts w:eastAsia="Calibri" w:cstheme="minorHAnsi"/>
              </w:rPr>
              <w:t>partner_name</w:t>
            </w:r>
            <w:proofErr w:type="spellEnd"/>
            <w:r w:rsidRPr="00F37093">
              <w:rPr>
                <w:rFonts w:eastAsia="Calibri" w:cstheme="minorHAnsi"/>
              </w:rPr>
              <w:t xml:space="preserve"> </w:t>
            </w:r>
          </w:p>
        </w:tc>
        <w:tc>
          <w:tcPr>
            <w:tcW w:w="3155" w:type="dxa"/>
          </w:tcPr>
          <w:p w14:paraId="74C5473D" w14:textId="3E4EF3CF" w:rsidR="4C32934B" w:rsidRPr="00F37093" w:rsidRDefault="4C32934B">
            <w:pPr>
              <w:rPr>
                <w:rFonts w:cstheme="minorHAnsi"/>
              </w:rPr>
            </w:pPr>
            <w:r w:rsidRPr="00F37093">
              <w:rPr>
                <w:rFonts w:eastAsia="Calibri" w:cstheme="minorHAnsi"/>
              </w:rPr>
              <w:t>&lt;</w:t>
            </w:r>
            <w:proofErr w:type="spellStart"/>
            <w:proofErr w:type="gramStart"/>
            <w:r w:rsidRPr="00F37093">
              <w:rPr>
                <w:rFonts w:eastAsia="Calibri" w:cstheme="minorHAnsi"/>
              </w:rPr>
              <w:t>xsl:if</w:t>
            </w:r>
            <w:proofErr w:type="spellEnd"/>
            <w:proofErr w:type="gramEnd"/>
            <w:r w:rsidRPr="00F37093">
              <w:rPr>
                <w:rFonts w:eastAsia="Calibri" w:cstheme="minorHAnsi"/>
              </w:rPr>
              <w:t xml:space="preserve">  test="</w:t>
            </w:r>
            <w:proofErr w:type="spellStart"/>
            <w:r w:rsidRPr="00F37093">
              <w:rPr>
                <w:rFonts w:eastAsia="Calibri" w:cstheme="minorHAnsi"/>
              </w:rPr>
              <w:t>notification_data</w:t>
            </w:r>
            <w:proofErr w:type="spellEnd"/>
            <w:r w:rsidRPr="00F37093">
              <w:rPr>
                <w:rFonts w:eastAsia="Calibri" w:cstheme="minorHAnsi"/>
              </w:rPr>
              <w:t>/</w:t>
            </w:r>
            <w:proofErr w:type="spellStart"/>
            <w:r w:rsidRPr="00F37093">
              <w:rPr>
                <w:rFonts w:eastAsia="Calibri" w:cstheme="minorHAnsi"/>
              </w:rPr>
              <w:t>partner_name</w:t>
            </w:r>
            <w:proofErr w:type="spellEnd"/>
            <w:r w:rsidRPr="00F37093">
              <w:rPr>
                <w:rFonts w:eastAsia="Calibri" w:cstheme="minorHAnsi"/>
              </w:rPr>
              <w:t xml:space="preserve"> != ''" &gt;</w:t>
            </w:r>
          </w:p>
          <w:p w14:paraId="761828C6" w14:textId="6489B817" w:rsidR="4C32934B" w:rsidRPr="00F37093" w:rsidRDefault="4C32934B">
            <w:pPr>
              <w:rPr>
                <w:rFonts w:cstheme="minorHAnsi"/>
              </w:rPr>
            </w:pPr>
            <w:r w:rsidRPr="00F37093">
              <w:rPr>
                <w:rFonts w:eastAsia="Calibri" w:cstheme="minorHAnsi"/>
              </w:rPr>
              <w:t xml:space="preserve">                                           &lt;tr&gt;</w:t>
            </w:r>
          </w:p>
          <w:p w14:paraId="65281C24" w14:textId="6E7A5A20" w:rsidR="4C32934B" w:rsidRPr="00F37093" w:rsidRDefault="4C32934B">
            <w:pPr>
              <w:rPr>
                <w:rFonts w:cstheme="minorHAnsi"/>
              </w:rPr>
            </w:pPr>
            <w:r w:rsidRPr="00F37093">
              <w:rPr>
                <w:rFonts w:eastAsia="Calibri" w:cstheme="minorHAnsi"/>
              </w:rPr>
              <w:t xml:space="preserve">                                                          &lt;td&gt;&lt;strong&gt;@@supplied_to@@: &lt;/strong&gt;&lt;</w:t>
            </w:r>
            <w:proofErr w:type="spellStart"/>
            <w:r w:rsidRPr="00F37093">
              <w:rPr>
                <w:rFonts w:eastAsia="Calibri" w:cstheme="minorHAnsi"/>
              </w:rPr>
              <w:t>xsl:value-of</w:t>
            </w:r>
            <w:proofErr w:type="spellEnd"/>
            <w:r w:rsidRPr="00F37093">
              <w:rPr>
                <w:rFonts w:eastAsia="Calibri" w:cstheme="minorHAnsi"/>
              </w:rPr>
              <w:t xml:space="preserve"> select="</w:t>
            </w:r>
            <w:proofErr w:type="spellStart"/>
            <w:r w:rsidRPr="00F37093">
              <w:rPr>
                <w:rFonts w:eastAsia="Calibri" w:cstheme="minorHAnsi"/>
              </w:rPr>
              <w:t>notification_data</w:t>
            </w:r>
            <w:proofErr w:type="spellEnd"/>
            <w:r w:rsidRPr="00F37093">
              <w:rPr>
                <w:rFonts w:eastAsia="Calibri" w:cstheme="minorHAnsi"/>
              </w:rPr>
              <w:t>/</w:t>
            </w:r>
            <w:proofErr w:type="spellStart"/>
            <w:r w:rsidRPr="00F37093">
              <w:rPr>
                <w:rFonts w:eastAsia="Calibri" w:cstheme="minorHAnsi"/>
              </w:rPr>
              <w:t>partner_name</w:t>
            </w:r>
            <w:proofErr w:type="spellEnd"/>
            <w:r w:rsidRPr="00F37093">
              <w:rPr>
                <w:rFonts w:eastAsia="Calibri" w:cstheme="minorHAnsi"/>
              </w:rPr>
              <w:t>"/&gt;&lt;/td&gt;</w:t>
            </w:r>
          </w:p>
          <w:p w14:paraId="17A5F295" w14:textId="345C8EAD" w:rsidR="4C32934B" w:rsidRPr="00F37093" w:rsidRDefault="4C32934B">
            <w:pPr>
              <w:rPr>
                <w:rFonts w:cstheme="minorHAnsi"/>
              </w:rPr>
            </w:pPr>
            <w:r w:rsidRPr="00F37093">
              <w:rPr>
                <w:rFonts w:eastAsia="Calibri" w:cstheme="minorHAnsi"/>
              </w:rPr>
              <w:t xml:space="preserve">                                           &lt;/tr&gt;</w:t>
            </w:r>
          </w:p>
          <w:p w14:paraId="36295F44" w14:textId="47B0A9D1" w:rsidR="4C32934B" w:rsidRPr="00F37093" w:rsidRDefault="4C32934B">
            <w:pPr>
              <w:rPr>
                <w:rFonts w:cstheme="minorHAnsi"/>
              </w:rPr>
            </w:pPr>
            <w:r w:rsidRPr="00F37093">
              <w:rPr>
                <w:rFonts w:eastAsia="Calibri" w:cstheme="minorHAnsi"/>
              </w:rPr>
              <w:t xml:space="preserve">                             &lt;/</w:t>
            </w:r>
            <w:proofErr w:type="spellStart"/>
            <w:proofErr w:type="gramStart"/>
            <w:r w:rsidRPr="00F37093">
              <w:rPr>
                <w:rFonts w:eastAsia="Calibri" w:cstheme="minorHAnsi"/>
              </w:rPr>
              <w:t>xsl:if</w:t>
            </w:r>
            <w:proofErr w:type="spellEnd"/>
            <w:proofErr w:type="gramEnd"/>
            <w:r w:rsidRPr="00F37093">
              <w:rPr>
                <w:rFonts w:eastAsia="Calibri" w:cstheme="minorHAnsi"/>
              </w:rPr>
              <w:t>&gt;</w:t>
            </w:r>
          </w:p>
          <w:p w14:paraId="13D49A8B" w14:textId="44EBAB46" w:rsidR="12149C00" w:rsidRPr="00F37093" w:rsidRDefault="12149C00" w:rsidP="12149C00">
            <w:pPr>
              <w:rPr>
                <w:rFonts w:cstheme="minorHAnsi"/>
              </w:rPr>
            </w:pPr>
          </w:p>
        </w:tc>
        <w:tc>
          <w:tcPr>
            <w:tcW w:w="2460" w:type="dxa"/>
          </w:tcPr>
          <w:p w14:paraId="74DD9788" w14:textId="0CEF39DB" w:rsidR="4C32934B" w:rsidRPr="00F37093" w:rsidRDefault="4C32934B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 xml:space="preserve">Resource </w:t>
            </w:r>
            <w:r w:rsidR="00F37093">
              <w:rPr>
                <w:rFonts w:cstheme="minorHAnsi"/>
              </w:rPr>
              <w:t>S</w:t>
            </w:r>
            <w:r w:rsidRPr="00F37093">
              <w:rPr>
                <w:rFonts w:cstheme="minorHAnsi"/>
              </w:rPr>
              <w:t xml:space="preserve">haring </w:t>
            </w:r>
            <w:r w:rsidR="00F37093">
              <w:rPr>
                <w:rFonts w:cstheme="minorHAnsi"/>
              </w:rPr>
              <w:t>R</w:t>
            </w:r>
            <w:r w:rsidRPr="00F37093">
              <w:rPr>
                <w:rFonts w:cstheme="minorHAnsi"/>
              </w:rPr>
              <w:t xml:space="preserve">eturn </w:t>
            </w:r>
            <w:r w:rsidR="00F37093">
              <w:rPr>
                <w:rFonts w:cstheme="minorHAnsi"/>
              </w:rPr>
              <w:t>S</w:t>
            </w:r>
            <w:r w:rsidRPr="00F37093">
              <w:rPr>
                <w:rFonts w:cstheme="minorHAnsi"/>
              </w:rPr>
              <w:t xml:space="preserve">lip </w:t>
            </w:r>
            <w:r w:rsidR="00F37093">
              <w:rPr>
                <w:rFonts w:cstheme="minorHAnsi"/>
              </w:rPr>
              <w:t>L</w:t>
            </w:r>
            <w:r w:rsidRPr="00F37093">
              <w:rPr>
                <w:rFonts w:cstheme="minorHAnsi"/>
              </w:rPr>
              <w:t>etter</w:t>
            </w:r>
          </w:p>
          <w:p w14:paraId="5ECC31CB" w14:textId="33442631" w:rsidR="4C32934B" w:rsidRPr="00F37093" w:rsidRDefault="00F37093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Ful Incoming Slip Letter</w:t>
            </w:r>
          </w:p>
          <w:p w14:paraId="49240A15" w14:textId="592A8A16" w:rsidR="4C32934B" w:rsidRPr="00F37093" w:rsidRDefault="4C32934B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 xml:space="preserve">Ful </w:t>
            </w:r>
            <w:r w:rsidR="00F37093">
              <w:rPr>
                <w:rFonts w:cstheme="minorHAnsi"/>
              </w:rPr>
              <w:t>R</w:t>
            </w:r>
            <w:r w:rsidRPr="00F37093">
              <w:rPr>
                <w:rFonts w:cstheme="minorHAnsi"/>
              </w:rPr>
              <w:t xml:space="preserve">esource </w:t>
            </w:r>
            <w:r w:rsidR="00F37093">
              <w:rPr>
                <w:rFonts w:cstheme="minorHAnsi"/>
              </w:rPr>
              <w:t>R</w:t>
            </w:r>
            <w:r w:rsidR="5F0287DF" w:rsidRPr="00F37093">
              <w:rPr>
                <w:rFonts w:cstheme="minorHAnsi"/>
              </w:rPr>
              <w:t>equest</w:t>
            </w:r>
            <w:r w:rsidRPr="00F37093">
              <w:rPr>
                <w:rFonts w:cstheme="minorHAnsi"/>
              </w:rPr>
              <w:t xml:space="preserve"> </w:t>
            </w:r>
            <w:r w:rsidR="00F37093">
              <w:rPr>
                <w:rFonts w:cstheme="minorHAnsi"/>
              </w:rPr>
              <w:t>S</w:t>
            </w:r>
            <w:r w:rsidRPr="00F37093">
              <w:rPr>
                <w:rFonts w:cstheme="minorHAnsi"/>
              </w:rPr>
              <w:t xml:space="preserve">lip </w:t>
            </w:r>
            <w:r w:rsidR="00F37093">
              <w:rPr>
                <w:rFonts w:cstheme="minorHAnsi"/>
              </w:rPr>
              <w:t>L</w:t>
            </w:r>
            <w:r w:rsidRPr="00F37093">
              <w:rPr>
                <w:rFonts w:cstheme="minorHAnsi"/>
              </w:rPr>
              <w:t>etter</w:t>
            </w:r>
          </w:p>
        </w:tc>
      </w:tr>
      <w:tr w:rsidR="12149C00" w:rsidRPr="00F37093" w14:paraId="1515B6C1" w14:textId="77777777" w:rsidTr="00F37093">
        <w:trPr>
          <w:trHeight w:val="300"/>
        </w:trPr>
        <w:tc>
          <w:tcPr>
            <w:tcW w:w="1950" w:type="dxa"/>
          </w:tcPr>
          <w:p w14:paraId="6E000686" w14:textId="1A779EBC" w:rsidR="4C32934B" w:rsidRPr="00F37093" w:rsidRDefault="4C32934B" w:rsidP="12149C00">
            <w:pPr>
              <w:rPr>
                <w:rFonts w:eastAsia="Calibri" w:cstheme="minorHAnsi"/>
              </w:rPr>
            </w:pPr>
            <w:r w:rsidRPr="00F37093">
              <w:rPr>
                <w:rFonts w:eastAsia="Lato" w:cstheme="minorHAnsi"/>
                <w:color w:val="000000" w:themeColor="text1"/>
                <w:sz w:val="21"/>
                <w:szCs w:val="21"/>
              </w:rPr>
              <w:t>Group Qualifier</w:t>
            </w:r>
          </w:p>
        </w:tc>
        <w:tc>
          <w:tcPr>
            <w:tcW w:w="1915" w:type="dxa"/>
          </w:tcPr>
          <w:p w14:paraId="4DB2E22E" w14:textId="63495B22" w:rsidR="4C32934B" w:rsidRPr="00F37093" w:rsidRDefault="4C32934B" w:rsidP="12149C00">
            <w:pPr>
              <w:rPr>
                <w:rFonts w:eastAsia="Calibri" w:cstheme="minorHAnsi"/>
              </w:rPr>
            </w:pPr>
            <w:proofErr w:type="spellStart"/>
            <w:r w:rsidRPr="00F37093">
              <w:rPr>
                <w:rFonts w:eastAsia="Lato" w:cstheme="minorHAnsi"/>
                <w:color w:val="000000" w:themeColor="text1"/>
                <w:sz w:val="21"/>
                <w:szCs w:val="21"/>
              </w:rPr>
              <w:t>group_qualifier</w:t>
            </w:r>
            <w:proofErr w:type="spellEnd"/>
          </w:p>
        </w:tc>
        <w:tc>
          <w:tcPr>
            <w:tcW w:w="3155" w:type="dxa"/>
          </w:tcPr>
          <w:p w14:paraId="1B6A92FB" w14:textId="7A6E3751" w:rsidR="12149C00" w:rsidRPr="00F37093" w:rsidRDefault="3986F8F7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&lt;tr&gt;&lt;td&gt;</w:t>
            </w:r>
          </w:p>
          <w:p w14:paraId="1B86D1EB" w14:textId="6D298106" w:rsidR="12149C00" w:rsidRPr="00F37093" w:rsidRDefault="3986F8F7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&lt;b&gt;Group Qualifier: &lt;/b&gt;</w:t>
            </w:r>
          </w:p>
          <w:p w14:paraId="3E52D319" w14:textId="09BBF00F" w:rsidR="12149C00" w:rsidRPr="00F37093" w:rsidRDefault="3986F8F7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</w:t>
            </w:r>
            <w:proofErr w:type="spellStart"/>
            <w:r w:rsidRPr="00F37093">
              <w:rPr>
                <w:rFonts w:cstheme="minorHAnsi"/>
              </w:rPr>
              <w:t>xsl:value-of</w:t>
            </w:r>
            <w:proofErr w:type="spellEnd"/>
            <w:r w:rsidRPr="00F37093">
              <w:rPr>
                <w:rFonts w:cstheme="minorHAnsi"/>
              </w:rPr>
              <w:t xml:space="preserve"> select="</w:t>
            </w:r>
            <w:proofErr w:type="spellStart"/>
            <w:r w:rsidRPr="00F37093">
              <w:rPr>
                <w:rFonts w:cstheme="minorHAnsi"/>
              </w:rPr>
              <w:t>notification_data</w:t>
            </w:r>
            <w:proofErr w:type="spellEnd"/>
            <w:r w:rsidRPr="00F37093">
              <w:rPr>
                <w:rFonts w:cstheme="minorHAnsi"/>
              </w:rPr>
              <w:t>/</w:t>
            </w:r>
            <w:proofErr w:type="spellStart"/>
            <w:r w:rsidRPr="00F37093">
              <w:rPr>
                <w:rFonts w:cstheme="minorHAnsi"/>
              </w:rPr>
              <w:t>group_qualifier</w:t>
            </w:r>
            <w:proofErr w:type="spellEnd"/>
            <w:r w:rsidRPr="00F37093">
              <w:rPr>
                <w:rFonts w:cstheme="minorHAnsi"/>
              </w:rPr>
              <w:t>"/&gt;</w:t>
            </w:r>
          </w:p>
          <w:p w14:paraId="25B86A46" w14:textId="77777777" w:rsidR="12149C00" w:rsidRPr="00F37093" w:rsidRDefault="3986F8F7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&lt;/td&gt;&lt;/tr&gt;</w:t>
            </w:r>
          </w:p>
          <w:p w14:paraId="520F40AD" w14:textId="4691C732" w:rsidR="00881359" w:rsidRPr="00F37093" w:rsidRDefault="00881359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Note: The request id format is 0//00000000.</w:t>
            </w:r>
          </w:p>
        </w:tc>
        <w:tc>
          <w:tcPr>
            <w:tcW w:w="2460" w:type="dxa"/>
          </w:tcPr>
          <w:p w14:paraId="4375B5FC" w14:textId="623432C4" w:rsidR="4C32934B" w:rsidRPr="00F37093" w:rsidRDefault="00F37093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Ful Incoming Slip Letter</w:t>
            </w:r>
          </w:p>
          <w:p w14:paraId="063F2E09" w14:textId="6118A7CC" w:rsidR="4C32934B" w:rsidRPr="00F37093" w:rsidRDefault="29BCF632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Ful Resource Request Slip Letter</w:t>
            </w:r>
          </w:p>
          <w:p w14:paraId="1FF9369C" w14:textId="07B14126" w:rsidR="4C32934B" w:rsidRPr="00F37093" w:rsidRDefault="29BCF632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Resource Sharing Receive Slip Letter</w:t>
            </w:r>
          </w:p>
          <w:p w14:paraId="0744A232" w14:textId="63A4B8A9" w:rsidR="4C32934B" w:rsidRPr="00F37093" w:rsidRDefault="29BCF632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Resource Sharing Return Slip Letter</w:t>
            </w:r>
          </w:p>
        </w:tc>
      </w:tr>
      <w:tr w:rsidR="12149C00" w:rsidRPr="00F37093" w14:paraId="7F9B65A8" w14:textId="77777777" w:rsidTr="00F37093">
        <w:trPr>
          <w:trHeight w:val="300"/>
        </w:trPr>
        <w:tc>
          <w:tcPr>
            <w:tcW w:w="1950" w:type="dxa"/>
          </w:tcPr>
          <w:p w14:paraId="4B5F37CB" w14:textId="19D5416C" w:rsidR="4C32934B" w:rsidRPr="00F37093" w:rsidRDefault="4C32934B" w:rsidP="12149C00">
            <w:pPr>
              <w:rPr>
                <w:rFonts w:eastAsia="Calibri" w:cstheme="minorHAnsi"/>
              </w:rPr>
            </w:pPr>
            <w:r w:rsidRPr="00F37093">
              <w:rPr>
                <w:rFonts w:eastAsia="Lato" w:cstheme="minorHAnsi"/>
                <w:color w:val="000000" w:themeColor="text1"/>
                <w:sz w:val="21"/>
                <w:szCs w:val="21"/>
              </w:rPr>
              <w:t>Renewals Allowed</w:t>
            </w:r>
          </w:p>
        </w:tc>
        <w:tc>
          <w:tcPr>
            <w:tcW w:w="1915" w:type="dxa"/>
          </w:tcPr>
          <w:p w14:paraId="2F2557F5" w14:textId="03F7059A" w:rsidR="4C32934B" w:rsidRPr="00F37093" w:rsidRDefault="4C32934B" w:rsidP="12149C00">
            <w:pPr>
              <w:rPr>
                <w:rFonts w:eastAsia="Calibri" w:cstheme="minorHAnsi"/>
              </w:rPr>
            </w:pPr>
            <w:proofErr w:type="spellStart"/>
            <w:r w:rsidRPr="00F37093">
              <w:rPr>
                <w:rFonts w:eastAsia="Lato" w:cstheme="minorHAnsi"/>
                <w:color w:val="000000" w:themeColor="text1"/>
                <w:sz w:val="21"/>
                <w:szCs w:val="21"/>
              </w:rPr>
              <w:t>renewals_allowed</w:t>
            </w:r>
            <w:proofErr w:type="spellEnd"/>
          </w:p>
        </w:tc>
        <w:tc>
          <w:tcPr>
            <w:tcW w:w="3155" w:type="dxa"/>
          </w:tcPr>
          <w:p w14:paraId="31A90A41" w14:textId="223708A9" w:rsidR="12149C00" w:rsidRPr="00F37093" w:rsidRDefault="2F9E80BC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&lt;tr&gt;&lt;td&gt;</w:t>
            </w:r>
            <w:r w:rsidR="12149C00" w:rsidRPr="00F37093">
              <w:rPr>
                <w:rFonts w:cstheme="minorHAnsi"/>
              </w:rPr>
              <w:tab/>
            </w:r>
            <w:r w:rsidR="12149C00" w:rsidRPr="00F37093">
              <w:rPr>
                <w:rFonts w:cstheme="minorHAnsi"/>
              </w:rPr>
              <w:tab/>
            </w:r>
            <w:r w:rsidR="12149C00" w:rsidRPr="00F37093">
              <w:rPr>
                <w:rFonts w:cstheme="minorHAnsi"/>
              </w:rPr>
              <w:tab/>
            </w:r>
            <w:r w:rsidRPr="00F37093">
              <w:rPr>
                <w:rFonts w:cstheme="minorHAnsi"/>
              </w:rPr>
              <w:t>&lt;b&gt;Allow renewals: &lt;/b&gt;</w:t>
            </w:r>
          </w:p>
          <w:p w14:paraId="680271BE" w14:textId="092384C2" w:rsidR="12149C00" w:rsidRPr="00F37093" w:rsidRDefault="2F9E80BC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</w:t>
            </w:r>
            <w:proofErr w:type="spellStart"/>
            <w:r w:rsidRPr="00F37093">
              <w:rPr>
                <w:rFonts w:cstheme="minorHAnsi"/>
              </w:rPr>
              <w:t>xsl:value-of</w:t>
            </w:r>
            <w:proofErr w:type="spellEnd"/>
            <w:r w:rsidRPr="00F37093">
              <w:rPr>
                <w:rFonts w:cstheme="minorHAnsi"/>
              </w:rPr>
              <w:t xml:space="preserve"> select="</w:t>
            </w:r>
            <w:proofErr w:type="spellStart"/>
            <w:r w:rsidRPr="00F37093">
              <w:rPr>
                <w:rFonts w:cstheme="minorHAnsi"/>
              </w:rPr>
              <w:t>notification_data</w:t>
            </w:r>
            <w:proofErr w:type="spellEnd"/>
            <w:r w:rsidRPr="00F37093">
              <w:rPr>
                <w:rFonts w:cstheme="minorHAnsi"/>
              </w:rPr>
              <w:t>/</w:t>
            </w:r>
            <w:proofErr w:type="spellStart"/>
            <w:r w:rsidRPr="00F37093">
              <w:rPr>
                <w:rFonts w:cstheme="minorHAnsi"/>
              </w:rPr>
              <w:t>renewals_allowed</w:t>
            </w:r>
            <w:proofErr w:type="spellEnd"/>
            <w:r w:rsidRPr="00F37093">
              <w:rPr>
                <w:rFonts w:cstheme="minorHAnsi"/>
              </w:rPr>
              <w:t>"/&gt;</w:t>
            </w:r>
          </w:p>
          <w:p w14:paraId="30EAE431" w14:textId="426FB084" w:rsidR="12149C00" w:rsidRPr="00F37093" w:rsidRDefault="2F9E80BC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&lt;/td&gt;</w:t>
            </w:r>
            <w:r w:rsidR="12149C00" w:rsidRPr="00F37093">
              <w:rPr>
                <w:rFonts w:cstheme="minorHAnsi"/>
              </w:rPr>
              <w:tab/>
            </w:r>
            <w:r w:rsidR="12149C00" w:rsidRPr="00F37093">
              <w:rPr>
                <w:rFonts w:cstheme="minorHAnsi"/>
              </w:rPr>
              <w:tab/>
            </w:r>
            <w:r w:rsidRPr="00F37093">
              <w:rPr>
                <w:rFonts w:cstheme="minorHAnsi"/>
              </w:rPr>
              <w:t>&lt;/tr&gt;</w:t>
            </w:r>
          </w:p>
        </w:tc>
        <w:tc>
          <w:tcPr>
            <w:tcW w:w="2460" w:type="dxa"/>
          </w:tcPr>
          <w:p w14:paraId="4BBEDA72" w14:textId="314A34EB" w:rsidR="4C32934B" w:rsidRPr="00F37093" w:rsidRDefault="00F37093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Ful Incoming Slip Letter</w:t>
            </w:r>
          </w:p>
          <w:p w14:paraId="1E1453F8" w14:textId="426549C8" w:rsidR="4C32934B" w:rsidRPr="00F37093" w:rsidRDefault="4C32934B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Resource Sharing Shipping Slip Letter</w:t>
            </w:r>
          </w:p>
          <w:p w14:paraId="4D3ADEE9" w14:textId="30C01D7F" w:rsidR="4C32934B" w:rsidRPr="00F37093" w:rsidRDefault="4C32934B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Ful Resource Request Slip Letter</w:t>
            </w:r>
          </w:p>
          <w:p w14:paraId="7C859E76" w14:textId="0506A271" w:rsidR="4C32934B" w:rsidRPr="00F37093" w:rsidRDefault="4C32934B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Resource Sharing Receive Slip Letter</w:t>
            </w:r>
          </w:p>
          <w:p w14:paraId="0FAEB121" w14:textId="71B36E11" w:rsidR="4C32934B" w:rsidRPr="00F37093" w:rsidRDefault="4C32934B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Resource Sharing Return Slip Letter</w:t>
            </w:r>
          </w:p>
        </w:tc>
      </w:tr>
      <w:tr w:rsidR="12149C00" w:rsidRPr="00F37093" w14:paraId="30163FB5" w14:textId="77777777" w:rsidTr="00F37093">
        <w:trPr>
          <w:trHeight w:val="300"/>
        </w:trPr>
        <w:tc>
          <w:tcPr>
            <w:tcW w:w="1950" w:type="dxa"/>
          </w:tcPr>
          <w:p w14:paraId="5BD6527C" w14:textId="6A07437E" w:rsidR="4C32934B" w:rsidRPr="00F37093" w:rsidRDefault="4C32934B" w:rsidP="12149C00">
            <w:pPr>
              <w:rPr>
                <w:rFonts w:eastAsia="Calibri" w:cstheme="minorHAnsi"/>
              </w:rPr>
            </w:pPr>
            <w:r w:rsidRPr="00F37093">
              <w:rPr>
                <w:rFonts w:eastAsia="Lato" w:cstheme="minorHAnsi"/>
                <w:color w:val="000000" w:themeColor="text1"/>
                <w:sz w:val="21"/>
                <w:szCs w:val="21"/>
              </w:rPr>
              <w:t>Rapido POD</w:t>
            </w:r>
          </w:p>
        </w:tc>
        <w:tc>
          <w:tcPr>
            <w:tcW w:w="1915" w:type="dxa"/>
          </w:tcPr>
          <w:p w14:paraId="2D788795" w14:textId="34AFE5F8" w:rsidR="4C32934B" w:rsidRPr="00F37093" w:rsidRDefault="4C32934B" w:rsidP="12149C00">
            <w:pPr>
              <w:rPr>
                <w:rFonts w:cstheme="minorHAnsi"/>
              </w:rPr>
            </w:pPr>
            <w:proofErr w:type="spellStart"/>
            <w:r w:rsidRPr="00F37093">
              <w:rPr>
                <w:rFonts w:eastAsia="Lato" w:cstheme="minorHAnsi"/>
                <w:color w:val="000000" w:themeColor="text1"/>
                <w:sz w:val="21"/>
                <w:szCs w:val="21"/>
              </w:rPr>
              <w:t>pod_id</w:t>
            </w:r>
            <w:proofErr w:type="spellEnd"/>
          </w:p>
          <w:p w14:paraId="70D58D96" w14:textId="041696FE" w:rsidR="4C32934B" w:rsidRPr="00F37093" w:rsidRDefault="4C32934B" w:rsidP="12149C00">
            <w:pPr>
              <w:rPr>
                <w:rFonts w:cstheme="minorHAnsi"/>
              </w:rPr>
            </w:pPr>
            <w:proofErr w:type="spellStart"/>
            <w:r w:rsidRPr="00F37093">
              <w:rPr>
                <w:rFonts w:eastAsia="Lato" w:cstheme="minorHAnsi"/>
                <w:color w:val="000000" w:themeColor="text1"/>
                <w:sz w:val="21"/>
                <w:szCs w:val="21"/>
              </w:rPr>
              <w:t>pod_name</w:t>
            </w:r>
            <w:proofErr w:type="spellEnd"/>
          </w:p>
          <w:p w14:paraId="16EF3854" w14:textId="2061B466" w:rsidR="12149C00" w:rsidRPr="00F37093" w:rsidRDefault="12149C00" w:rsidP="12149C00">
            <w:pPr>
              <w:rPr>
                <w:rFonts w:cstheme="minorHAnsi"/>
              </w:rPr>
            </w:pPr>
          </w:p>
        </w:tc>
        <w:tc>
          <w:tcPr>
            <w:tcW w:w="3155" w:type="dxa"/>
          </w:tcPr>
          <w:p w14:paraId="00F499FB" w14:textId="0587CB3A" w:rsidR="12149C00" w:rsidRPr="00F37093" w:rsidRDefault="0085021E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</w:t>
            </w:r>
            <w:proofErr w:type="spellStart"/>
            <w:proofErr w:type="gramStart"/>
            <w:r w:rsidRPr="00F37093">
              <w:rPr>
                <w:rFonts w:cstheme="minorHAnsi"/>
              </w:rPr>
              <w:t>xsl:if</w:t>
            </w:r>
            <w:proofErr w:type="spellEnd"/>
            <w:proofErr w:type="gramEnd"/>
            <w:r w:rsidRPr="00F37093">
              <w:rPr>
                <w:rFonts w:cstheme="minorHAnsi"/>
              </w:rPr>
              <w:t xml:space="preserve">  test="</w:t>
            </w:r>
            <w:proofErr w:type="spellStart"/>
            <w:r w:rsidRPr="00F37093">
              <w:rPr>
                <w:rFonts w:cstheme="minorHAnsi"/>
              </w:rPr>
              <w:t>notification_data</w:t>
            </w:r>
            <w:proofErr w:type="spellEnd"/>
            <w:r w:rsidRPr="00F37093">
              <w:rPr>
                <w:rFonts w:cstheme="minorHAnsi"/>
              </w:rPr>
              <w:t>/</w:t>
            </w:r>
            <w:proofErr w:type="spellStart"/>
            <w:r w:rsidRPr="00F37093">
              <w:rPr>
                <w:rFonts w:cstheme="minorHAnsi"/>
              </w:rPr>
              <w:t>pod_name</w:t>
            </w:r>
            <w:proofErr w:type="spellEnd"/>
            <w:r w:rsidRPr="00F37093">
              <w:rPr>
                <w:rFonts w:cstheme="minorHAnsi"/>
              </w:rPr>
              <w:t>" &gt;</w:t>
            </w:r>
          </w:p>
          <w:p w14:paraId="1372597C" w14:textId="65CFFA4E" w:rsidR="12149C00" w:rsidRPr="00F37093" w:rsidRDefault="0085021E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&lt;tr&gt;&lt;td&gt;</w:t>
            </w:r>
          </w:p>
          <w:p w14:paraId="5EA95ED1" w14:textId="7278A751" w:rsidR="12149C00" w:rsidRPr="00F37093" w:rsidRDefault="0085021E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&lt;b&gt;Pod name: &lt;/b&gt;</w:t>
            </w:r>
          </w:p>
          <w:p w14:paraId="4CAF2725" w14:textId="52287BF7" w:rsidR="12149C00" w:rsidRPr="00F37093" w:rsidRDefault="0085021E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lastRenderedPageBreak/>
              <w:t>&lt;</w:t>
            </w:r>
            <w:proofErr w:type="spellStart"/>
            <w:r w:rsidRPr="00F37093">
              <w:rPr>
                <w:rFonts w:cstheme="minorHAnsi"/>
              </w:rPr>
              <w:t>xsl:value-of</w:t>
            </w:r>
            <w:proofErr w:type="spellEnd"/>
            <w:r w:rsidRPr="00F37093">
              <w:rPr>
                <w:rFonts w:cstheme="minorHAnsi"/>
              </w:rPr>
              <w:t xml:space="preserve"> select="</w:t>
            </w:r>
            <w:proofErr w:type="spellStart"/>
            <w:r w:rsidRPr="00F37093">
              <w:rPr>
                <w:rFonts w:cstheme="minorHAnsi"/>
              </w:rPr>
              <w:t>notification_data</w:t>
            </w:r>
            <w:proofErr w:type="spellEnd"/>
            <w:r w:rsidRPr="00F37093">
              <w:rPr>
                <w:rFonts w:cstheme="minorHAnsi"/>
              </w:rPr>
              <w:t>/</w:t>
            </w:r>
            <w:proofErr w:type="spellStart"/>
            <w:r w:rsidRPr="00F37093">
              <w:rPr>
                <w:rFonts w:cstheme="minorHAnsi"/>
              </w:rPr>
              <w:t>pod_name</w:t>
            </w:r>
            <w:proofErr w:type="spellEnd"/>
            <w:r w:rsidRPr="00F37093">
              <w:rPr>
                <w:rFonts w:cstheme="minorHAnsi"/>
              </w:rPr>
              <w:t>"/&gt;</w:t>
            </w:r>
          </w:p>
          <w:p w14:paraId="2E2E0E4F" w14:textId="01614CD6" w:rsidR="12149C00" w:rsidRPr="00F37093" w:rsidRDefault="0085021E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&lt;/td&gt;&lt;/tr&gt;</w:t>
            </w:r>
          </w:p>
          <w:p w14:paraId="600421A0" w14:textId="18FBACF7" w:rsidR="12149C00" w:rsidRPr="00F37093" w:rsidRDefault="0085021E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&lt;/</w:t>
            </w:r>
            <w:proofErr w:type="spellStart"/>
            <w:proofErr w:type="gramStart"/>
            <w:r w:rsidRPr="00F37093">
              <w:rPr>
                <w:rFonts w:cstheme="minorHAnsi"/>
              </w:rPr>
              <w:t>xsl:if</w:t>
            </w:r>
            <w:proofErr w:type="spellEnd"/>
            <w:proofErr w:type="gramEnd"/>
            <w:r w:rsidRPr="00F37093">
              <w:rPr>
                <w:rFonts w:cstheme="minorHAnsi"/>
              </w:rPr>
              <w:t>&gt;</w:t>
            </w:r>
          </w:p>
          <w:p w14:paraId="1F02AC23" w14:textId="30EB4EE3" w:rsidR="12149C00" w:rsidRPr="00F37093" w:rsidRDefault="0085021E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</w:t>
            </w:r>
            <w:proofErr w:type="spellStart"/>
            <w:proofErr w:type="gramStart"/>
            <w:r w:rsidRPr="00F37093">
              <w:rPr>
                <w:rFonts w:cstheme="minorHAnsi"/>
              </w:rPr>
              <w:t>xsl:if</w:t>
            </w:r>
            <w:proofErr w:type="spellEnd"/>
            <w:proofErr w:type="gramEnd"/>
            <w:r w:rsidRPr="00F37093">
              <w:rPr>
                <w:rFonts w:cstheme="minorHAnsi"/>
              </w:rPr>
              <w:t xml:space="preserve">  test="</w:t>
            </w:r>
            <w:proofErr w:type="spellStart"/>
            <w:r w:rsidRPr="00F37093">
              <w:rPr>
                <w:rFonts w:cstheme="minorHAnsi"/>
              </w:rPr>
              <w:t>notification_data</w:t>
            </w:r>
            <w:proofErr w:type="spellEnd"/>
            <w:r w:rsidRPr="00F37093">
              <w:rPr>
                <w:rFonts w:cstheme="minorHAnsi"/>
              </w:rPr>
              <w:t>/</w:t>
            </w:r>
            <w:proofErr w:type="spellStart"/>
            <w:r w:rsidRPr="00F37093">
              <w:rPr>
                <w:rFonts w:cstheme="minorHAnsi"/>
              </w:rPr>
              <w:t>pod_id</w:t>
            </w:r>
            <w:proofErr w:type="spellEnd"/>
            <w:r w:rsidRPr="00F37093">
              <w:rPr>
                <w:rFonts w:cstheme="minorHAnsi"/>
              </w:rPr>
              <w:t>" &gt;</w:t>
            </w:r>
          </w:p>
          <w:p w14:paraId="780AC272" w14:textId="40FD8CAD" w:rsidR="12149C00" w:rsidRPr="00F37093" w:rsidRDefault="0085021E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&lt;tr&gt;</w:t>
            </w:r>
          </w:p>
          <w:p w14:paraId="341038D1" w14:textId="4647623A" w:rsidR="12149C00" w:rsidRPr="00F37093" w:rsidRDefault="0085021E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&lt;td&gt;</w:t>
            </w:r>
          </w:p>
          <w:p w14:paraId="6547D16E" w14:textId="600B59F3" w:rsidR="12149C00" w:rsidRPr="00F37093" w:rsidRDefault="0085021E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&lt;b&gt;Pod ID: &lt;/b&gt;</w:t>
            </w:r>
          </w:p>
          <w:p w14:paraId="42A531A6" w14:textId="6007D3F2" w:rsidR="12149C00" w:rsidRPr="00F37093" w:rsidRDefault="0085021E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</w:t>
            </w:r>
            <w:proofErr w:type="spellStart"/>
            <w:r w:rsidRPr="00F37093">
              <w:rPr>
                <w:rFonts w:cstheme="minorHAnsi"/>
              </w:rPr>
              <w:t>xsl:value-of</w:t>
            </w:r>
            <w:proofErr w:type="spellEnd"/>
            <w:r w:rsidRPr="00F37093">
              <w:rPr>
                <w:rFonts w:cstheme="minorHAnsi"/>
              </w:rPr>
              <w:t xml:space="preserve"> select="</w:t>
            </w:r>
            <w:proofErr w:type="spellStart"/>
            <w:r w:rsidRPr="00F37093">
              <w:rPr>
                <w:rFonts w:cstheme="minorHAnsi"/>
              </w:rPr>
              <w:t>notification_data</w:t>
            </w:r>
            <w:proofErr w:type="spellEnd"/>
            <w:r w:rsidRPr="00F37093">
              <w:rPr>
                <w:rFonts w:cstheme="minorHAnsi"/>
              </w:rPr>
              <w:t>/</w:t>
            </w:r>
            <w:proofErr w:type="spellStart"/>
            <w:r w:rsidRPr="00F37093">
              <w:rPr>
                <w:rFonts w:cstheme="minorHAnsi"/>
              </w:rPr>
              <w:t>pod_id</w:t>
            </w:r>
            <w:proofErr w:type="spellEnd"/>
            <w:r w:rsidRPr="00F37093">
              <w:rPr>
                <w:rFonts w:cstheme="minorHAnsi"/>
              </w:rPr>
              <w:t>"/&gt;</w:t>
            </w:r>
          </w:p>
          <w:p w14:paraId="171C6E5A" w14:textId="73268402" w:rsidR="12149C00" w:rsidRPr="00F37093" w:rsidRDefault="0085021E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&lt;/td&gt;</w:t>
            </w:r>
          </w:p>
          <w:p w14:paraId="283E4E6F" w14:textId="6C339F44" w:rsidR="12149C00" w:rsidRPr="00F37093" w:rsidRDefault="0085021E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&lt;/tr&gt;</w:t>
            </w:r>
          </w:p>
          <w:p w14:paraId="5C69888A" w14:textId="39706997" w:rsidR="12149C00" w:rsidRPr="00F37093" w:rsidRDefault="0085021E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&lt;/</w:t>
            </w:r>
            <w:proofErr w:type="spellStart"/>
            <w:proofErr w:type="gramStart"/>
            <w:r w:rsidRPr="00F37093">
              <w:rPr>
                <w:rFonts w:cstheme="minorHAnsi"/>
              </w:rPr>
              <w:t>xsl:if</w:t>
            </w:r>
            <w:proofErr w:type="spellEnd"/>
            <w:proofErr w:type="gramEnd"/>
            <w:r w:rsidRPr="00F37093">
              <w:rPr>
                <w:rFonts w:cstheme="minorHAnsi"/>
              </w:rPr>
              <w:t>&gt;</w:t>
            </w:r>
          </w:p>
        </w:tc>
        <w:tc>
          <w:tcPr>
            <w:tcW w:w="2460" w:type="dxa"/>
          </w:tcPr>
          <w:p w14:paraId="38B7D51A" w14:textId="02D09D70" w:rsidR="4C32934B" w:rsidRPr="00F37093" w:rsidRDefault="00F37093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lastRenderedPageBreak/>
              <w:t>Ful Incoming Slip Letter</w:t>
            </w:r>
          </w:p>
          <w:p w14:paraId="71BB3876" w14:textId="1934773D" w:rsidR="12149C00" w:rsidRPr="00F37093" w:rsidRDefault="4C32934B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Ful Resource Request Slip Letter</w:t>
            </w:r>
          </w:p>
        </w:tc>
      </w:tr>
      <w:tr w:rsidR="12149C00" w:rsidRPr="00F37093" w14:paraId="66880A52" w14:textId="77777777" w:rsidTr="00F37093">
        <w:trPr>
          <w:trHeight w:val="300"/>
        </w:trPr>
        <w:tc>
          <w:tcPr>
            <w:tcW w:w="1950" w:type="dxa"/>
          </w:tcPr>
          <w:p w14:paraId="186CBD89" w14:textId="0BDFB8A4" w:rsidR="4C32934B" w:rsidRPr="00F37093" w:rsidRDefault="4C32934B" w:rsidP="12149C00">
            <w:pPr>
              <w:rPr>
                <w:rFonts w:eastAsia="Calibri" w:cstheme="minorHAnsi"/>
              </w:rPr>
            </w:pPr>
            <w:r w:rsidRPr="00F37093">
              <w:rPr>
                <w:rFonts w:eastAsia="Lato" w:cstheme="minorHAnsi"/>
                <w:color w:val="000000" w:themeColor="text1"/>
                <w:sz w:val="21"/>
                <w:szCs w:val="21"/>
              </w:rPr>
              <w:t>Borrowing Library Address Information</w:t>
            </w:r>
          </w:p>
        </w:tc>
        <w:tc>
          <w:tcPr>
            <w:tcW w:w="1915" w:type="dxa"/>
          </w:tcPr>
          <w:p w14:paraId="5028F412" w14:textId="06A19F9B" w:rsidR="12149C00" w:rsidRPr="00F37093" w:rsidRDefault="12149C00" w:rsidP="12149C00">
            <w:pPr>
              <w:rPr>
                <w:rFonts w:cstheme="minorHAnsi"/>
              </w:rPr>
            </w:pPr>
            <w:proofErr w:type="spellStart"/>
            <w:r w:rsidRPr="00F37093">
              <w:rPr>
                <w:rFonts w:eastAsia="Lato" w:cstheme="minorHAnsi"/>
                <w:color w:val="000000" w:themeColor="text1"/>
                <w:sz w:val="21"/>
                <w:szCs w:val="21"/>
              </w:rPr>
              <w:t>borrowing_library_address</w:t>
            </w:r>
            <w:proofErr w:type="spellEnd"/>
          </w:p>
        </w:tc>
        <w:tc>
          <w:tcPr>
            <w:tcW w:w="3155" w:type="dxa"/>
          </w:tcPr>
          <w:p w14:paraId="5874966A" w14:textId="4419837A" w:rsidR="12149C00" w:rsidRPr="00F37093" w:rsidRDefault="5571F3E4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&lt;table&gt;</w:t>
            </w:r>
          </w:p>
          <w:p w14:paraId="11FD386D" w14:textId="315A45DB" w:rsidR="12149C00" w:rsidRPr="00F37093" w:rsidRDefault="5571F3E4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</w:t>
            </w:r>
            <w:proofErr w:type="spellStart"/>
            <w:proofErr w:type="gramStart"/>
            <w:r w:rsidRPr="00F37093">
              <w:rPr>
                <w:rFonts w:cstheme="minorHAnsi"/>
              </w:rPr>
              <w:t>xsl:attribute</w:t>
            </w:r>
            <w:proofErr w:type="spellEnd"/>
            <w:proofErr w:type="gramEnd"/>
            <w:r w:rsidRPr="00F37093">
              <w:rPr>
                <w:rFonts w:cstheme="minorHAnsi"/>
              </w:rPr>
              <w:t xml:space="preserve"> name="style"&gt;</w:t>
            </w:r>
          </w:p>
          <w:p w14:paraId="3575D096" w14:textId="08B6FA23" w:rsidR="12149C00" w:rsidRPr="00F37093" w:rsidRDefault="5571F3E4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</w:t>
            </w:r>
            <w:proofErr w:type="spellStart"/>
            <w:proofErr w:type="gramStart"/>
            <w:r w:rsidRPr="00F37093">
              <w:rPr>
                <w:rFonts w:cstheme="minorHAnsi"/>
              </w:rPr>
              <w:t>xsl:call</w:t>
            </w:r>
            <w:proofErr w:type="gramEnd"/>
            <w:r w:rsidRPr="00F37093">
              <w:rPr>
                <w:rFonts w:cstheme="minorHAnsi"/>
              </w:rPr>
              <w:t>-template</w:t>
            </w:r>
            <w:proofErr w:type="spellEnd"/>
            <w:r w:rsidRPr="00F37093">
              <w:rPr>
                <w:rFonts w:cstheme="minorHAnsi"/>
              </w:rPr>
              <w:t xml:space="preserve"> name="</w:t>
            </w:r>
            <w:proofErr w:type="spellStart"/>
            <w:r w:rsidRPr="00F37093">
              <w:rPr>
                <w:rFonts w:cstheme="minorHAnsi"/>
              </w:rPr>
              <w:t>listStyleCss</w:t>
            </w:r>
            <w:proofErr w:type="spellEnd"/>
            <w:r w:rsidRPr="00F37093">
              <w:rPr>
                <w:rFonts w:cstheme="minorHAnsi"/>
              </w:rPr>
              <w:t>" /&gt; &lt;!-- style.xsl --&gt;</w:t>
            </w:r>
          </w:p>
          <w:p w14:paraId="61A89021" w14:textId="6B1307CE" w:rsidR="12149C00" w:rsidRPr="00F37093" w:rsidRDefault="5571F3E4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&lt;/</w:t>
            </w:r>
            <w:proofErr w:type="spellStart"/>
            <w:proofErr w:type="gramStart"/>
            <w:r w:rsidRPr="00F37093">
              <w:rPr>
                <w:rFonts w:cstheme="minorHAnsi"/>
              </w:rPr>
              <w:t>xsl:attribute</w:t>
            </w:r>
            <w:proofErr w:type="spellEnd"/>
            <w:proofErr w:type="gramEnd"/>
            <w:r w:rsidRPr="00F37093">
              <w:rPr>
                <w:rFonts w:cstheme="minorHAnsi"/>
              </w:rPr>
              <w:t>&gt;</w:t>
            </w:r>
          </w:p>
          <w:p w14:paraId="7CFB1566" w14:textId="0B53ECAD" w:rsidR="12149C00" w:rsidRPr="00F37093" w:rsidRDefault="5571F3E4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&lt;tr&gt;&lt;td&gt;&lt;</w:t>
            </w:r>
            <w:proofErr w:type="spellStart"/>
            <w:r w:rsidRPr="00F37093">
              <w:rPr>
                <w:rFonts w:cstheme="minorHAnsi"/>
              </w:rPr>
              <w:t>xsl:value-of</w:t>
            </w:r>
            <w:proofErr w:type="spellEnd"/>
            <w:r w:rsidRPr="00F37093">
              <w:rPr>
                <w:rFonts w:cstheme="minorHAnsi"/>
              </w:rPr>
              <w:t xml:space="preserve"> select="notification_data/borrowing_library_address/line1"/&gt;&lt;/td&gt;&lt;/tr&gt;</w:t>
            </w:r>
          </w:p>
          <w:p w14:paraId="09D2ADF0" w14:textId="34755561" w:rsidR="12149C00" w:rsidRPr="00F37093" w:rsidRDefault="5571F3E4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&lt;tr&gt;&lt;td&gt;&lt;</w:t>
            </w:r>
            <w:proofErr w:type="spellStart"/>
            <w:r w:rsidRPr="00F37093">
              <w:rPr>
                <w:rFonts w:cstheme="minorHAnsi"/>
              </w:rPr>
              <w:t>xsl:value-of</w:t>
            </w:r>
            <w:proofErr w:type="spellEnd"/>
            <w:r w:rsidRPr="00F37093">
              <w:rPr>
                <w:rFonts w:cstheme="minorHAnsi"/>
              </w:rPr>
              <w:t xml:space="preserve"> select="notification_data/borrowing_library_address/line2"/&gt;&lt;/td&gt;&lt;/tr&gt;</w:t>
            </w:r>
          </w:p>
          <w:p w14:paraId="5A4FB6EE" w14:textId="27EDF0D0" w:rsidR="12149C00" w:rsidRPr="00F37093" w:rsidRDefault="5571F3E4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&lt;tr&gt;&lt;td&gt;&lt;</w:t>
            </w:r>
            <w:proofErr w:type="spellStart"/>
            <w:r w:rsidRPr="00F37093">
              <w:rPr>
                <w:rFonts w:cstheme="minorHAnsi"/>
              </w:rPr>
              <w:t>xsl:value-of</w:t>
            </w:r>
            <w:proofErr w:type="spellEnd"/>
            <w:r w:rsidRPr="00F37093">
              <w:rPr>
                <w:rFonts w:cstheme="minorHAnsi"/>
              </w:rPr>
              <w:t xml:space="preserve"> select="notification_data/borrowing_library_address/line3"/&gt;&lt;/td&gt;&lt;/tr&gt;</w:t>
            </w:r>
          </w:p>
          <w:p w14:paraId="023226CD" w14:textId="6947EDE5" w:rsidR="12149C00" w:rsidRPr="00F37093" w:rsidRDefault="5571F3E4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&lt;tr&gt;&lt;td&gt;&lt;</w:t>
            </w:r>
            <w:proofErr w:type="spellStart"/>
            <w:r w:rsidRPr="00F37093">
              <w:rPr>
                <w:rFonts w:cstheme="minorHAnsi"/>
              </w:rPr>
              <w:t>xsl:value-of</w:t>
            </w:r>
            <w:proofErr w:type="spellEnd"/>
            <w:r w:rsidRPr="00F37093">
              <w:rPr>
                <w:rFonts w:cstheme="minorHAnsi"/>
              </w:rPr>
              <w:t xml:space="preserve"> select="notification_data/borrowing_library_address/line4"/&gt;&lt;/td&gt;&lt;/tr&gt;</w:t>
            </w:r>
          </w:p>
          <w:p w14:paraId="572FFA10" w14:textId="513235C7" w:rsidR="12149C00" w:rsidRPr="00F37093" w:rsidRDefault="5571F3E4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&lt;tr&gt;&lt;td&gt;&lt;</w:t>
            </w:r>
            <w:proofErr w:type="spellStart"/>
            <w:r w:rsidRPr="00F37093">
              <w:rPr>
                <w:rFonts w:cstheme="minorHAnsi"/>
              </w:rPr>
              <w:t>xsl:value-of</w:t>
            </w:r>
            <w:proofErr w:type="spellEnd"/>
            <w:r w:rsidRPr="00F37093">
              <w:rPr>
                <w:rFonts w:cstheme="minorHAnsi"/>
              </w:rPr>
              <w:t xml:space="preserve"> select="notification_data/borrowing_library_address/line5"/&gt;&lt;/td&gt;&lt;/tr&gt;</w:t>
            </w:r>
          </w:p>
          <w:p w14:paraId="5599B8C1" w14:textId="2E6943A1" w:rsidR="12149C00" w:rsidRPr="00F37093" w:rsidRDefault="5571F3E4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&lt;tr&gt;&lt;td&gt;&lt;</w:t>
            </w:r>
            <w:proofErr w:type="spellStart"/>
            <w:r w:rsidRPr="00F37093">
              <w:rPr>
                <w:rFonts w:cstheme="minorHAnsi"/>
              </w:rPr>
              <w:t>xsl:value-of</w:t>
            </w:r>
            <w:proofErr w:type="spellEnd"/>
            <w:r w:rsidRPr="00F37093">
              <w:rPr>
                <w:rFonts w:cstheme="minorHAnsi"/>
              </w:rPr>
              <w:t xml:space="preserve"> select="notification_data/borrowing_library_address/postal_code"/&gt;&lt;/td&gt;&lt;/tr&gt;</w:t>
            </w:r>
          </w:p>
          <w:p w14:paraId="65F1B75D" w14:textId="13A887E5" w:rsidR="12149C00" w:rsidRPr="00F37093" w:rsidRDefault="5571F3E4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lastRenderedPageBreak/>
              <w:t>&lt;tr&gt;&lt;td&gt;&lt;</w:t>
            </w:r>
            <w:proofErr w:type="spellStart"/>
            <w:r w:rsidRPr="00F37093">
              <w:rPr>
                <w:rFonts w:cstheme="minorHAnsi"/>
              </w:rPr>
              <w:t>xsl:value-of</w:t>
            </w:r>
            <w:proofErr w:type="spellEnd"/>
            <w:r w:rsidRPr="00F37093">
              <w:rPr>
                <w:rFonts w:cstheme="minorHAnsi"/>
              </w:rPr>
              <w:t xml:space="preserve"> select="notification_data/borrowing_library_address/country_display"/&gt;&lt;/td&gt;&lt;/tr&gt;</w:t>
            </w:r>
          </w:p>
          <w:p w14:paraId="68AD3184" w14:textId="5382725D" w:rsidR="12149C00" w:rsidRPr="00F37093" w:rsidRDefault="5571F3E4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&lt;/table&gt;</w:t>
            </w:r>
          </w:p>
          <w:p w14:paraId="33F9DE3B" w14:textId="7C03804B" w:rsidR="12149C00" w:rsidRPr="00F37093" w:rsidRDefault="12149C00" w:rsidP="12149C00">
            <w:pPr>
              <w:rPr>
                <w:rFonts w:cstheme="minorHAnsi"/>
              </w:rPr>
            </w:pPr>
          </w:p>
        </w:tc>
        <w:tc>
          <w:tcPr>
            <w:tcW w:w="2460" w:type="dxa"/>
          </w:tcPr>
          <w:p w14:paraId="3BAE2382" w14:textId="4BE3E8A0" w:rsidR="4C32934B" w:rsidRPr="00F37093" w:rsidRDefault="00F37093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lastRenderedPageBreak/>
              <w:t>Ful Incoming Slip Letter</w:t>
            </w:r>
          </w:p>
          <w:p w14:paraId="53711EA8" w14:textId="16636A83" w:rsidR="4C32934B" w:rsidRPr="00F37093" w:rsidRDefault="4C32934B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Ful Resource Request Slip Letter</w:t>
            </w:r>
          </w:p>
          <w:p w14:paraId="268C0B65" w14:textId="582F0F68" w:rsidR="4C32934B" w:rsidRPr="00F37093" w:rsidRDefault="4C32934B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Resource Sharing Receive Slip Letter</w:t>
            </w:r>
          </w:p>
          <w:p w14:paraId="4E7BE845" w14:textId="28AF1576" w:rsidR="4C32934B" w:rsidRPr="00F37093" w:rsidRDefault="4C32934B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Resource Sharing Return Slip Letter</w:t>
            </w:r>
          </w:p>
        </w:tc>
      </w:tr>
      <w:tr w:rsidR="12149C00" w:rsidRPr="00F37093" w14:paraId="19983D9E" w14:textId="77777777" w:rsidTr="00F37093">
        <w:trPr>
          <w:trHeight w:val="300"/>
        </w:trPr>
        <w:tc>
          <w:tcPr>
            <w:tcW w:w="1950" w:type="dxa"/>
          </w:tcPr>
          <w:p w14:paraId="648C5EE8" w14:textId="7A549A54" w:rsidR="4C32934B" w:rsidRPr="00F37093" w:rsidRDefault="4C32934B" w:rsidP="12149C00">
            <w:pPr>
              <w:rPr>
                <w:rFonts w:eastAsia="Calibri" w:cstheme="minorHAnsi"/>
              </w:rPr>
            </w:pPr>
            <w:r w:rsidRPr="00F37093">
              <w:rPr>
                <w:rFonts w:eastAsia="Lato" w:cstheme="minorHAnsi"/>
                <w:color w:val="000000" w:themeColor="text1"/>
                <w:sz w:val="21"/>
                <w:szCs w:val="21"/>
              </w:rPr>
              <w:t>Partner Code</w:t>
            </w:r>
          </w:p>
        </w:tc>
        <w:tc>
          <w:tcPr>
            <w:tcW w:w="1915" w:type="dxa"/>
          </w:tcPr>
          <w:p w14:paraId="50D51D2D" w14:textId="2EF71048" w:rsidR="12149C00" w:rsidRPr="00F37093" w:rsidRDefault="585E4948" w:rsidP="1FFEA82A">
            <w:pPr>
              <w:rPr>
                <w:rFonts w:eastAsia="Lato" w:cstheme="minorHAnsi"/>
                <w:color w:val="000000" w:themeColor="text1"/>
                <w:sz w:val="21"/>
                <w:szCs w:val="21"/>
              </w:rPr>
            </w:pPr>
            <w:proofErr w:type="spellStart"/>
            <w:r w:rsidRPr="00F37093">
              <w:rPr>
                <w:rFonts w:eastAsia="Lato" w:cstheme="minorHAnsi"/>
                <w:color w:val="000000" w:themeColor="text1"/>
                <w:sz w:val="21"/>
                <w:szCs w:val="21"/>
              </w:rPr>
              <w:t>partner_code</w:t>
            </w:r>
            <w:proofErr w:type="spellEnd"/>
          </w:p>
        </w:tc>
        <w:tc>
          <w:tcPr>
            <w:tcW w:w="3155" w:type="dxa"/>
          </w:tcPr>
          <w:p w14:paraId="3A9216B0" w14:textId="7A6E3751" w:rsidR="12149C00" w:rsidRPr="00F37093" w:rsidRDefault="75CB339D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&lt;tr&gt;&lt;td&gt;</w:t>
            </w:r>
          </w:p>
          <w:p w14:paraId="62AFEEBD" w14:textId="52F158EC" w:rsidR="12149C00" w:rsidRPr="00F37093" w:rsidRDefault="75CB339D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&lt;b&gt;Partner Code: &lt;/b&gt;</w:t>
            </w:r>
          </w:p>
          <w:p w14:paraId="432203DB" w14:textId="684F2893" w:rsidR="12149C00" w:rsidRPr="00F37093" w:rsidRDefault="75CB339D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</w:t>
            </w:r>
            <w:proofErr w:type="spellStart"/>
            <w:r w:rsidRPr="00F37093">
              <w:rPr>
                <w:rFonts w:cstheme="minorHAnsi"/>
              </w:rPr>
              <w:t>xsl:value-of</w:t>
            </w:r>
            <w:proofErr w:type="spellEnd"/>
            <w:r w:rsidRPr="00F37093">
              <w:rPr>
                <w:rFonts w:cstheme="minorHAnsi"/>
              </w:rPr>
              <w:t xml:space="preserve"> select="</w:t>
            </w:r>
            <w:proofErr w:type="spellStart"/>
            <w:r w:rsidRPr="00F37093">
              <w:rPr>
                <w:rFonts w:cstheme="minorHAnsi"/>
              </w:rPr>
              <w:t>notification_data</w:t>
            </w:r>
            <w:proofErr w:type="spellEnd"/>
            <w:r w:rsidRPr="00F37093">
              <w:rPr>
                <w:rFonts w:cstheme="minorHAnsi"/>
              </w:rPr>
              <w:t>/</w:t>
            </w:r>
            <w:proofErr w:type="spellStart"/>
            <w:r w:rsidRPr="00F37093">
              <w:rPr>
                <w:rFonts w:cstheme="minorHAnsi"/>
              </w:rPr>
              <w:t>partner_code</w:t>
            </w:r>
            <w:proofErr w:type="spellEnd"/>
            <w:r w:rsidRPr="00F37093">
              <w:rPr>
                <w:rFonts w:cstheme="minorHAnsi"/>
              </w:rPr>
              <w:t>"/&gt;</w:t>
            </w:r>
          </w:p>
          <w:p w14:paraId="5EC58089" w14:textId="5B2AE431" w:rsidR="12149C00" w:rsidRPr="00F37093" w:rsidRDefault="75CB339D" w:rsidP="12149C00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&lt;/td&gt;&lt;/tr&gt;</w:t>
            </w:r>
          </w:p>
          <w:p w14:paraId="7F6EA857" w14:textId="6E83F897" w:rsidR="12149C00" w:rsidRPr="00F37093" w:rsidRDefault="12149C00" w:rsidP="12149C00">
            <w:pPr>
              <w:rPr>
                <w:rFonts w:cstheme="minorHAnsi"/>
              </w:rPr>
            </w:pPr>
          </w:p>
        </w:tc>
        <w:tc>
          <w:tcPr>
            <w:tcW w:w="2460" w:type="dxa"/>
          </w:tcPr>
          <w:p w14:paraId="0A3072C7" w14:textId="782CC893" w:rsidR="4C32934B" w:rsidRPr="00F37093" w:rsidRDefault="00F37093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Ful Incoming Slip Letter</w:t>
            </w:r>
          </w:p>
          <w:p w14:paraId="7C815F89" w14:textId="41C266AF" w:rsidR="4C32934B" w:rsidRPr="00F37093" w:rsidRDefault="4C32934B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Ful Resource Request Slip Letter</w:t>
            </w:r>
          </w:p>
          <w:p w14:paraId="53A00171" w14:textId="1A27EEB5" w:rsidR="4C32934B" w:rsidRPr="00F37093" w:rsidRDefault="4C32934B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Resource Sharing Receive Slip Letter</w:t>
            </w:r>
          </w:p>
          <w:p w14:paraId="33506A12" w14:textId="1F4B8050" w:rsidR="4C32934B" w:rsidRPr="00F37093" w:rsidRDefault="4C32934B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Borrower Overdue Email Letter</w:t>
            </w:r>
          </w:p>
        </w:tc>
      </w:tr>
      <w:tr w:rsidR="12149C00" w:rsidRPr="00F37093" w14:paraId="1E352BC3" w14:textId="77777777" w:rsidTr="00F37093">
        <w:trPr>
          <w:trHeight w:val="300"/>
        </w:trPr>
        <w:tc>
          <w:tcPr>
            <w:tcW w:w="1950" w:type="dxa"/>
          </w:tcPr>
          <w:p w14:paraId="1CD730B5" w14:textId="5B3EC770" w:rsidR="4C32934B" w:rsidRPr="00F37093" w:rsidRDefault="4C32934B" w:rsidP="12149C00">
            <w:pPr>
              <w:rPr>
                <w:rFonts w:eastAsia="Calibri" w:cstheme="minorHAnsi"/>
              </w:rPr>
            </w:pPr>
            <w:r w:rsidRPr="00F37093">
              <w:rPr>
                <w:rFonts w:eastAsia="Lato" w:cstheme="minorHAnsi"/>
                <w:color w:val="000000" w:themeColor="text1"/>
                <w:sz w:val="21"/>
                <w:szCs w:val="21"/>
              </w:rPr>
              <w:t>Library Location for Institutions with Multiple Libraries</w:t>
            </w:r>
          </w:p>
        </w:tc>
        <w:tc>
          <w:tcPr>
            <w:tcW w:w="1915" w:type="dxa"/>
          </w:tcPr>
          <w:p w14:paraId="0D109A83" w14:textId="711E4C3B" w:rsidR="4C32934B" w:rsidRPr="00F37093" w:rsidRDefault="4C32934B" w:rsidP="12149C00">
            <w:pPr>
              <w:rPr>
                <w:rFonts w:eastAsia="Calibri" w:cstheme="minorHAnsi"/>
              </w:rPr>
            </w:pPr>
            <w:proofErr w:type="spellStart"/>
            <w:r w:rsidRPr="00F37093">
              <w:rPr>
                <w:rFonts w:eastAsia="Lato" w:cstheme="minorHAnsi"/>
                <w:color w:val="000000" w:themeColor="text1"/>
                <w:sz w:val="21"/>
                <w:szCs w:val="21"/>
              </w:rPr>
              <w:t>pickupLibraryName</w:t>
            </w:r>
            <w:proofErr w:type="spellEnd"/>
          </w:p>
        </w:tc>
        <w:tc>
          <w:tcPr>
            <w:tcW w:w="3155" w:type="dxa"/>
          </w:tcPr>
          <w:p w14:paraId="3259C707" w14:textId="3C0F8260" w:rsidR="12149C00" w:rsidRPr="00F37093" w:rsidRDefault="068E79AE" w:rsidP="1F6633C5">
            <w:pPr>
              <w:rPr>
                <w:rFonts w:cstheme="minorHAnsi"/>
              </w:rPr>
            </w:pPr>
            <w:r w:rsidRPr="00F37093">
              <w:rPr>
                <w:rFonts w:eastAsia="Calibri" w:cstheme="minorHAnsi"/>
              </w:rPr>
              <w:t>&lt;</w:t>
            </w:r>
            <w:proofErr w:type="spellStart"/>
            <w:proofErr w:type="gramStart"/>
            <w:r w:rsidRPr="00F37093">
              <w:rPr>
                <w:rFonts w:eastAsia="Calibri" w:cstheme="minorHAnsi"/>
              </w:rPr>
              <w:t>xsl:if</w:t>
            </w:r>
            <w:proofErr w:type="spellEnd"/>
            <w:proofErr w:type="gramEnd"/>
            <w:r w:rsidRPr="00F37093">
              <w:rPr>
                <w:rFonts w:eastAsia="Calibri" w:cstheme="minorHAnsi"/>
              </w:rPr>
              <w:t xml:space="preserve"> test="</w:t>
            </w:r>
            <w:proofErr w:type="spellStart"/>
            <w:r w:rsidRPr="00F37093">
              <w:rPr>
                <w:rFonts w:eastAsia="Calibri" w:cstheme="minorHAnsi"/>
              </w:rPr>
              <w:t>notification_data</w:t>
            </w:r>
            <w:proofErr w:type="spellEnd"/>
            <w:r w:rsidRPr="00F37093">
              <w:rPr>
                <w:rFonts w:eastAsia="Calibri" w:cstheme="minorHAnsi"/>
              </w:rPr>
              <w:t>/</w:t>
            </w:r>
            <w:proofErr w:type="spellStart"/>
            <w:r w:rsidRPr="00F37093">
              <w:rPr>
                <w:rFonts w:eastAsia="Calibri" w:cstheme="minorHAnsi"/>
              </w:rPr>
              <w:t>pickup_library_name</w:t>
            </w:r>
            <w:proofErr w:type="spellEnd"/>
            <w:r w:rsidRPr="00F37093">
              <w:rPr>
                <w:rFonts w:eastAsia="Calibri" w:cstheme="minorHAnsi"/>
              </w:rPr>
              <w:t xml:space="preserve"> !=''"&gt;</w:t>
            </w:r>
          </w:p>
          <w:p w14:paraId="691C3F7E" w14:textId="189AE7AF" w:rsidR="12149C00" w:rsidRPr="00F37093" w:rsidRDefault="068E79AE" w:rsidP="1F6633C5">
            <w:pPr>
              <w:rPr>
                <w:rFonts w:cstheme="minorHAnsi"/>
              </w:rPr>
            </w:pPr>
            <w:r w:rsidRPr="00F37093">
              <w:rPr>
                <w:rFonts w:eastAsia="Calibri" w:cstheme="minorHAnsi"/>
              </w:rPr>
              <w:t xml:space="preserve">   &lt;tr&gt;</w:t>
            </w:r>
          </w:p>
          <w:p w14:paraId="3E52F804" w14:textId="269A3FDB" w:rsidR="12149C00" w:rsidRPr="00F37093" w:rsidRDefault="068E79AE" w:rsidP="1F6633C5">
            <w:pPr>
              <w:rPr>
                <w:rFonts w:cstheme="minorHAnsi"/>
              </w:rPr>
            </w:pPr>
            <w:r w:rsidRPr="00F37093">
              <w:rPr>
                <w:rFonts w:eastAsia="Calibri" w:cstheme="minorHAnsi"/>
              </w:rPr>
              <w:t xml:space="preserve">      &lt;td&gt;</w:t>
            </w:r>
          </w:p>
          <w:p w14:paraId="27CF94C7" w14:textId="4239CAD0" w:rsidR="12149C00" w:rsidRPr="00F37093" w:rsidRDefault="068E79AE" w:rsidP="1F6633C5">
            <w:pPr>
              <w:rPr>
                <w:rFonts w:cstheme="minorHAnsi"/>
              </w:rPr>
            </w:pPr>
            <w:r w:rsidRPr="00F37093">
              <w:rPr>
                <w:rFonts w:eastAsia="Calibri" w:cstheme="minorHAnsi"/>
              </w:rPr>
              <w:t xml:space="preserve">         &lt;b&gt;Pickup library: &lt;/b&gt;</w:t>
            </w:r>
          </w:p>
          <w:p w14:paraId="2D8F14EA" w14:textId="05C87ED7" w:rsidR="12149C00" w:rsidRPr="00F37093" w:rsidRDefault="068E79AE" w:rsidP="1F6633C5">
            <w:pPr>
              <w:rPr>
                <w:rFonts w:cstheme="minorHAnsi"/>
              </w:rPr>
            </w:pPr>
            <w:r w:rsidRPr="00F37093">
              <w:rPr>
                <w:rFonts w:eastAsia="Calibri" w:cstheme="minorHAnsi"/>
              </w:rPr>
              <w:t xml:space="preserve">         &lt;</w:t>
            </w:r>
            <w:proofErr w:type="spellStart"/>
            <w:r w:rsidRPr="00F37093">
              <w:rPr>
                <w:rFonts w:eastAsia="Calibri" w:cstheme="minorHAnsi"/>
              </w:rPr>
              <w:t>xsl:value-of</w:t>
            </w:r>
            <w:proofErr w:type="spellEnd"/>
            <w:r w:rsidRPr="00F37093">
              <w:rPr>
                <w:rFonts w:eastAsia="Calibri" w:cstheme="minorHAnsi"/>
              </w:rPr>
              <w:t xml:space="preserve"> select="</w:t>
            </w:r>
            <w:proofErr w:type="spellStart"/>
            <w:r w:rsidRPr="00F37093">
              <w:rPr>
                <w:rFonts w:eastAsia="Calibri" w:cstheme="minorHAnsi"/>
              </w:rPr>
              <w:t>notification_data</w:t>
            </w:r>
            <w:proofErr w:type="spellEnd"/>
            <w:r w:rsidRPr="00F37093">
              <w:rPr>
                <w:rFonts w:eastAsia="Calibri" w:cstheme="minorHAnsi"/>
              </w:rPr>
              <w:t>/</w:t>
            </w:r>
            <w:proofErr w:type="spellStart"/>
            <w:r w:rsidRPr="00F37093">
              <w:rPr>
                <w:rFonts w:eastAsia="Calibri" w:cstheme="minorHAnsi"/>
              </w:rPr>
              <w:t>pickup_library_name</w:t>
            </w:r>
            <w:proofErr w:type="spellEnd"/>
            <w:r w:rsidRPr="00F37093">
              <w:rPr>
                <w:rFonts w:eastAsia="Calibri" w:cstheme="minorHAnsi"/>
              </w:rPr>
              <w:t>"/&gt;</w:t>
            </w:r>
          </w:p>
          <w:p w14:paraId="6574C1F6" w14:textId="3D7506DD" w:rsidR="12149C00" w:rsidRPr="00F37093" w:rsidRDefault="068E79AE" w:rsidP="1F6633C5">
            <w:pPr>
              <w:rPr>
                <w:rFonts w:cstheme="minorHAnsi"/>
              </w:rPr>
            </w:pPr>
            <w:r w:rsidRPr="00F37093">
              <w:rPr>
                <w:rFonts w:eastAsia="Calibri" w:cstheme="minorHAnsi"/>
              </w:rPr>
              <w:t xml:space="preserve">      &lt;/td&gt;</w:t>
            </w:r>
          </w:p>
          <w:p w14:paraId="4337A2A0" w14:textId="1EDE7D53" w:rsidR="12149C00" w:rsidRPr="00F37093" w:rsidRDefault="068E79AE" w:rsidP="1F6633C5">
            <w:pPr>
              <w:rPr>
                <w:rFonts w:cstheme="minorHAnsi"/>
              </w:rPr>
            </w:pPr>
            <w:r w:rsidRPr="00F37093">
              <w:rPr>
                <w:rFonts w:eastAsia="Calibri" w:cstheme="minorHAnsi"/>
              </w:rPr>
              <w:t xml:space="preserve">   &lt;/tr&gt;</w:t>
            </w:r>
          </w:p>
          <w:p w14:paraId="30A8051E" w14:textId="0775B9FE" w:rsidR="12149C00" w:rsidRPr="00F37093" w:rsidRDefault="068E79AE" w:rsidP="12149C00">
            <w:pPr>
              <w:rPr>
                <w:rFonts w:cstheme="minorHAnsi"/>
              </w:rPr>
            </w:pPr>
            <w:r w:rsidRPr="00F37093">
              <w:rPr>
                <w:rFonts w:eastAsia="Calibri" w:cstheme="minorHAnsi"/>
              </w:rPr>
              <w:t>&lt;/</w:t>
            </w:r>
            <w:proofErr w:type="spellStart"/>
            <w:proofErr w:type="gramStart"/>
            <w:r w:rsidRPr="00F37093">
              <w:rPr>
                <w:rFonts w:eastAsia="Calibri" w:cstheme="minorHAnsi"/>
              </w:rPr>
              <w:t>xsl:if</w:t>
            </w:r>
            <w:proofErr w:type="spellEnd"/>
            <w:proofErr w:type="gramEnd"/>
            <w:r w:rsidRPr="00F37093">
              <w:rPr>
                <w:rFonts w:eastAsia="Calibri" w:cstheme="minorHAnsi"/>
              </w:rPr>
              <w:t>&gt;</w:t>
            </w:r>
          </w:p>
        </w:tc>
        <w:tc>
          <w:tcPr>
            <w:tcW w:w="2460" w:type="dxa"/>
          </w:tcPr>
          <w:p w14:paraId="37F7EBA4" w14:textId="0DBA9320" w:rsidR="12149C00" w:rsidRPr="00F37093" w:rsidRDefault="4C32934B" w:rsidP="23C5548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Resource Sharing Receive Slip Letter</w:t>
            </w:r>
          </w:p>
          <w:p w14:paraId="0A656670" w14:textId="37A878A4" w:rsidR="4C32934B" w:rsidRPr="00F37093" w:rsidRDefault="4C32934B" w:rsidP="12149C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Resource Sharing Return Slip Letter</w:t>
            </w:r>
          </w:p>
        </w:tc>
      </w:tr>
      <w:tr w:rsidR="510CA217" w:rsidRPr="00F37093" w14:paraId="3B5594BF" w14:textId="77777777" w:rsidTr="00F37093">
        <w:trPr>
          <w:trHeight w:val="300"/>
        </w:trPr>
        <w:tc>
          <w:tcPr>
            <w:tcW w:w="1950" w:type="dxa"/>
          </w:tcPr>
          <w:p w14:paraId="4BF10667" w14:textId="431E27DB" w:rsidR="24B1B3FA" w:rsidRPr="00F37093" w:rsidRDefault="24B1B3FA" w:rsidP="510CA217">
            <w:pPr>
              <w:rPr>
                <w:rFonts w:eastAsia="Lato" w:cstheme="minorHAnsi"/>
                <w:color w:val="000000" w:themeColor="text1"/>
                <w:sz w:val="21"/>
                <w:szCs w:val="21"/>
              </w:rPr>
            </w:pPr>
            <w:r w:rsidRPr="00F37093">
              <w:rPr>
                <w:rFonts w:eastAsia="Lato" w:cstheme="minorHAnsi"/>
                <w:color w:val="000000" w:themeColor="text1"/>
                <w:sz w:val="21"/>
                <w:szCs w:val="21"/>
              </w:rPr>
              <w:t>Internal request ID</w:t>
            </w:r>
          </w:p>
        </w:tc>
        <w:tc>
          <w:tcPr>
            <w:tcW w:w="1915" w:type="dxa"/>
          </w:tcPr>
          <w:p w14:paraId="5CDF79CE" w14:textId="028FC938" w:rsidR="510CA217" w:rsidRPr="00F37093" w:rsidRDefault="510CA217" w:rsidP="510CA217">
            <w:pPr>
              <w:rPr>
                <w:rFonts w:eastAsia="Lato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155" w:type="dxa"/>
          </w:tcPr>
          <w:p w14:paraId="46320ACD" w14:textId="672A1493" w:rsidR="24B1B3FA" w:rsidRPr="00F37093" w:rsidRDefault="24B1B3FA" w:rsidP="510CA217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 xml:space="preserve">  &lt;td&gt;</w:t>
            </w:r>
          </w:p>
          <w:p w14:paraId="6A5A2B70" w14:textId="7D357D55" w:rsidR="24B1B3FA" w:rsidRPr="00F37093" w:rsidRDefault="24B1B3FA" w:rsidP="510CA217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 xml:space="preserve">                           &lt;b&gt;Internal request ID:&lt;/b&gt;</w:t>
            </w:r>
          </w:p>
          <w:p w14:paraId="4F239011" w14:textId="231CC950" w:rsidR="24B1B3FA" w:rsidRPr="00F37093" w:rsidRDefault="24B1B3FA" w:rsidP="510CA217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 xml:space="preserve">                           &lt;</w:t>
            </w:r>
            <w:proofErr w:type="spellStart"/>
            <w:r w:rsidRPr="00F37093">
              <w:rPr>
                <w:rFonts w:cstheme="minorHAnsi"/>
              </w:rPr>
              <w:t>img</w:t>
            </w:r>
            <w:proofErr w:type="spellEnd"/>
            <w:r w:rsidRPr="00F37093">
              <w:rPr>
                <w:rFonts w:cstheme="minorHAnsi"/>
              </w:rPr>
              <w:t xml:space="preserve"> </w:t>
            </w:r>
            <w:proofErr w:type="spellStart"/>
            <w:r w:rsidRPr="00F37093">
              <w:rPr>
                <w:rFonts w:cstheme="minorHAnsi"/>
              </w:rPr>
              <w:t>src</w:t>
            </w:r>
            <w:proofErr w:type="spellEnd"/>
            <w:r w:rsidRPr="00F37093">
              <w:rPr>
                <w:rFonts w:cstheme="minorHAnsi"/>
              </w:rPr>
              <w:t>="</w:t>
            </w:r>
            <w:proofErr w:type="gramStart"/>
            <w:r w:rsidRPr="00F37093">
              <w:rPr>
                <w:rFonts w:cstheme="minorHAnsi"/>
              </w:rPr>
              <w:t>cid:resource_sharing_request_id.png</w:t>
            </w:r>
            <w:proofErr w:type="gramEnd"/>
            <w:r w:rsidRPr="00F37093">
              <w:rPr>
                <w:rFonts w:cstheme="minorHAnsi"/>
              </w:rPr>
              <w:t>" /&gt;</w:t>
            </w:r>
          </w:p>
          <w:p w14:paraId="7B2C7F87" w14:textId="1EE892A1" w:rsidR="24B1B3FA" w:rsidRPr="00F37093" w:rsidRDefault="24B1B3FA" w:rsidP="510CA217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 xml:space="preserve">                        &lt;/td&gt;</w:t>
            </w:r>
          </w:p>
        </w:tc>
        <w:tc>
          <w:tcPr>
            <w:tcW w:w="2460" w:type="dxa"/>
          </w:tcPr>
          <w:p w14:paraId="292AA439" w14:textId="2E225D07" w:rsidR="24B1B3FA" w:rsidRPr="00F37093" w:rsidRDefault="00F37093" w:rsidP="510CA21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Ful Incoming Slip Letter</w:t>
            </w:r>
          </w:p>
          <w:p w14:paraId="0DAA5494" w14:textId="6F29AE09" w:rsidR="510CA217" w:rsidRPr="00F37093" w:rsidRDefault="2B93255C" w:rsidP="1FFEA82A">
            <w:pPr>
              <w:pStyle w:val="ListParagraph"/>
              <w:numPr>
                <w:ilvl w:val="0"/>
                <w:numId w:val="2"/>
              </w:numPr>
              <w:rPr>
                <w:rFonts w:eastAsia="Lato" w:cstheme="minorHAnsi"/>
                <w:color w:val="000000" w:themeColor="text1"/>
                <w:sz w:val="21"/>
                <w:szCs w:val="21"/>
              </w:rPr>
            </w:pPr>
            <w:r w:rsidRPr="00F37093">
              <w:rPr>
                <w:rFonts w:cstheme="minorHAnsi"/>
              </w:rPr>
              <w:t>Ful Resource Request Slip Letter</w:t>
            </w:r>
          </w:p>
        </w:tc>
      </w:tr>
      <w:tr w:rsidR="00F37093" w:rsidRPr="00F37093" w14:paraId="4A55F946" w14:textId="77777777" w:rsidTr="00F37093">
        <w:trPr>
          <w:trHeight w:val="300"/>
        </w:trPr>
        <w:tc>
          <w:tcPr>
            <w:tcW w:w="1950" w:type="dxa"/>
          </w:tcPr>
          <w:p w14:paraId="45C17524" w14:textId="2465842A" w:rsidR="00F37093" w:rsidRPr="00F37093" w:rsidRDefault="00F37093" w:rsidP="510CA217">
            <w:pPr>
              <w:rPr>
                <w:rFonts w:eastAsia="Lato" w:cstheme="minorHAnsi"/>
                <w:color w:val="000000" w:themeColor="text1"/>
                <w:sz w:val="21"/>
                <w:szCs w:val="21"/>
              </w:rPr>
            </w:pPr>
            <w:r w:rsidRPr="00F37093">
              <w:rPr>
                <w:rFonts w:eastAsia="Lato" w:cstheme="minorHAnsi"/>
                <w:color w:val="000000" w:themeColor="text1"/>
                <w:sz w:val="21"/>
                <w:szCs w:val="21"/>
              </w:rPr>
              <w:t>Alternate Symbol</w:t>
            </w:r>
          </w:p>
        </w:tc>
        <w:tc>
          <w:tcPr>
            <w:tcW w:w="1915" w:type="dxa"/>
          </w:tcPr>
          <w:p w14:paraId="29B7C22B" w14:textId="4EB15175" w:rsidR="00F37093" w:rsidRPr="00F37093" w:rsidRDefault="00F37093" w:rsidP="510CA217">
            <w:pPr>
              <w:rPr>
                <w:rFonts w:eastAsia="Lato" w:cstheme="minorHAnsi"/>
                <w:color w:val="000000" w:themeColor="text1"/>
                <w:sz w:val="21"/>
                <w:szCs w:val="21"/>
              </w:rPr>
            </w:pPr>
            <w:proofErr w:type="spellStart"/>
            <w:r w:rsidRPr="00F37093">
              <w:rPr>
                <w:rFonts w:eastAsia="Lato" w:cstheme="minorHAnsi"/>
                <w:color w:val="000000" w:themeColor="text1"/>
                <w:sz w:val="21"/>
                <w:szCs w:val="21"/>
              </w:rPr>
              <w:t>notification_data</w:t>
            </w:r>
            <w:proofErr w:type="spellEnd"/>
            <w:r w:rsidRPr="00F37093">
              <w:rPr>
                <w:rFonts w:eastAsia="Lato" w:cstheme="minorHAnsi"/>
                <w:color w:val="000000" w:themeColor="text1"/>
                <w:sz w:val="21"/>
                <w:szCs w:val="21"/>
              </w:rPr>
              <w:t>/</w:t>
            </w:r>
            <w:proofErr w:type="spellStart"/>
            <w:r w:rsidRPr="00F37093">
              <w:rPr>
                <w:rFonts w:eastAsia="Lato" w:cstheme="minorHAnsi"/>
                <w:color w:val="000000" w:themeColor="text1"/>
                <w:sz w:val="21"/>
                <w:szCs w:val="21"/>
              </w:rPr>
              <w:t>alternate_symbol</w:t>
            </w:r>
            <w:proofErr w:type="spellEnd"/>
          </w:p>
        </w:tc>
        <w:tc>
          <w:tcPr>
            <w:tcW w:w="3155" w:type="dxa"/>
          </w:tcPr>
          <w:p w14:paraId="0AB34B94" w14:textId="77777777" w:rsidR="00F37093" w:rsidRPr="00F37093" w:rsidRDefault="00F37093" w:rsidP="00F37093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</w:t>
            </w:r>
            <w:proofErr w:type="spellStart"/>
            <w:proofErr w:type="gramStart"/>
            <w:r w:rsidRPr="00F37093">
              <w:rPr>
                <w:rFonts w:cstheme="minorHAnsi"/>
              </w:rPr>
              <w:t>xsl:if</w:t>
            </w:r>
            <w:proofErr w:type="spellEnd"/>
            <w:proofErr w:type="gramEnd"/>
            <w:r w:rsidRPr="00F37093">
              <w:rPr>
                <w:rFonts w:cstheme="minorHAnsi"/>
              </w:rPr>
              <w:t xml:space="preserve"> test="</w:t>
            </w:r>
            <w:proofErr w:type="spellStart"/>
            <w:r w:rsidRPr="00F37093">
              <w:rPr>
                <w:rFonts w:cstheme="minorHAnsi"/>
              </w:rPr>
              <w:t>notification_data</w:t>
            </w:r>
            <w:proofErr w:type="spellEnd"/>
            <w:r w:rsidRPr="00F37093">
              <w:rPr>
                <w:rFonts w:cstheme="minorHAnsi"/>
              </w:rPr>
              <w:t>/</w:t>
            </w:r>
            <w:proofErr w:type="spellStart"/>
            <w:r w:rsidRPr="00F37093">
              <w:rPr>
                <w:rFonts w:cstheme="minorHAnsi"/>
              </w:rPr>
              <w:t>alternate_symbol</w:t>
            </w:r>
            <w:proofErr w:type="spellEnd"/>
            <w:r w:rsidRPr="00F37093">
              <w:rPr>
                <w:rFonts w:cstheme="minorHAnsi"/>
              </w:rPr>
              <w:t xml:space="preserve"> !=''"&gt;</w:t>
            </w:r>
          </w:p>
          <w:p w14:paraId="1B672A6F" w14:textId="77777777" w:rsidR="00F37093" w:rsidRPr="00F37093" w:rsidRDefault="00F37093" w:rsidP="00F37093">
            <w:pPr>
              <w:rPr>
                <w:rFonts w:cstheme="minorHAnsi"/>
              </w:rPr>
            </w:pPr>
          </w:p>
          <w:p w14:paraId="5FD3AA9B" w14:textId="77777777" w:rsidR="00F37093" w:rsidRPr="00F37093" w:rsidRDefault="00F37093" w:rsidP="00F37093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 xml:space="preserve">  &lt;tr&gt;</w:t>
            </w:r>
          </w:p>
          <w:p w14:paraId="5644E4AF" w14:textId="77777777" w:rsidR="00F37093" w:rsidRPr="00F37093" w:rsidRDefault="00F37093" w:rsidP="00F37093">
            <w:pPr>
              <w:rPr>
                <w:rFonts w:cstheme="minorHAnsi"/>
              </w:rPr>
            </w:pPr>
          </w:p>
          <w:p w14:paraId="2C05E864" w14:textId="77777777" w:rsidR="00F37093" w:rsidRPr="00F37093" w:rsidRDefault="00F37093" w:rsidP="00F37093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 xml:space="preserve">     &lt;td&gt;</w:t>
            </w:r>
          </w:p>
          <w:p w14:paraId="79B0FD7F" w14:textId="77777777" w:rsidR="00F37093" w:rsidRPr="00F37093" w:rsidRDefault="00F37093" w:rsidP="00F37093">
            <w:pPr>
              <w:rPr>
                <w:rFonts w:cstheme="minorHAnsi"/>
              </w:rPr>
            </w:pPr>
          </w:p>
          <w:p w14:paraId="15F9E1AF" w14:textId="77777777" w:rsidR="00F37093" w:rsidRPr="00F37093" w:rsidRDefault="00F37093" w:rsidP="00F37093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 xml:space="preserve">        &lt;b&gt;Alternate Symbol: &lt;/b&gt;</w:t>
            </w:r>
          </w:p>
          <w:p w14:paraId="2E53A375" w14:textId="77777777" w:rsidR="00F37093" w:rsidRPr="00F37093" w:rsidRDefault="00F37093" w:rsidP="00F37093">
            <w:pPr>
              <w:rPr>
                <w:rFonts w:cstheme="minorHAnsi"/>
              </w:rPr>
            </w:pPr>
          </w:p>
          <w:p w14:paraId="59B291C6" w14:textId="77777777" w:rsidR="00F37093" w:rsidRPr="00F37093" w:rsidRDefault="00F37093" w:rsidP="00F37093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 xml:space="preserve">        &lt;</w:t>
            </w:r>
            <w:proofErr w:type="spellStart"/>
            <w:r w:rsidRPr="00F37093">
              <w:rPr>
                <w:rFonts w:cstheme="minorHAnsi"/>
              </w:rPr>
              <w:t>xsl:value-of</w:t>
            </w:r>
            <w:proofErr w:type="spellEnd"/>
            <w:r w:rsidRPr="00F37093">
              <w:rPr>
                <w:rFonts w:cstheme="minorHAnsi"/>
              </w:rPr>
              <w:t xml:space="preserve"> select="</w:t>
            </w:r>
            <w:proofErr w:type="spellStart"/>
            <w:r w:rsidRPr="00F37093">
              <w:rPr>
                <w:rFonts w:cstheme="minorHAnsi"/>
              </w:rPr>
              <w:t>notification_data</w:t>
            </w:r>
            <w:proofErr w:type="spellEnd"/>
            <w:r w:rsidRPr="00F37093">
              <w:rPr>
                <w:rFonts w:cstheme="minorHAnsi"/>
              </w:rPr>
              <w:t>/</w:t>
            </w:r>
            <w:proofErr w:type="spellStart"/>
            <w:r w:rsidRPr="00F37093">
              <w:rPr>
                <w:rFonts w:cstheme="minorHAnsi"/>
              </w:rPr>
              <w:t>alternate_symbol</w:t>
            </w:r>
            <w:proofErr w:type="spellEnd"/>
            <w:r w:rsidRPr="00F37093">
              <w:rPr>
                <w:rFonts w:cstheme="minorHAnsi"/>
              </w:rPr>
              <w:t>"/&gt;</w:t>
            </w:r>
          </w:p>
          <w:p w14:paraId="328F43B4" w14:textId="77777777" w:rsidR="00F37093" w:rsidRPr="00F37093" w:rsidRDefault="00F37093" w:rsidP="00F37093">
            <w:pPr>
              <w:rPr>
                <w:rFonts w:cstheme="minorHAnsi"/>
              </w:rPr>
            </w:pPr>
          </w:p>
          <w:p w14:paraId="3D252403" w14:textId="77777777" w:rsidR="00F37093" w:rsidRPr="00F37093" w:rsidRDefault="00F37093" w:rsidP="00F37093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lastRenderedPageBreak/>
              <w:t xml:space="preserve">     &lt;/td&gt;</w:t>
            </w:r>
          </w:p>
          <w:p w14:paraId="54E355D7" w14:textId="77777777" w:rsidR="00F37093" w:rsidRPr="00F37093" w:rsidRDefault="00F37093" w:rsidP="00F37093">
            <w:pPr>
              <w:rPr>
                <w:rFonts w:cstheme="minorHAnsi"/>
              </w:rPr>
            </w:pPr>
          </w:p>
          <w:p w14:paraId="3060EF46" w14:textId="77777777" w:rsidR="00F37093" w:rsidRPr="00F37093" w:rsidRDefault="00F37093" w:rsidP="00F37093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 xml:space="preserve">  &lt;/tr&gt;</w:t>
            </w:r>
          </w:p>
          <w:p w14:paraId="11C825ED" w14:textId="77777777" w:rsidR="00F37093" w:rsidRPr="00F37093" w:rsidRDefault="00F37093" w:rsidP="00F37093">
            <w:pPr>
              <w:rPr>
                <w:rFonts w:cstheme="minorHAnsi"/>
              </w:rPr>
            </w:pPr>
          </w:p>
          <w:p w14:paraId="09A0A82B" w14:textId="4663B23D" w:rsidR="00F37093" w:rsidRPr="00F37093" w:rsidRDefault="00F37093" w:rsidP="00F37093">
            <w:pPr>
              <w:rPr>
                <w:rFonts w:cstheme="minorHAnsi"/>
              </w:rPr>
            </w:pPr>
            <w:r w:rsidRPr="00F37093">
              <w:rPr>
                <w:rFonts w:cstheme="minorHAnsi"/>
              </w:rPr>
              <w:t>&lt;/</w:t>
            </w:r>
            <w:proofErr w:type="spellStart"/>
            <w:proofErr w:type="gramStart"/>
            <w:r w:rsidRPr="00F37093">
              <w:rPr>
                <w:rFonts w:cstheme="minorHAnsi"/>
              </w:rPr>
              <w:t>xsl:if</w:t>
            </w:r>
            <w:proofErr w:type="spellEnd"/>
            <w:proofErr w:type="gramEnd"/>
            <w:r w:rsidRPr="00F37093">
              <w:rPr>
                <w:rFonts w:cstheme="minorHAnsi"/>
              </w:rPr>
              <w:t>&gt;</w:t>
            </w:r>
          </w:p>
        </w:tc>
        <w:tc>
          <w:tcPr>
            <w:tcW w:w="2460" w:type="dxa"/>
          </w:tcPr>
          <w:p w14:paraId="5B005E1C" w14:textId="38273EC0" w:rsidR="00F37093" w:rsidRDefault="00F37093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lastRenderedPageBreak/>
              <w:t>Ful Incoming Slip Letter</w:t>
            </w:r>
          </w:p>
          <w:p w14:paraId="2CD4C796" w14:textId="5F97BB7C" w:rsidR="00F37093" w:rsidRPr="00F37093" w:rsidRDefault="00F37093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Resource Sharing Shipping Slip Letter</w:t>
            </w:r>
          </w:p>
          <w:p w14:paraId="7360241A" w14:textId="4360A3A8" w:rsidR="00F37093" w:rsidRPr="00F37093" w:rsidRDefault="00F37093" w:rsidP="00F370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37093">
              <w:rPr>
                <w:rFonts w:cstheme="minorHAnsi"/>
              </w:rPr>
              <w:t>Resource Sharing Return Slip Letter</w:t>
            </w:r>
          </w:p>
        </w:tc>
      </w:tr>
      <w:tr w:rsidR="00FD0E30" w:rsidRPr="00F37093" w14:paraId="553A261D" w14:textId="77777777" w:rsidTr="00F37093">
        <w:trPr>
          <w:trHeight w:val="300"/>
        </w:trPr>
        <w:tc>
          <w:tcPr>
            <w:tcW w:w="1950" w:type="dxa"/>
          </w:tcPr>
          <w:p w14:paraId="273F6E2D" w14:textId="687F3983" w:rsidR="00FD0E30" w:rsidRPr="00F37093" w:rsidRDefault="00FD0E30" w:rsidP="510CA217">
            <w:pPr>
              <w:rPr>
                <w:rFonts w:eastAsia="Lato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Lato" w:cstheme="minorHAnsi"/>
                <w:color w:val="000000" w:themeColor="text1"/>
                <w:sz w:val="21"/>
                <w:szCs w:val="21"/>
              </w:rPr>
              <w:t>Shipping Address</w:t>
            </w:r>
          </w:p>
        </w:tc>
        <w:tc>
          <w:tcPr>
            <w:tcW w:w="1915" w:type="dxa"/>
          </w:tcPr>
          <w:p w14:paraId="477277DC" w14:textId="77777777" w:rsidR="00FD0E30" w:rsidRPr="00F37093" w:rsidRDefault="00FD0E30" w:rsidP="510CA217">
            <w:pPr>
              <w:rPr>
                <w:rFonts w:eastAsia="Lato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155" w:type="dxa"/>
          </w:tcPr>
          <w:p w14:paraId="02547092" w14:textId="77777777" w:rsidR="00FD0E30" w:rsidRDefault="00FD0E30" w:rsidP="00FD0E30">
            <w:pPr>
              <w:shd w:val="clear" w:color="auto" w:fill="FFFFFF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&lt;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660E7A"/>
                <w:sz w:val="20"/>
                <w:szCs w:val="20"/>
                <w:shd w:val="clear" w:color="auto" w:fill="EFEFEF"/>
              </w:rPr>
              <w:t>xsl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:for-each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shd w:val="clear" w:color="auto" w:fill="EFEFEF"/>
              </w:rPr>
              <w:t>select</w:t>
            </w:r>
            <w:r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  <w:shd w:val="clear" w:color="auto" w:fill="EFEFEF"/>
              </w:rPr>
              <w:t>="notification_data/partner_shipping_info_list/partner_shipping_info"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  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&lt;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br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&gt;&lt;/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br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  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&lt;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 xml:space="preserve">table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shd w:val="clear" w:color="auto" w:fill="EFEFEF"/>
              </w:rPr>
              <w:t>cellspacing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  <w:shd w:val="clear" w:color="auto" w:fill="EFEFEF"/>
              </w:rPr>
              <w:t xml:space="preserve">="0"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shd w:val="clear" w:color="auto" w:fill="EFEFEF"/>
              </w:rPr>
              <w:t>cellpadding</w:t>
            </w:r>
            <w:r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  <w:shd w:val="clear" w:color="auto" w:fill="EFEFEF"/>
              </w:rPr>
              <w:t xml:space="preserve">="5"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shd w:val="clear" w:color="auto" w:fill="EFEFEF"/>
              </w:rPr>
              <w:t>border</w:t>
            </w:r>
            <w:r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  <w:shd w:val="clear" w:color="auto" w:fill="EFEFEF"/>
              </w:rPr>
              <w:t>="0"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     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&lt;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660E7A"/>
                <w:sz w:val="20"/>
                <w:szCs w:val="20"/>
                <w:shd w:val="clear" w:color="auto" w:fill="EFEFEF"/>
              </w:rPr>
              <w:t>xsl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:attribute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shd w:val="clear" w:color="auto" w:fill="EFEFEF"/>
              </w:rPr>
              <w:t>name</w:t>
            </w:r>
            <w:r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  <w:shd w:val="clear" w:color="auto" w:fill="EFEFEF"/>
              </w:rPr>
              <w:t>="style"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        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&lt;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660E7A"/>
                <w:sz w:val="20"/>
                <w:szCs w:val="20"/>
                <w:shd w:val="clear" w:color="auto" w:fill="EFEFEF"/>
              </w:rPr>
              <w:t>xsl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:call-template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shd w:val="clear" w:color="auto" w:fill="EFEFEF"/>
              </w:rPr>
              <w:t>name</w:t>
            </w:r>
            <w:r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  <w:shd w:val="clear" w:color="auto" w:fill="EFEFEF"/>
              </w:rPr>
              <w:t>="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  <w:shd w:val="clear" w:color="auto" w:fill="EFEFEF"/>
              </w:rPr>
              <w:t>listStyleCss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  <w:shd w:val="clear" w:color="auto" w:fill="EFEFEF"/>
              </w:rPr>
              <w:t xml:space="preserve">"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/&gt;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color w:val="808080"/>
                <w:sz w:val="20"/>
                <w:szCs w:val="20"/>
              </w:rPr>
              <w:t>&lt;!-- style.xsl --&gt;</w:t>
            </w:r>
            <w:r>
              <w:rPr>
                <w:rFonts w:ascii="Courier New" w:hAnsi="Courier New" w:cs="Courier New"/>
                <w:i/>
                <w:iCs/>
                <w:color w:val="808080"/>
                <w:sz w:val="20"/>
                <w:szCs w:val="20"/>
              </w:rPr>
              <w:br/>
              <w:t xml:space="preserve">     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&lt;/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660E7A"/>
                <w:sz w:val="20"/>
                <w:szCs w:val="20"/>
                <w:shd w:val="clear" w:color="auto" w:fill="EFEFEF"/>
              </w:rPr>
              <w:t>xsl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:attribute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        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&lt;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&gt;&lt;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&gt;&lt;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660E7A"/>
                <w:sz w:val="20"/>
                <w:szCs w:val="20"/>
                <w:shd w:val="clear" w:color="auto" w:fill="EFEFEF"/>
              </w:rPr>
              <w:t>xsl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:value-of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shd w:val="clear" w:color="auto" w:fill="EFEFEF"/>
              </w:rPr>
              <w:t>select</w:t>
            </w:r>
            <w:r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  <w:shd w:val="clear" w:color="auto" w:fill="EFEFEF"/>
              </w:rPr>
              <w:t>="address1"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/&gt;&lt;/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&gt;&lt;/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        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&lt;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&gt;&lt;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&gt;&lt;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660E7A"/>
                <w:sz w:val="20"/>
                <w:szCs w:val="20"/>
                <w:shd w:val="clear" w:color="auto" w:fill="EFEFEF"/>
              </w:rPr>
              <w:t>xsl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:value-of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shd w:val="clear" w:color="auto" w:fill="EFEFEF"/>
              </w:rPr>
              <w:t>select</w:t>
            </w:r>
            <w:r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  <w:shd w:val="clear" w:color="auto" w:fill="EFEFEF"/>
              </w:rPr>
              <w:t>="address2"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/&gt;&lt;/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&gt;&lt;/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</w:t>
            </w:r>
          </w:p>
          <w:p w14:paraId="0D6CFFA7" w14:textId="7C6F31A1" w:rsidR="00FD0E30" w:rsidRPr="00F37093" w:rsidRDefault="00FD0E30" w:rsidP="00FD0E30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  <w:lang w:val="en-GB"/>
              </w:rPr>
              <w:t xml:space="preserve">       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&lt;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&gt;&lt;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&gt;&lt;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660E7A"/>
                <w:sz w:val="20"/>
                <w:szCs w:val="20"/>
                <w:shd w:val="clear" w:color="auto" w:fill="EFEFEF"/>
              </w:rPr>
              <w:t>xsl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:value-of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shd w:val="clear" w:color="auto" w:fill="EFEFEF"/>
              </w:rPr>
              <w:t>select</w:t>
            </w:r>
            <w:r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  <w:shd w:val="clear" w:color="auto" w:fill="EFEFEF"/>
              </w:rPr>
              <w:t>="address</w:t>
            </w:r>
            <w:r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  <w:shd w:val="clear" w:color="auto" w:fill="EFEFEF"/>
                <w:lang w:val="en-GB"/>
              </w:rPr>
              <w:t>3</w:t>
            </w:r>
            <w:r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  <w:shd w:val="clear" w:color="auto" w:fill="EFEFEF"/>
              </w:rPr>
              <w:t>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/&gt;&lt;/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&gt;&lt;/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        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&lt;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&gt;&lt;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&gt;&lt;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660E7A"/>
                <w:sz w:val="20"/>
                <w:szCs w:val="20"/>
                <w:shd w:val="clear" w:color="auto" w:fill="EFEFEF"/>
              </w:rPr>
              <w:t>xsl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:value-of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shd w:val="clear" w:color="auto" w:fill="EFEFEF"/>
              </w:rPr>
              <w:t>select</w:t>
            </w:r>
            <w:r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  <w:shd w:val="clear" w:color="auto" w:fill="EFEFEF"/>
              </w:rPr>
              <w:t>="address4"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/&gt;&lt;/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&gt;&lt;/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        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&lt;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&gt;&lt;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&gt;&lt;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660E7A"/>
                <w:sz w:val="20"/>
                <w:szCs w:val="20"/>
                <w:shd w:val="clear" w:color="auto" w:fill="EFEFEF"/>
              </w:rPr>
              <w:t>xsl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:value-of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shd w:val="clear" w:color="auto" w:fill="EFEFEF"/>
              </w:rPr>
              <w:t>select</w:t>
            </w:r>
            <w:r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  <w:shd w:val="clear" w:color="auto" w:fill="EFEFEF"/>
              </w:rPr>
              <w:t>="address5"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/&gt;&lt;/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td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&gt;&lt;/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tr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  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&lt;/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table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&lt;/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bCs/>
                <w:color w:val="660E7A"/>
                <w:sz w:val="20"/>
                <w:szCs w:val="20"/>
                <w:shd w:val="clear" w:color="auto" w:fill="EFEFEF"/>
              </w:rPr>
              <w:t>xsl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:for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shd w:val="clear" w:color="auto" w:fill="EFEFEF"/>
              </w:rPr>
              <w:t>-each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EFEFEF"/>
              </w:rPr>
              <w:t>&gt;</w:t>
            </w:r>
          </w:p>
        </w:tc>
        <w:tc>
          <w:tcPr>
            <w:tcW w:w="2460" w:type="dxa"/>
          </w:tcPr>
          <w:p w14:paraId="636E4138" w14:textId="77777777" w:rsidR="00FD0E30" w:rsidRPr="00FD0E30" w:rsidRDefault="00FD0E30" w:rsidP="00FD0E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FD0E30">
              <w:rPr>
                <w:rFonts w:cstheme="minorHAnsi"/>
              </w:rPr>
              <w:t>Ful Incoming Slip Letter</w:t>
            </w:r>
          </w:p>
          <w:p w14:paraId="17C8F6FC" w14:textId="77777777" w:rsidR="00FD0E30" w:rsidRPr="00FD0E30" w:rsidRDefault="00FD0E30" w:rsidP="00FD0E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0E30">
              <w:rPr>
                <w:rFonts w:cstheme="minorHAnsi"/>
              </w:rPr>
              <w:t>Ful Resource Request Letter</w:t>
            </w:r>
          </w:p>
          <w:p w14:paraId="13B7DBC5" w14:textId="77777777" w:rsidR="00FD0E30" w:rsidRPr="00FD0E30" w:rsidRDefault="00FD0E30" w:rsidP="00FD0E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0E30">
              <w:rPr>
                <w:rFonts w:cstheme="minorHAnsi"/>
              </w:rPr>
              <w:t>Resource Sharing Return Slip Letter</w:t>
            </w:r>
          </w:p>
          <w:p w14:paraId="0F76CD37" w14:textId="77777777" w:rsidR="00FD0E30" w:rsidRPr="00FD0E30" w:rsidRDefault="00FD0E30" w:rsidP="00FD0E3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0E30">
              <w:rPr>
                <w:rFonts w:cstheme="minorHAnsi"/>
              </w:rPr>
              <w:t>Resource Sharing Receive Slip Letter</w:t>
            </w:r>
          </w:p>
          <w:p w14:paraId="29985D25" w14:textId="0ED9F6BE" w:rsidR="00FD0E30" w:rsidRPr="00FD0E30" w:rsidRDefault="00FD0E30" w:rsidP="00FD0E30">
            <w:pPr>
              <w:pStyle w:val="ListParagraph"/>
              <w:numPr>
                <w:ilvl w:val="0"/>
                <w:numId w:val="2"/>
              </w:numPr>
              <w:rPr>
                <w:rFonts w:ascii="Roboto" w:eastAsia="Times New Roman" w:hAnsi="Roboto" w:cs="Times New Roman"/>
                <w:color w:val="000000"/>
                <w:lang w:bidi="he-IL"/>
              </w:rPr>
            </w:pPr>
            <w:r w:rsidRPr="00FD0E30">
              <w:rPr>
                <w:rFonts w:cstheme="minorHAnsi"/>
              </w:rPr>
              <w:t>Resource Sharing Return Slip Letter</w:t>
            </w:r>
          </w:p>
        </w:tc>
      </w:tr>
    </w:tbl>
    <w:p w14:paraId="1CFC34C5" w14:textId="2F20B6AF" w:rsidR="12149C00" w:rsidRPr="00F37093" w:rsidRDefault="12149C00" w:rsidP="12149C00">
      <w:pPr>
        <w:rPr>
          <w:rFonts w:cstheme="minorHAnsi"/>
        </w:rPr>
      </w:pPr>
    </w:p>
    <w:sectPr w:rsidR="12149C00" w:rsidRPr="00F3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9D81"/>
    <w:multiLevelType w:val="hybridMultilevel"/>
    <w:tmpl w:val="14484EC0"/>
    <w:lvl w:ilvl="0" w:tplc="985219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6E25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D40DC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FA28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5E0F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AD06B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2E91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0CF6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ABCBE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D447"/>
    <w:multiLevelType w:val="hybridMultilevel"/>
    <w:tmpl w:val="8C4CE73E"/>
    <w:lvl w:ilvl="0" w:tplc="D56C0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7843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E4A5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E498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7EFB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E6400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2469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1E89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DF446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1E6BA"/>
    <w:multiLevelType w:val="hybridMultilevel"/>
    <w:tmpl w:val="80885010"/>
    <w:lvl w:ilvl="0" w:tplc="CC821B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C8D9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CB411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40C7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B071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C769E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8847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C0A1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76635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DFC75"/>
    <w:multiLevelType w:val="hybridMultilevel"/>
    <w:tmpl w:val="B2D40FCC"/>
    <w:lvl w:ilvl="0" w:tplc="6F7092C2">
      <w:start w:val="1"/>
      <w:numFmt w:val="decimal"/>
      <w:lvlText w:val="%1."/>
      <w:lvlJc w:val="left"/>
      <w:pPr>
        <w:ind w:left="360" w:hanging="360"/>
      </w:pPr>
    </w:lvl>
    <w:lvl w:ilvl="1" w:tplc="95848700">
      <w:start w:val="1"/>
      <w:numFmt w:val="lowerLetter"/>
      <w:lvlText w:val="%2."/>
      <w:lvlJc w:val="left"/>
      <w:pPr>
        <w:ind w:left="1080" w:hanging="360"/>
      </w:pPr>
    </w:lvl>
    <w:lvl w:ilvl="2" w:tplc="768A2F04">
      <w:start w:val="1"/>
      <w:numFmt w:val="lowerRoman"/>
      <w:lvlText w:val="%3."/>
      <w:lvlJc w:val="right"/>
      <w:pPr>
        <w:ind w:left="1800" w:hanging="180"/>
      </w:pPr>
    </w:lvl>
    <w:lvl w:ilvl="3" w:tplc="245C39C8">
      <w:start w:val="1"/>
      <w:numFmt w:val="decimal"/>
      <w:lvlText w:val="%4."/>
      <w:lvlJc w:val="left"/>
      <w:pPr>
        <w:ind w:left="2520" w:hanging="360"/>
      </w:pPr>
    </w:lvl>
    <w:lvl w:ilvl="4" w:tplc="2C261690">
      <w:start w:val="1"/>
      <w:numFmt w:val="lowerLetter"/>
      <w:lvlText w:val="%5."/>
      <w:lvlJc w:val="left"/>
      <w:pPr>
        <w:ind w:left="3240" w:hanging="360"/>
      </w:pPr>
    </w:lvl>
    <w:lvl w:ilvl="5" w:tplc="E7262E6A">
      <w:start w:val="1"/>
      <w:numFmt w:val="lowerRoman"/>
      <w:lvlText w:val="%6."/>
      <w:lvlJc w:val="right"/>
      <w:pPr>
        <w:ind w:left="3960" w:hanging="180"/>
      </w:pPr>
    </w:lvl>
    <w:lvl w:ilvl="6" w:tplc="E0EC3FFE">
      <w:start w:val="1"/>
      <w:numFmt w:val="decimal"/>
      <w:lvlText w:val="%7."/>
      <w:lvlJc w:val="left"/>
      <w:pPr>
        <w:ind w:left="4680" w:hanging="360"/>
      </w:pPr>
    </w:lvl>
    <w:lvl w:ilvl="7" w:tplc="5C8496FA">
      <w:start w:val="1"/>
      <w:numFmt w:val="lowerLetter"/>
      <w:lvlText w:val="%8."/>
      <w:lvlJc w:val="left"/>
      <w:pPr>
        <w:ind w:left="5400" w:hanging="360"/>
      </w:pPr>
    </w:lvl>
    <w:lvl w:ilvl="8" w:tplc="89D0570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28D27"/>
    <w:multiLevelType w:val="hybridMultilevel"/>
    <w:tmpl w:val="F0A0AC48"/>
    <w:lvl w:ilvl="0" w:tplc="CA8AA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4EA1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24D5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4833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9ED72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EDE6E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9057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EE532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4E2B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B1DB7B"/>
    <w:multiLevelType w:val="hybridMultilevel"/>
    <w:tmpl w:val="F5241F16"/>
    <w:lvl w:ilvl="0" w:tplc="E3B2D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048C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FA6AA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80CE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483C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FF802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AC0E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62C7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A226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5BCACA"/>
    <w:multiLevelType w:val="hybridMultilevel"/>
    <w:tmpl w:val="28940C88"/>
    <w:lvl w:ilvl="0" w:tplc="FE943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CA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AC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08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A8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5C5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C6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01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A1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50839"/>
    <w:multiLevelType w:val="multilevel"/>
    <w:tmpl w:val="68BEB4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FC24A4A"/>
    <w:multiLevelType w:val="hybridMultilevel"/>
    <w:tmpl w:val="1ACED540"/>
    <w:lvl w:ilvl="0" w:tplc="8AE28E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9C2D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C49A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169A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2696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D6BE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B41F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76C0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82A5F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5E03CC"/>
    <w:multiLevelType w:val="hybridMultilevel"/>
    <w:tmpl w:val="22102028"/>
    <w:lvl w:ilvl="0" w:tplc="F8E27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DCE3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3FED1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84CE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EE01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BAA3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66F7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4299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BA55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7962688">
    <w:abstractNumId w:val="5"/>
  </w:num>
  <w:num w:numId="2" w16cid:durableId="829324185">
    <w:abstractNumId w:val="4"/>
  </w:num>
  <w:num w:numId="3" w16cid:durableId="919413161">
    <w:abstractNumId w:val="9"/>
  </w:num>
  <w:num w:numId="4" w16cid:durableId="38172599">
    <w:abstractNumId w:val="0"/>
  </w:num>
  <w:num w:numId="5" w16cid:durableId="604848478">
    <w:abstractNumId w:val="3"/>
  </w:num>
  <w:num w:numId="6" w16cid:durableId="762461063">
    <w:abstractNumId w:val="6"/>
  </w:num>
  <w:num w:numId="7" w16cid:durableId="625427753">
    <w:abstractNumId w:val="1"/>
  </w:num>
  <w:num w:numId="8" w16cid:durableId="822967118">
    <w:abstractNumId w:val="8"/>
  </w:num>
  <w:num w:numId="9" w16cid:durableId="781802059">
    <w:abstractNumId w:val="2"/>
  </w:num>
  <w:num w:numId="10" w16cid:durableId="1931157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885217"/>
    <w:rsid w:val="0085021E"/>
    <w:rsid w:val="00881359"/>
    <w:rsid w:val="009663ED"/>
    <w:rsid w:val="00F37093"/>
    <w:rsid w:val="00FD0E30"/>
    <w:rsid w:val="0182395A"/>
    <w:rsid w:val="024F66A6"/>
    <w:rsid w:val="0582FD6D"/>
    <w:rsid w:val="068E79AE"/>
    <w:rsid w:val="09DC88A9"/>
    <w:rsid w:val="0A3D4633"/>
    <w:rsid w:val="0A83A888"/>
    <w:rsid w:val="0C4A07A2"/>
    <w:rsid w:val="0CC4EC01"/>
    <w:rsid w:val="0F10B756"/>
    <w:rsid w:val="12149C00"/>
    <w:rsid w:val="16FB1D49"/>
    <w:rsid w:val="1749A4F2"/>
    <w:rsid w:val="1CF1DE97"/>
    <w:rsid w:val="1E8DAEF8"/>
    <w:rsid w:val="1F6633C5"/>
    <w:rsid w:val="1FC85C5C"/>
    <w:rsid w:val="1FFEA82A"/>
    <w:rsid w:val="200175B6"/>
    <w:rsid w:val="236A08E1"/>
    <w:rsid w:val="23C5548B"/>
    <w:rsid w:val="24B1B3FA"/>
    <w:rsid w:val="24D4E6D9"/>
    <w:rsid w:val="28F9BAD9"/>
    <w:rsid w:val="29BCF632"/>
    <w:rsid w:val="2AD963E3"/>
    <w:rsid w:val="2B93255C"/>
    <w:rsid w:val="2CF0C127"/>
    <w:rsid w:val="2F9E80BC"/>
    <w:rsid w:val="3986F8F7"/>
    <w:rsid w:val="3B6239AD"/>
    <w:rsid w:val="410B4D38"/>
    <w:rsid w:val="44F2E8EE"/>
    <w:rsid w:val="463A0D75"/>
    <w:rsid w:val="491B574B"/>
    <w:rsid w:val="49F256B6"/>
    <w:rsid w:val="4A990721"/>
    <w:rsid w:val="4AB607A3"/>
    <w:rsid w:val="4C32934B"/>
    <w:rsid w:val="4C52F80D"/>
    <w:rsid w:val="510CA217"/>
    <w:rsid w:val="52E7D84B"/>
    <w:rsid w:val="546CEB38"/>
    <w:rsid w:val="5571F3E4"/>
    <w:rsid w:val="5761EE9C"/>
    <w:rsid w:val="585E4948"/>
    <w:rsid w:val="59317B15"/>
    <w:rsid w:val="5F0287DF"/>
    <w:rsid w:val="62C22A56"/>
    <w:rsid w:val="6545B02B"/>
    <w:rsid w:val="6AD23469"/>
    <w:rsid w:val="6E2F7C9F"/>
    <w:rsid w:val="6F609AB5"/>
    <w:rsid w:val="73DA2354"/>
    <w:rsid w:val="75CB339D"/>
    <w:rsid w:val="787BE0EC"/>
    <w:rsid w:val="78885217"/>
    <w:rsid w:val="7F3BE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5217"/>
  <w15:chartTrackingRefBased/>
  <w15:docId w15:val="{3366942B-1365-497C-B053-116F4463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Meghann Weldon</dc:creator>
  <cp:keywords/>
  <dc:description/>
  <cp:lastModifiedBy>Devorah Ravitz</cp:lastModifiedBy>
  <cp:revision>4</cp:revision>
  <dcterms:created xsi:type="dcterms:W3CDTF">2023-02-08T16:38:00Z</dcterms:created>
  <dcterms:modified xsi:type="dcterms:W3CDTF">2023-11-29T11:57:00Z</dcterms:modified>
</cp:coreProperties>
</file>