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6EA4" w14:textId="0289A4AD" w:rsidR="5DA1D950" w:rsidRDefault="47F7B0A8" w:rsidP="00A03A28">
      <w:pPr>
        <w:pStyle w:val="NormalWeb"/>
        <w:shd w:val="clear" w:color="auto" w:fill="FFFFFF" w:themeFill="background1"/>
        <w:rPr>
          <w:rFonts w:ascii="Avenir Next LT Pro" w:hAnsi="Avenir Next LT Pro"/>
          <w:color w:val="00CC99"/>
          <w:lang w:val="en-US"/>
        </w:rPr>
      </w:pPr>
      <w:r w:rsidRPr="00A03A28">
        <w:rPr>
          <w:rFonts w:ascii="Avenir Next LT Pro" w:hAnsi="Avenir Next LT Pro"/>
          <w:color w:val="00CC99"/>
          <w:lang w:val="en-US"/>
        </w:rPr>
        <w:t>How to Retrieve Assets from ORCID for a Set of Researchers</w:t>
      </w:r>
    </w:p>
    <w:p w14:paraId="7C6A7F5C" w14:textId="246C6B5E" w:rsidR="5DA1D950" w:rsidRPr="00A03A28" w:rsidRDefault="2D8FEF98" w:rsidP="00A03A28">
      <w:pPr>
        <w:pStyle w:val="NormalWeb"/>
        <w:shd w:val="clear" w:color="auto" w:fill="FFFFFF" w:themeFill="background1"/>
        <w:rPr>
          <w:rFonts w:ascii="Avenir Next LT Pro" w:hAnsi="Avenir Next LT Pro"/>
          <w:color w:val="000000"/>
          <w:sz w:val="22"/>
          <w:szCs w:val="22"/>
          <w:lang w:val="en-US"/>
        </w:rPr>
      </w:pPr>
      <w:r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>Some r</w:t>
      </w:r>
      <w:r w:rsidR="59FD5D0D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>esearchers at your institution may already have a comprehensive list of their research outputs</w:t>
      </w:r>
      <w:r w:rsidR="2809647E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 </w:t>
      </w:r>
      <w:r w:rsidR="59FD5D0D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on their ORCID </w:t>
      </w:r>
      <w:r w:rsidR="00EE1E66">
        <w:rPr>
          <w:rFonts w:ascii="Avenir Next LT Pro" w:hAnsi="Avenir Next LT Pro"/>
          <w:color w:val="000000" w:themeColor="text1"/>
          <w:sz w:val="22"/>
          <w:szCs w:val="22"/>
          <w:lang w:val="en-US"/>
        </w:rPr>
        <w:t>p</w:t>
      </w:r>
      <w:r w:rsidR="59FD5D0D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>rofile.</w:t>
      </w:r>
      <w:r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  If the preconditions for ORCID integration have been </w:t>
      </w:r>
      <w:r w:rsidR="7788E116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>set up</w:t>
      </w:r>
      <w:r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, then you </w:t>
      </w:r>
      <w:r w:rsidR="35FAF9C1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can </w:t>
      </w:r>
      <w:r w:rsidR="4BFAFF93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>import</w:t>
      </w:r>
      <w:r w:rsidR="4324A1B3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 </w:t>
      </w:r>
      <w:r w:rsidR="55E0CFC3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those </w:t>
      </w:r>
      <w:r w:rsidR="00404466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>research records</w:t>
      </w:r>
      <w:r w:rsidR="62754744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 from ORCID</w:t>
      </w:r>
      <w:r w:rsidR="4FDA9956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 to the researchers’ Esploro profile</w:t>
      </w:r>
      <w:r w:rsidR="62754744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>s</w:t>
      </w:r>
      <w:r w:rsidR="4FDA9956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>.</w:t>
      </w:r>
      <w:r w:rsidR="32CC0A02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  </w:t>
      </w:r>
      <w:r w:rsidR="269F8941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You can </w:t>
      </w:r>
      <w:r w:rsidR="22A0D8BC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do </w:t>
      </w:r>
      <w:r w:rsidR="269F8941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>this efficiently and accurately</w:t>
      </w:r>
      <w:r w:rsidR="22A0D8BC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>, even for</w:t>
      </w:r>
      <w:r w:rsidR="269F8941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 several </w:t>
      </w:r>
      <w:r w:rsidR="2809647E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researchers at once. </w:t>
      </w:r>
    </w:p>
    <w:p w14:paraId="08E7635A" w14:textId="2F4551E6" w:rsidR="00CC5D01" w:rsidRPr="00A03A28" w:rsidRDefault="00CC5D01" w:rsidP="00CC5D01">
      <w:pPr>
        <w:pStyle w:val="NormalWeb"/>
        <w:shd w:val="clear" w:color="auto" w:fill="FFFFFF"/>
        <w:rPr>
          <w:rFonts w:ascii="Avenir Next LT Pro" w:hAnsi="Avenir Next LT Pro"/>
          <w:color w:val="000000"/>
          <w:sz w:val="22"/>
          <w:szCs w:val="22"/>
          <w:lang w:val="en-US"/>
        </w:rPr>
      </w:pPr>
      <w:r w:rsidRPr="00A03A28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There are several preconditions for ORCID integration, including </w:t>
      </w:r>
      <w:r w:rsidR="003F0C4E" w:rsidRPr="00A03A28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ORCID membership for the institution, </w:t>
      </w:r>
      <w:r w:rsidRPr="00A03A28">
        <w:rPr>
          <w:rFonts w:ascii="Avenir Next LT Pro" w:hAnsi="Avenir Next LT Pro"/>
          <w:color w:val="000000"/>
          <w:sz w:val="22"/>
          <w:szCs w:val="22"/>
          <w:lang w:val="en-US"/>
        </w:rPr>
        <w:t>configuration by the institution</w:t>
      </w:r>
      <w:r w:rsidR="007C128F" w:rsidRPr="00A03A28">
        <w:rPr>
          <w:rFonts w:ascii="Avenir Next LT Pro" w:hAnsi="Avenir Next LT Pro"/>
          <w:color w:val="000000"/>
          <w:sz w:val="22"/>
          <w:szCs w:val="22"/>
          <w:lang w:val="en-US"/>
        </w:rPr>
        <w:t>,</w:t>
      </w:r>
      <w:r w:rsidRPr="00A03A28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and consent from each researcher for their information to be shared between Esploro and ORCID. Learn more in these other videos about ORCID integration: </w:t>
      </w:r>
    </w:p>
    <w:p w14:paraId="6793C641" w14:textId="2DBD21ED" w:rsidR="009363BE" w:rsidRPr="00A03A28" w:rsidRDefault="00E6344F" w:rsidP="5DA1D950">
      <w:pPr>
        <w:pStyle w:val="NormalWeb"/>
        <w:shd w:val="clear" w:color="auto" w:fill="FFFFFF" w:themeFill="background1"/>
        <w:ind w:left="720"/>
        <w:rPr>
          <w:rFonts w:ascii="Avenir Next LT Pro" w:hAnsi="Avenir Next LT Pro"/>
          <w:color w:val="000000"/>
          <w:sz w:val="22"/>
          <w:szCs w:val="22"/>
          <w:lang w:val="en-US"/>
        </w:rPr>
      </w:pPr>
      <w:r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>How to Set Up ORCID Integration and</w:t>
      </w:r>
    </w:p>
    <w:p w14:paraId="2643BBCC" w14:textId="1079D6A1" w:rsidR="5DA1D950" w:rsidRPr="00A03A28" w:rsidRDefault="3F862340" w:rsidP="00A03A28">
      <w:pPr>
        <w:pStyle w:val="NormalWeb"/>
        <w:shd w:val="clear" w:color="auto" w:fill="FFFFFF" w:themeFill="background1"/>
        <w:ind w:left="720"/>
        <w:rPr>
          <w:rFonts w:ascii="Avenir Next LT Pro" w:hAnsi="Avenir Next LT Pro"/>
          <w:color w:val="000000"/>
          <w:sz w:val="22"/>
          <w:szCs w:val="22"/>
          <w:lang w:val="en-US"/>
        </w:rPr>
      </w:pPr>
      <w:r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How to Push Researcher Assets to ORCID. </w:t>
      </w:r>
    </w:p>
    <w:p w14:paraId="75D051C5" w14:textId="18BDE7B7" w:rsidR="000C1233" w:rsidRPr="00A03A28" w:rsidRDefault="698AB96C" w:rsidP="5DA1D950">
      <w:pPr>
        <w:pStyle w:val="NormalWeb"/>
        <w:shd w:val="clear" w:color="auto" w:fill="FFFFFF" w:themeFill="background1"/>
        <w:rPr>
          <w:rFonts w:ascii="Avenir Next LT Pro" w:hAnsi="Avenir Next LT Pro"/>
          <w:color w:val="000000"/>
          <w:sz w:val="22"/>
          <w:szCs w:val="22"/>
          <w:lang w:val="en-US"/>
        </w:rPr>
      </w:pPr>
      <w:r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This video </w:t>
      </w:r>
      <w:r w:rsidR="5C1F6313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will demonstrate how </w:t>
      </w:r>
      <w:r w:rsidR="483EE88D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>to pull</w:t>
      </w:r>
      <w:r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 research </w:t>
      </w:r>
      <w:r w:rsidR="001B747C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records </w:t>
      </w:r>
      <w:r w:rsidR="46815AA6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>for a set of researchers</w:t>
      </w:r>
      <w:r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 from ORCID into Esploro, which has two main steps.</w:t>
      </w:r>
    </w:p>
    <w:p w14:paraId="0EACF54F" w14:textId="55A12284" w:rsidR="00AA63AB" w:rsidRPr="00A03A28" w:rsidRDefault="698AB96C" w:rsidP="5DA1D950">
      <w:pPr>
        <w:pStyle w:val="NormalWeb"/>
        <w:numPr>
          <w:ilvl w:val="0"/>
          <w:numId w:val="2"/>
        </w:numPr>
        <w:shd w:val="clear" w:color="auto" w:fill="FFFFFF" w:themeFill="background1"/>
        <w:rPr>
          <w:rFonts w:ascii="Avenir Next LT Pro" w:hAnsi="Avenir Next LT Pro"/>
          <w:color w:val="000000"/>
          <w:sz w:val="22"/>
          <w:szCs w:val="22"/>
          <w:lang w:val="en-US"/>
        </w:rPr>
      </w:pPr>
      <w:r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>R</w:t>
      </w:r>
      <w:r w:rsidR="69A89AB7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un a job to retrieve </w:t>
      </w:r>
      <w:r w:rsidR="46815AA6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the </w:t>
      </w:r>
      <w:r w:rsidR="5CDDD2FC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>record identifiers</w:t>
      </w:r>
      <w:r w:rsidR="69A89AB7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 from </w:t>
      </w:r>
      <w:proofErr w:type="gramStart"/>
      <w:r w:rsidR="69A89AB7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>ORCID</w:t>
      </w:r>
      <w:proofErr w:type="gramEnd"/>
    </w:p>
    <w:p w14:paraId="771E523D" w14:textId="7DCEEC89" w:rsidR="00EA3A35" w:rsidRPr="00A03A28" w:rsidRDefault="72EAC826" w:rsidP="5DA1D950">
      <w:pPr>
        <w:pStyle w:val="NormalWeb"/>
        <w:numPr>
          <w:ilvl w:val="0"/>
          <w:numId w:val="2"/>
        </w:numPr>
        <w:shd w:val="clear" w:color="auto" w:fill="FFFFFF" w:themeFill="background1"/>
        <w:rPr>
          <w:rFonts w:ascii="Avenir Next LT Pro" w:hAnsi="Avenir Next LT Pro"/>
          <w:color w:val="000000"/>
          <w:sz w:val="22"/>
          <w:szCs w:val="22"/>
          <w:lang w:val="en-US"/>
        </w:rPr>
      </w:pPr>
      <w:r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Load the </w:t>
      </w:r>
      <w:r w:rsidR="007F1CAC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>research assets</w:t>
      </w:r>
      <w:r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 into Esploro </w:t>
      </w:r>
      <w:r w:rsidR="11A2615F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>using Smart Expansion</w:t>
      </w:r>
      <w:r w:rsidR="69A89AB7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  </w:t>
      </w:r>
      <w:r w:rsidR="5A2506E1"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 </w:t>
      </w:r>
    </w:p>
    <w:p w14:paraId="42AECE53" w14:textId="34769218" w:rsidR="00EA3A35" w:rsidRPr="00A03A28" w:rsidRDefault="47F7B0A8" w:rsidP="5DA1D950">
      <w:pPr>
        <w:pStyle w:val="NormalWeb"/>
        <w:shd w:val="clear" w:color="auto" w:fill="FFFFFF" w:themeFill="background1"/>
        <w:rPr>
          <w:rFonts w:ascii="Avenir Next LT Pro" w:hAnsi="Avenir Next LT Pro"/>
          <w:color w:val="000000"/>
          <w:sz w:val="22"/>
          <w:szCs w:val="22"/>
          <w:lang w:val="en-US"/>
        </w:rPr>
      </w:pPr>
      <w:r w:rsidRPr="00A03A28">
        <w:rPr>
          <w:rFonts w:ascii="Avenir Next LT Pro" w:hAnsi="Avenir Next LT Pro"/>
          <w:color w:val="000000" w:themeColor="text1"/>
          <w:sz w:val="22"/>
          <w:szCs w:val="22"/>
          <w:lang w:val="en-US"/>
        </w:rPr>
        <w:t xml:space="preserve"> </w:t>
      </w:r>
    </w:p>
    <w:p w14:paraId="6E6C8EB9" w14:textId="790B5F2C" w:rsidR="00661E02" w:rsidRPr="00A03A28" w:rsidRDefault="0E65F1D0" w:rsidP="008C3DF6">
      <w:r w:rsidRPr="00A03A28">
        <w:t xml:space="preserve">Step 1: Run a job to retrieve the </w:t>
      </w:r>
      <w:r w:rsidR="005E55B8" w:rsidRPr="00A03A28">
        <w:t>record identifiers</w:t>
      </w:r>
      <w:r w:rsidRPr="00A03A28">
        <w:t xml:space="preserve"> from </w:t>
      </w:r>
      <w:proofErr w:type="gramStart"/>
      <w:r w:rsidRPr="00A03A28">
        <w:t>ORCID</w:t>
      </w:r>
      <w:proofErr w:type="gramEnd"/>
    </w:p>
    <w:p w14:paraId="20168956" w14:textId="78BEA107" w:rsidR="5EDCC1D1" w:rsidRPr="00A03A28" w:rsidRDefault="6CFC5077" w:rsidP="00A03A28">
      <w:r w:rsidRPr="00A03A28">
        <w:t xml:space="preserve">As with all bulk jobs, start by creating the set of researchers for whom you want to retrieve research </w:t>
      </w:r>
      <w:r w:rsidR="7D820EDD" w:rsidRPr="00A03A28">
        <w:t>records</w:t>
      </w:r>
      <w:r w:rsidRPr="00A03A28">
        <w:t xml:space="preserve"> from ORCID. </w:t>
      </w:r>
      <w:r w:rsidR="75CE387C" w:rsidRPr="00A03A28">
        <w:t xml:space="preserve">Each Researcher in the set must have an </w:t>
      </w:r>
      <w:r w:rsidR="60980D08" w:rsidRPr="00A03A28">
        <w:t>ORCID I</w:t>
      </w:r>
      <w:r w:rsidR="58ECC4BA" w:rsidRPr="00A03A28">
        <w:t>D</w:t>
      </w:r>
      <w:r w:rsidR="60980D08" w:rsidRPr="00A03A28">
        <w:t xml:space="preserve"> and </w:t>
      </w:r>
      <w:r w:rsidR="3D56C32B" w:rsidRPr="00A03A28">
        <w:t xml:space="preserve">an </w:t>
      </w:r>
      <w:r w:rsidR="60980D08" w:rsidRPr="00A03A28">
        <w:t>ORCID token</w:t>
      </w:r>
      <w:r w:rsidR="4A69AE70" w:rsidRPr="00A03A28">
        <w:t xml:space="preserve">.  </w:t>
      </w:r>
      <w:r w:rsidR="4C7ABFE7" w:rsidRPr="00A03A28">
        <w:t>To</w:t>
      </w:r>
      <w:r w:rsidR="5DDD653F" w:rsidRPr="00A03A28">
        <w:t xml:space="preserve"> display all</w:t>
      </w:r>
      <w:r w:rsidR="4C7ABFE7" w:rsidRPr="00A03A28">
        <w:t xml:space="preserve"> eligible researchers, </w:t>
      </w:r>
      <w:r w:rsidR="2C13AA53" w:rsidRPr="00A03A28">
        <w:t>filter</w:t>
      </w:r>
      <w:r w:rsidR="614694A3" w:rsidRPr="00A03A28">
        <w:t xml:space="preserve"> Researchers </w:t>
      </w:r>
      <w:r w:rsidR="50ED8AD8" w:rsidRPr="00A03A28">
        <w:t xml:space="preserve">with the Settings </w:t>
      </w:r>
      <w:r w:rsidR="614694A3" w:rsidRPr="00A03A28">
        <w:t>flag “Has established trust</w:t>
      </w:r>
      <w:r w:rsidR="1A15300D" w:rsidRPr="00A03A28">
        <w:t xml:space="preserve"> with ORCID</w:t>
      </w:r>
      <w:r w:rsidR="6F90AC45" w:rsidRPr="00A03A28">
        <w:t>.</w:t>
      </w:r>
      <w:r w:rsidR="614694A3" w:rsidRPr="00A03A28">
        <w:t>”</w:t>
      </w:r>
      <w:r w:rsidR="00622D00" w:rsidRPr="00A03A28">
        <w:t xml:space="preserve"> This will give you a list of researchers </w:t>
      </w:r>
      <w:r w:rsidR="00C60AD0" w:rsidRPr="00A03A28">
        <w:t>who</w:t>
      </w:r>
      <w:r w:rsidR="00622D00" w:rsidRPr="00A03A28">
        <w:t xml:space="preserve"> have consent</w:t>
      </w:r>
      <w:r w:rsidR="00C60AD0" w:rsidRPr="00A03A28">
        <w:t xml:space="preserve">ed to have their information shared between Esploro and ORCID. </w:t>
      </w:r>
    </w:p>
    <w:p w14:paraId="697B72B5" w14:textId="5C0860EF" w:rsidR="00CD00A1" w:rsidRPr="00A03A28" w:rsidRDefault="00650BA5" w:rsidP="008C3DF6">
      <w:r w:rsidRPr="00A03A28">
        <w:t>After creating a set of researchers</w:t>
      </w:r>
      <w:r w:rsidR="00FD2587" w:rsidRPr="00A03A28">
        <w:t>, fr</w:t>
      </w:r>
      <w:r w:rsidR="24179EB8" w:rsidRPr="00A03A28">
        <w:t xml:space="preserve">om the </w:t>
      </w:r>
      <w:proofErr w:type="gramStart"/>
      <w:r w:rsidR="24179EB8" w:rsidRPr="00A03A28">
        <w:t>Admin</w:t>
      </w:r>
      <w:proofErr w:type="gramEnd"/>
      <w:r w:rsidR="24179EB8" w:rsidRPr="00A03A28">
        <w:t xml:space="preserve"> menu select </w:t>
      </w:r>
      <w:r w:rsidR="65189116" w:rsidRPr="00A03A28">
        <w:t>Run a Job</w:t>
      </w:r>
      <w:r w:rsidR="6153DFCD" w:rsidRPr="00A03A28">
        <w:t>.</w:t>
      </w:r>
      <w:r w:rsidR="40864ED8" w:rsidRPr="00A03A28">
        <w:t xml:space="preserve">  Select Retrieve ORCID Profile with list of assets for Researcher. </w:t>
      </w:r>
      <w:r w:rsidR="5DE15AA5" w:rsidRPr="00A03A28">
        <w:t xml:space="preserve">Click Next. Select the set of Researchers. </w:t>
      </w:r>
      <w:r w:rsidR="75768ACE" w:rsidRPr="00A03A28">
        <w:t>Click Next</w:t>
      </w:r>
      <w:r w:rsidR="412BE236" w:rsidRPr="00A03A28">
        <w:t>, a</w:t>
      </w:r>
      <w:r w:rsidR="75768ACE" w:rsidRPr="00A03A28">
        <w:t xml:space="preserve">nd then click Submit. </w:t>
      </w:r>
      <w:r w:rsidR="412BE236" w:rsidRPr="00A03A28">
        <w:t>Click Confirm.</w:t>
      </w:r>
      <w:r w:rsidR="7D39B59E" w:rsidRPr="00A03A28">
        <w:t xml:space="preserve"> Open the History tab. When the job has completed, click the Name to open </w:t>
      </w:r>
      <w:r w:rsidR="1CCF13E5" w:rsidRPr="00A03A28">
        <w:t>the Job Report. Here you will see the number of Records exported and a Link</w:t>
      </w:r>
      <w:r w:rsidR="5ECE3155" w:rsidRPr="00A03A28">
        <w:t xml:space="preserve">. Click the </w:t>
      </w:r>
      <w:r w:rsidR="508462FA" w:rsidRPr="00A03A28">
        <w:t>Link, then click the Name</w:t>
      </w:r>
      <w:r w:rsidR="1CCF13E5" w:rsidRPr="00A03A28">
        <w:t xml:space="preserve"> to download the file.</w:t>
      </w:r>
      <w:r w:rsidR="4A0C152D" w:rsidRPr="00A03A28">
        <w:t xml:space="preserve"> </w:t>
      </w:r>
    </w:p>
    <w:p w14:paraId="1787BF00" w14:textId="5C4CCDAC" w:rsidR="0015158C" w:rsidRPr="00A03A28" w:rsidRDefault="4A0C152D" w:rsidP="008C3DF6">
      <w:r w:rsidRPr="00A03A28">
        <w:t xml:space="preserve">Here is what the file looks like. </w:t>
      </w:r>
      <w:r w:rsidR="7082692F" w:rsidRPr="00A03A28">
        <w:t xml:space="preserve">It has columns for the User ID, Title of the asset, DOI, and PMID. </w:t>
      </w:r>
      <w:r w:rsidR="1CCF13E5" w:rsidRPr="00A03A28">
        <w:t xml:space="preserve"> </w:t>
      </w:r>
      <w:r w:rsidR="1431F83D" w:rsidRPr="00A03A28">
        <w:t xml:space="preserve">The other metadata will be populated in Step 2. </w:t>
      </w:r>
    </w:p>
    <w:p w14:paraId="1CB53B2C" w14:textId="204CD69A" w:rsidR="006C0C55" w:rsidRPr="00A03A28" w:rsidRDefault="006C0C55" w:rsidP="008C3DF6"/>
    <w:p w14:paraId="2B95A199" w14:textId="2A30B6A8" w:rsidR="006C0C55" w:rsidRPr="00A03A28" w:rsidRDefault="006C0C55" w:rsidP="008C3DF6">
      <w:r w:rsidRPr="00A03A28">
        <w:t xml:space="preserve">Step 2: </w:t>
      </w:r>
      <w:r w:rsidR="007C67DC" w:rsidRPr="00A03A28">
        <w:t xml:space="preserve">Load the </w:t>
      </w:r>
      <w:r w:rsidR="003903AA" w:rsidRPr="00A03A28">
        <w:t xml:space="preserve">research </w:t>
      </w:r>
      <w:r w:rsidR="007C67DC" w:rsidRPr="00A03A28">
        <w:t>assets in</w:t>
      </w:r>
      <w:r w:rsidR="003903AA" w:rsidRPr="00A03A28">
        <w:t>to</w:t>
      </w:r>
      <w:r w:rsidR="007C67DC" w:rsidRPr="00A03A28">
        <w:t xml:space="preserve"> Esploro using Smart Expansion</w:t>
      </w:r>
    </w:p>
    <w:p w14:paraId="627C5FD9" w14:textId="2B63B2A6" w:rsidR="006A515E" w:rsidRPr="00A03A28" w:rsidRDefault="58C09816" w:rsidP="00A03A28">
      <w:r w:rsidRPr="00A03A28">
        <w:t xml:space="preserve">Smart Expansion </w:t>
      </w:r>
      <w:r w:rsidR="54E1F873" w:rsidRPr="00A03A28">
        <w:t xml:space="preserve">takes a list of a researcher’s </w:t>
      </w:r>
      <w:r w:rsidR="36350CE1" w:rsidRPr="00A03A28">
        <w:t>publications</w:t>
      </w:r>
      <w:r w:rsidR="54E1F873" w:rsidRPr="00A03A28">
        <w:t xml:space="preserve"> and adds them </w:t>
      </w:r>
      <w:r w:rsidR="36350CE1" w:rsidRPr="00A03A28">
        <w:t>to the researcher’s Esploro profile</w:t>
      </w:r>
      <w:r w:rsidR="5B770D1B" w:rsidRPr="00A03A28">
        <w:t xml:space="preserve"> as assets</w:t>
      </w:r>
      <w:r w:rsidR="36350CE1" w:rsidRPr="00A03A28">
        <w:t xml:space="preserve"> along with all the relevant metadata.</w:t>
      </w:r>
      <w:r w:rsidR="2ED0BE32" w:rsidRPr="00A03A28">
        <w:t xml:space="preserve"> </w:t>
      </w:r>
      <w:r w:rsidR="6EC0BABD" w:rsidRPr="00A03A28">
        <w:t xml:space="preserve">All authors will be matched with </w:t>
      </w:r>
      <w:r w:rsidR="268E1CC1" w:rsidRPr="00A03A28">
        <w:t>researchers in your Esploro system</w:t>
      </w:r>
      <w:r w:rsidR="6EC0BABD" w:rsidRPr="00A03A28">
        <w:t xml:space="preserve">. </w:t>
      </w:r>
      <w:r w:rsidR="00A65AB4" w:rsidRPr="00A03A28">
        <w:t>S</w:t>
      </w:r>
      <w:r w:rsidR="539E3EFC" w:rsidRPr="00A03A28">
        <w:t>mart expansion will only add records that are not already in your Esploro database</w:t>
      </w:r>
      <w:r w:rsidR="4A8C7342" w:rsidRPr="00A03A28">
        <w:t>.</w:t>
      </w:r>
      <w:r w:rsidR="46385D2D" w:rsidRPr="00A03A28">
        <w:t xml:space="preserve"> </w:t>
      </w:r>
      <w:r w:rsidR="5B770D1B" w:rsidRPr="00A03A28">
        <w:t xml:space="preserve">Now that you have the file from </w:t>
      </w:r>
      <w:r w:rsidR="5B770D1B" w:rsidRPr="00A03A28">
        <w:lastRenderedPageBreak/>
        <w:t xml:space="preserve">ORCID, </w:t>
      </w:r>
      <w:r w:rsidR="44810AA3" w:rsidRPr="00A03A28">
        <w:t xml:space="preserve">open the Repository menu, and under Smart Harvesting, select Manage Profiles. </w:t>
      </w:r>
      <w:r w:rsidR="0264ACDF" w:rsidRPr="00A03A28">
        <w:t xml:space="preserve">Select </w:t>
      </w:r>
      <w:r w:rsidR="0D8DA019" w:rsidRPr="00A03A28">
        <w:t>the profile Comma Separated Values (CSV)/Excel File</w:t>
      </w:r>
      <w:r w:rsidR="44E5DEAF" w:rsidRPr="00A03A28">
        <w:t xml:space="preserve">. </w:t>
      </w:r>
    </w:p>
    <w:p w14:paraId="426CDAF6" w14:textId="2681E546" w:rsidR="006A515E" w:rsidRPr="00A03A28" w:rsidRDefault="003A4395" w:rsidP="0015120D">
      <w:r w:rsidRPr="00A03A28">
        <w:t xml:space="preserve">Choose parameters as you would for any other Smart Expansion or Smart Harvesting profile. </w:t>
      </w:r>
      <w:r w:rsidR="00043118" w:rsidRPr="00A03A28">
        <w:t xml:space="preserve">Learn about the options in </w:t>
      </w:r>
      <w:r w:rsidR="003B08FF" w:rsidRPr="00A03A28">
        <w:t>the documentation and in other training videos</w:t>
      </w:r>
      <w:r w:rsidR="009A460E" w:rsidRPr="00A03A28">
        <w:t xml:space="preserve"> in the Knowledge </w:t>
      </w:r>
      <w:r w:rsidR="009A460E" w:rsidRPr="00872B6D">
        <w:rPr>
          <w:lang w:val="en-US"/>
        </w:rPr>
        <w:t>Center</w:t>
      </w:r>
      <w:r w:rsidR="003B08FF" w:rsidRPr="00A03A28">
        <w:t xml:space="preserve">. </w:t>
      </w:r>
    </w:p>
    <w:p w14:paraId="664F4385" w14:textId="5FE3A98C" w:rsidR="000948D8" w:rsidRDefault="00C84E8A" w:rsidP="00872B6D">
      <w:pPr>
        <w:spacing w:after="0" w:line="240" w:lineRule="auto"/>
        <w:rPr>
          <w:rFonts w:eastAsia="Times New Roman"/>
          <w:lang w:val="en-US"/>
        </w:rPr>
      </w:pPr>
      <w:r w:rsidRPr="00A03A28">
        <w:rPr>
          <w:rFonts w:eastAsia="Times New Roman"/>
          <w:lang w:val="en-US"/>
        </w:rPr>
        <w:t xml:space="preserve">Update “Last Smart Harvest Date” means that </w:t>
      </w:r>
      <w:r w:rsidR="00671CC2" w:rsidRPr="00A03A28">
        <w:rPr>
          <w:rFonts w:eastAsia="Times New Roman"/>
          <w:lang w:val="en-US"/>
        </w:rPr>
        <w:t xml:space="preserve">ongoing Smart Harvesting </w:t>
      </w:r>
      <w:r w:rsidR="008C6FD1" w:rsidRPr="00A03A28">
        <w:rPr>
          <w:rFonts w:eastAsia="Times New Roman"/>
          <w:lang w:val="en-US"/>
        </w:rPr>
        <w:t xml:space="preserve">will only search </w:t>
      </w:r>
      <w:r w:rsidR="002D2BDA" w:rsidRPr="00A03A28">
        <w:rPr>
          <w:rFonts w:eastAsia="Times New Roman"/>
          <w:lang w:val="en-US"/>
        </w:rPr>
        <w:t>for</w:t>
      </w:r>
      <w:r w:rsidR="008C6FD1" w:rsidRPr="00A03A28">
        <w:rPr>
          <w:rFonts w:eastAsia="Times New Roman"/>
          <w:lang w:val="en-US"/>
        </w:rPr>
        <w:t xml:space="preserve"> </w:t>
      </w:r>
      <w:r w:rsidR="00B06CCA" w:rsidRPr="00A03A28">
        <w:rPr>
          <w:rFonts w:eastAsia="Times New Roman"/>
          <w:lang w:val="en-US"/>
        </w:rPr>
        <w:t>publications</w:t>
      </w:r>
      <w:r w:rsidR="008C6FD1" w:rsidRPr="00A03A28">
        <w:rPr>
          <w:rFonts w:eastAsia="Times New Roman"/>
          <w:lang w:val="en-US"/>
        </w:rPr>
        <w:t xml:space="preserve"> </w:t>
      </w:r>
      <w:r w:rsidR="00677CD2" w:rsidRPr="00A03A28">
        <w:rPr>
          <w:rFonts w:eastAsia="Times New Roman"/>
          <w:lang w:val="en-US"/>
        </w:rPr>
        <w:t xml:space="preserve">for these researchers </w:t>
      </w:r>
      <w:r w:rsidR="008C6FD1" w:rsidRPr="00A03A28">
        <w:rPr>
          <w:rFonts w:eastAsia="Times New Roman"/>
          <w:lang w:val="en-US"/>
        </w:rPr>
        <w:t>from this da</w:t>
      </w:r>
      <w:r w:rsidR="002D2BDA" w:rsidRPr="00A03A28">
        <w:rPr>
          <w:rFonts w:eastAsia="Times New Roman"/>
          <w:lang w:val="en-US"/>
        </w:rPr>
        <w:t>te</w:t>
      </w:r>
      <w:r w:rsidR="008C6FD1" w:rsidRPr="00A03A28">
        <w:rPr>
          <w:rFonts w:eastAsia="Times New Roman"/>
          <w:lang w:val="en-US"/>
        </w:rPr>
        <w:t xml:space="preserve"> forward</w:t>
      </w:r>
      <w:r w:rsidR="002D2BDA" w:rsidRPr="00A03A28">
        <w:rPr>
          <w:rFonts w:eastAsia="Times New Roman"/>
          <w:lang w:val="en-US"/>
        </w:rPr>
        <w:t xml:space="preserve">. </w:t>
      </w:r>
      <w:r w:rsidR="007B278F" w:rsidRPr="00A03A28">
        <w:rPr>
          <w:rFonts w:eastAsia="Times New Roman"/>
          <w:lang w:val="en-US"/>
        </w:rPr>
        <w:t xml:space="preserve">This may be a good choice if the list of records from ORCID is expected to be complete. </w:t>
      </w:r>
      <w:r w:rsidR="006141F3" w:rsidRPr="00A03A28">
        <w:rPr>
          <w:rFonts w:eastAsia="Times New Roman"/>
          <w:lang w:val="en-US"/>
        </w:rPr>
        <w:t xml:space="preserve">If you still plan to add more assets for the researchers via Smart Expansion or a retrospective Smart Harvesting, </w:t>
      </w:r>
      <w:r w:rsidR="00322DED" w:rsidRPr="00A03A28">
        <w:rPr>
          <w:rFonts w:eastAsia="Times New Roman"/>
          <w:lang w:val="en-US"/>
        </w:rPr>
        <w:t xml:space="preserve">then </w:t>
      </w:r>
      <w:r w:rsidR="00410523" w:rsidRPr="00A03A28">
        <w:rPr>
          <w:rFonts w:eastAsia="Times New Roman"/>
          <w:lang w:val="en-US"/>
        </w:rPr>
        <w:t xml:space="preserve">uncheck this. </w:t>
      </w:r>
      <w:r w:rsidR="007B278F" w:rsidRPr="00A03A28">
        <w:rPr>
          <w:rFonts w:eastAsia="Times New Roman"/>
          <w:lang w:val="en-US"/>
        </w:rPr>
        <w:t xml:space="preserve"> </w:t>
      </w:r>
    </w:p>
    <w:p w14:paraId="0851689E" w14:textId="77777777" w:rsidR="00872B6D" w:rsidRPr="00872B6D" w:rsidRDefault="00872B6D" w:rsidP="00872B6D">
      <w:pPr>
        <w:spacing w:after="0" w:line="240" w:lineRule="auto"/>
        <w:rPr>
          <w:rFonts w:eastAsia="Times New Roman"/>
          <w:lang w:val="en-US"/>
        </w:rPr>
      </w:pPr>
    </w:p>
    <w:p w14:paraId="2A5B07D3" w14:textId="58ADE5E5" w:rsidR="000948D8" w:rsidRPr="00A03A28" w:rsidRDefault="18175AA3" w:rsidP="0015120D">
      <w:r w:rsidRPr="00A03A28">
        <w:t xml:space="preserve">Select the file you downloaded in Step 1. </w:t>
      </w:r>
      <w:r w:rsidR="77CEEBAB" w:rsidRPr="00A03A28">
        <w:t xml:space="preserve">Click Run Now. </w:t>
      </w:r>
    </w:p>
    <w:p w14:paraId="3B263968" w14:textId="677B7314" w:rsidR="005D26D1" w:rsidRPr="00A03A28" w:rsidRDefault="45EB7BC2" w:rsidP="0015120D">
      <w:r w:rsidRPr="00A03A28">
        <w:t xml:space="preserve">When Smart Expansion has finished, you will see the </w:t>
      </w:r>
      <w:r w:rsidR="240A2FF9" w:rsidRPr="00A03A28">
        <w:t xml:space="preserve">approved </w:t>
      </w:r>
      <w:r w:rsidRPr="00A03A28">
        <w:t>assets fully populated on the Researcher profiles.</w:t>
      </w:r>
    </w:p>
    <w:p w14:paraId="65256476" w14:textId="409E606C" w:rsidR="003E61DB" w:rsidRPr="00A03A28" w:rsidRDefault="005D26D1" w:rsidP="00E70314">
      <w:pPr>
        <w:pStyle w:val="NormalWeb"/>
        <w:shd w:val="clear" w:color="auto" w:fill="FFFFFF"/>
        <w:rPr>
          <w:rFonts w:ascii="Avenir Next LT Pro" w:hAnsi="Avenir Next LT Pro"/>
          <w:color w:val="000000"/>
          <w:sz w:val="22"/>
          <w:szCs w:val="22"/>
          <w:lang w:val="en-US"/>
        </w:rPr>
      </w:pPr>
      <w:r w:rsidRPr="00A03A28">
        <w:rPr>
          <w:rFonts w:ascii="Avenir Next LT Pro" w:hAnsi="Avenir Next LT Pro"/>
          <w:color w:val="000000"/>
          <w:sz w:val="22"/>
          <w:szCs w:val="22"/>
          <w:lang w:val="en-US"/>
        </w:rPr>
        <w:t>That’s How to Retrieve Assets from ORCID for a Set of Researchers.</w:t>
      </w:r>
    </w:p>
    <w:p w14:paraId="1C237E24" w14:textId="09DE25C1" w:rsidR="007C67DC" w:rsidRPr="00A03A28" w:rsidRDefault="0016344D" w:rsidP="0015120D">
      <w:r w:rsidRPr="00A03A28">
        <w:t xml:space="preserve"> </w:t>
      </w:r>
    </w:p>
    <w:p w14:paraId="26F6FD9A" w14:textId="77777777" w:rsidR="000136FB" w:rsidRPr="00A03A28" w:rsidRDefault="000136FB" w:rsidP="008C3DF6"/>
    <w:sectPr w:rsidR="000136FB" w:rsidRPr="00A03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667B4"/>
    <w:multiLevelType w:val="hybridMultilevel"/>
    <w:tmpl w:val="31760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67BBF"/>
    <w:multiLevelType w:val="hybridMultilevel"/>
    <w:tmpl w:val="BBA07512"/>
    <w:lvl w:ilvl="0" w:tplc="507CF594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038EE"/>
    <w:multiLevelType w:val="hybridMultilevel"/>
    <w:tmpl w:val="A19449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27579">
    <w:abstractNumId w:val="1"/>
  </w:num>
  <w:num w:numId="2" w16cid:durableId="1184981964">
    <w:abstractNumId w:val="2"/>
  </w:num>
  <w:num w:numId="3" w16cid:durableId="202329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F8"/>
    <w:rsid w:val="0001319C"/>
    <w:rsid w:val="000136FB"/>
    <w:rsid w:val="00015C70"/>
    <w:rsid w:val="00043118"/>
    <w:rsid w:val="000716C1"/>
    <w:rsid w:val="000948D8"/>
    <w:rsid w:val="000C1233"/>
    <w:rsid w:val="000E2724"/>
    <w:rsid w:val="000E6EDB"/>
    <w:rsid w:val="00101462"/>
    <w:rsid w:val="00101E36"/>
    <w:rsid w:val="0011786B"/>
    <w:rsid w:val="00143236"/>
    <w:rsid w:val="00143463"/>
    <w:rsid w:val="0015120D"/>
    <w:rsid w:val="0015158C"/>
    <w:rsid w:val="0016344D"/>
    <w:rsid w:val="001B747C"/>
    <w:rsid w:val="001C2F3E"/>
    <w:rsid w:val="001F7527"/>
    <w:rsid w:val="00207E76"/>
    <w:rsid w:val="00213C44"/>
    <w:rsid w:val="002301A2"/>
    <w:rsid w:val="00263014"/>
    <w:rsid w:val="002B51F8"/>
    <w:rsid w:val="002C4352"/>
    <w:rsid w:val="002C5AE8"/>
    <w:rsid w:val="002D2BDA"/>
    <w:rsid w:val="002E198E"/>
    <w:rsid w:val="002E33F5"/>
    <w:rsid w:val="002E3733"/>
    <w:rsid w:val="00322DED"/>
    <w:rsid w:val="00341D00"/>
    <w:rsid w:val="00363951"/>
    <w:rsid w:val="003903AA"/>
    <w:rsid w:val="00395F86"/>
    <w:rsid w:val="003A4395"/>
    <w:rsid w:val="003B08FF"/>
    <w:rsid w:val="003D04C9"/>
    <w:rsid w:val="003D7CB9"/>
    <w:rsid w:val="003E61DB"/>
    <w:rsid w:val="003F0C4E"/>
    <w:rsid w:val="00402313"/>
    <w:rsid w:val="00404466"/>
    <w:rsid w:val="00410523"/>
    <w:rsid w:val="00410E37"/>
    <w:rsid w:val="00423D7A"/>
    <w:rsid w:val="00463475"/>
    <w:rsid w:val="004B068B"/>
    <w:rsid w:val="004B4211"/>
    <w:rsid w:val="004B6EDD"/>
    <w:rsid w:val="004D373B"/>
    <w:rsid w:val="00507FDC"/>
    <w:rsid w:val="005123B2"/>
    <w:rsid w:val="00545996"/>
    <w:rsid w:val="00564B95"/>
    <w:rsid w:val="0057551A"/>
    <w:rsid w:val="00575737"/>
    <w:rsid w:val="005A01F8"/>
    <w:rsid w:val="005D26D1"/>
    <w:rsid w:val="005D4D90"/>
    <w:rsid w:val="005D7127"/>
    <w:rsid w:val="005E00DC"/>
    <w:rsid w:val="005E55B8"/>
    <w:rsid w:val="00610F4E"/>
    <w:rsid w:val="006141F3"/>
    <w:rsid w:val="00622D00"/>
    <w:rsid w:val="0063791E"/>
    <w:rsid w:val="00650BA5"/>
    <w:rsid w:val="00650C45"/>
    <w:rsid w:val="00654900"/>
    <w:rsid w:val="00661E02"/>
    <w:rsid w:val="00671CC2"/>
    <w:rsid w:val="006744E6"/>
    <w:rsid w:val="00677CD2"/>
    <w:rsid w:val="00694514"/>
    <w:rsid w:val="006A0E70"/>
    <w:rsid w:val="006A515E"/>
    <w:rsid w:val="006C0C55"/>
    <w:rsid w:val="006C100B"/>
    <w:rsid w:val="006D6B86"/>
    <w:rsid w:val="00701883"/>
    <w:rsid w:val="0070428B"/>
    <w:rsid w:val="007157A5"/>
    <w:rsid w:val="00715AA7"/>
    <w:rsid w:val="007341CD"/>
    <w:rsid w:val="00737485"/>
    <w:rsid w:val="00776B6B"/>
    <w:rsid w:val="007A3403"/>
    <w:rsid w:val="007B278F"/>
    <w:rsid w:val="007C051B"/>
    <w:rsid w:val="007C128F"/>
    <w:rsid w:val="007C67DC"/>
    <w:rsid w:val="007F1CAC"/>
    <w:rsid w:val="008068C7"/>
    <w:rsid w:val="00807481"/>
    <w:rsid w:val="008436ED"/>
    <w:rsid w:val="0084685C"/>
    <w:rsid w:val="00846C14"/>
    <w:rsid w:val="008621A6"/>
    <w:rsid w:val="008635D2"/>
    <w:rsid w:val="00872B6D"/>
    <w:rsid w:val="00874874"/>
    <w:rsid w:val="00887CC4"/>
    <w:rsid w:val="008C3DF6"/>
    <w:rsid w:val="008C431F"/>
    <w:rsid w:val="008C5E5E"/>
    <w:rsid w:val="008C6FD1"/>
    <w:rsid w:val="008D170A"/>
    <w:rsid w:val="008E1546"/>
    <w:rsid w:val="009305AA"/>
    <w:rsid w:val="0093322F"/>
    <w:rsid w:val="009363BE"/>
    <w:rsid w:val="00941DFA"/>
    <w:rsid w:val="00974518"/>
    <w:rsid w:val="00991A02"/>
    <w:rsid w:val="009A1BCD"/>
    <w:rsid w:val="009A460E"/>
    <w:rsid w:val="009C3F98"/>
    <w:rsid w:val="009D3A1D"/>
    <w:rsid w:val="009F6E10"/>
    <w:rsid w:val="00A03A28"/>
    <w:rsid w:val="00A269F7"/>
    <w:rsid w:val="00A27A6B"/>
    <w:rsid w:val="00A47C24"/>
    <w:rsid w:val="00A503F1"/>
    <w:rsid w:val="00A65AB4"/>
    <w:rsid w:val="00A736A5"/>
    <w:rsid w:val="00A97955"/>
    <w:rsid w:val="00AA45C1"/>
    <w:rsid w:val="00AA63AB"/>
    <w:rsid w:val="00AB0E13"/>
    <w:rsid w:val="00AB5AE3"/>
    <w:rsid w:val="00AB5B02"/>
    <w:rsid w:val="00AC44C1"/>
    <w:rsid w:val="00AD1DDC"/>
    <w:rsid w:val="00AE057C"/>
    <w:rsid w:val="00AE26D9"/>
    <w:rsid w:val="00AE7DDA"/>
    <w:rsid w:val="00AF123A"/>
    <w:rsid w:val="00B06CCA"/>
    <w:rsid w:val="00B23279"/>
    <w:rsid w:val="00B6271F"/>
    <w:rsid w:val="00B676C9"/>
    <w:rsid w:val="00B7305F"/>
    <w:rsid w:val="00B825B4"/>
    <w:rsid w:val="00BA7687"/>
    <w:rsid w:val="00BB708B"/>
    <w:rsid w:val="00BC5224"/>
    <w:rsid w:val="00BD7085"/>
    <w:rsid w:val="00C018A4"/>
    <w:rsid w:val="00C132BE"/>
    <w:rsid w:val="00C212D3"/>
    <w:rsid w:val="00C363CA"/>
    <w:rsid w:val="00C60AD0"/>
    <w:rsid w:val="00C67371"/>
    <w:rsid w:val="00C7343D"/>
    <w:rsid w:val="00C823F5"/>
    <w:rsid w:val="00C84E8A"/>
    <w:rsid w:val="00CC26A1"/>
    <w:rsid w:val="00CC5D01"/>
    <w:rsid w:val="00CD00A1"/>
    <w:rsid w:val="00CD0D8E"/>
    <w:rsid w:val="00CD6864"/>
    <w:rsid w:val="00D44E24"/>
    <w:rsid w:val="00D91ECF"/>
    <w:rsid w:val="00D94CD6"/>
    <w:rsid w:val="00DB073C"/>
    <w:rsid w:val="00DB1057"/>
    <w:rsid w:val="00DB1C0D"/>
    <w:rsid w:val="00DE34EA"/>
    <w:rsid w:val="00DF5A41"/>
    <w:rsid w:val="00E0131E"/>
    <w:rsid w:val="00E02FBC"/>
    <w:rsid w:val="00E1129F"/>
    <w:rsid w:val="00E560F0"/>
    <w:rsid w:val="00E6344F"/>
    <w:rsid w:val="00E70314"/>
    <w:rsid w:val="00E749D7"/>
    <w:rsid w:val="00E9280A"/>
    <w:rsid w:val="00EA3A35"/>
    <w:rsid w:val="00EC1DFC"/>
    <w:rsid w:val="00EE1E66"/>
    <w:rsid w:val="00EE2349"/>
    <w:rsid w:val="00F37E2C"/>
    <w:rsid w:val="00F85B2E"/>
    <w:rsid w:val="00FA6AA2"/>
    <w:rsid w:val="00FB0D31"/>
    <w:rsid w:val="00FB1566"/>
    <w:rsid w:val="00FB1BB8"/>
    <w:rsid w:val="00FD126D"/>
    <w:rsid w:val="00FD2587"/>
    <w:rsid w:val="01F93693"/>
    <w:rsid w:val="023C9A49"/>
    <w:rsid w:val="0264ACDF"/>
    <w:rsid w:val="027068E7"/>
    <w:rsid w:val="027D75E5"/>
    <w:rsid w:val="029C3653"/>
    <w:rsid w:val="0557BBD3"/>
    <w:rsid w:val="05E57134"/>
    <w:rsid w:val="068385B4"/>
    <w:rsid w:val="0882EBBA"/>
    <w:rsid w:val="0906BDD7"/>
    <w:rsid w:val="0920AA33"/>
    <w:rsid w:val="093DEB98"/>
    <w:rsid w:val="097513CB"/>
    <w:rsid w:val="0B9E6A3D"/>
    <w:rsid w:val="0C307777"/>
    <w:rsid w:val="0CEC2F22"/>
    <w:rsid w:val="0D703B4D"/>
    <w:rsid w:val="0D8DA019"/>
    <w:rsid w:val="0E65F1D0"/>
    <w:rsid w:val="105C72A4"/>
    <w:rsid w:val="11A2615F"/>
    <w:rsid w:val="11A43FDB"/>
    <w:rsid w:val="1271E7D6"/>
    <w:rsid w:val="13EAB92C"/>
    <w:rsid w:val="1431F83D"/>
    <w:rsid w:val="150E5D53"/>
    <w:rsid w:val="160F4777"/>
    <w:rsid w:val="1696DF31"/>
    <w:rsid w:val="17898FF4"/>
    <w:rsid w:val="18175AA3"/>
    <w:rsid w:val="1A15300D"/>
    <w:rsid w:val="1AACFC11"/>
    <w:rsid w:val="1B86ED23"/>
    <w:rsid w:val="1C980658"/>
    <w:rsid w:val="1CB82B0B"/>
    <w:rsid w:val="1CCF13E5"/>
    <w:rsid w:val="1EA67F0E"/>
    <w:rsid w:val="223C9EAF"/>
    <w:rsid w:val="2298BA2C"/>
    <w:rsid w:val="22A0D8BC"/>
    <w:rsid w:val="23664BB3"/>
    <w:rsid w:val="23D266C8"/>
    <w:rsid w:val="240A2FF9"/>
    <w:rsid w:val="24179EB8"/>
    <w:rsid w:val="248B75B2"/>
    <w:rsid w:val="24904F3D"/>
    <w:rsid w:val="25914B51"/>
    <w:rsid w:val="268E1CC1"/>
    <w:rsid w:val="269F8941"/>
    <w:rsid w:val="27985BAE"/>
    <w:rsid w:val="27E67E8F"/>
    <w:rsid w:val="2809647E"/>
    <w:rsid w:val="298FF5BD"/>
    <w:rsid w:val="29E1A601"/>
    <w:rsid w:val="2A621E06"/>
    <w:rsid w:val="2A90CD37"/>
    <w:rsid w:val="2BE071EC"/>
    <w:rsid w:val="2BE61983"/>
    <w:rsid w:val="2C13AA53"/>
    <w:rsid w:val="2D8FEF98"/>
    <w:rsid w:val="2EB74017"/>
    <w:rsid w:val="2ED0BE32"/>
    <w:rsid w:val="302F1933"/>
    <w:rsid w:val="3049E8FE"/>
    <w:rsid w:val="30F15BBB"/>
    <w:rsid w:val="313B10BF"/>
    <w:rsid w:val="32CC0A02"/>
    <w:rsid w:val="3380F3B1"/>
    <w:rsid w:val="342F8BC5"/>
    <w:rsid w:val="34D03CDB"/>
    <w:rsid w:val="34D7CCC6"/>
    <w:rsid w:val="3574B007"/>
    <w:rsid w:val="35FAF9C1"/>
    <w:rsid w:val="35FCA13C"/>
    <w:rsid w:val="36350CE1"/>
    <w:rsid w:val="39E089C4"/>
    <w:rsid w:val="3B4E1163"/>
    <w:rsid w:val="3B637A78"/>
    <w:rsid w:val="3BA54427"/>
    <w:rsid w:val="3BFF4F66"/>
    <w:rsid w:val="3D16F8F9"/>
    <w:rsid w:val="3D531058"/>
    <w:rsid w:val="3D56C32B"/>
    <w:rsid w:val="3F862340"/>
    <w:rsid w:val="400A4112"/>
    <w:rsid w:val="40864ED8"/>
    <w:rsid w:val="40D3E82C"/>
    <w:rsid w:val="40E49CED"/>
    <w:rsid w:val="412353B6"/>
    <w:rsid w:val="412BE236"/>
    <w:rsid w:val="41B7D5AB"/>
    <w:rsid w:val="4324A1B3"/>
    <w:rsid w:val="435EC481"/>
    <w:rsid w:val="4394D1F1"/>
    <w:rsid w:val="43C01DC4"/>
    <w:rsid w:val="43E298C3"/>
    <w:rsid w:val="44810AA3"/>
    <w:rsid w:val="44978C56"/>
    <w:rsid w:val="44ABB9BD"/>
    <w:rsid w:val="44C3E67F"/>
    <w:rsid w:val="44E5DEAF"/>
    <w:rsid w:val="45EB7BC2"/>
    <w:rsid w:val="46385D2D"/>
    <w:rsid w:val="46815AA6"/>
    <w:rsid w:val="46BAE0CB"/>
    <w:rsid w:val="473DB756"/>
    <w:rsid w:val="479D34B8"/>
    <w:rsid w:val="47F6621F"/>
    <w:rsid w:val="47F7B0A8"/>
    <w:rsid w:val="483EE88D"/>
    <w:rsid w:val="4A0C152D"/>
    <w:rsid w:val="4A69AE70"/>
    <w:rsid w:val="4A8C7342"/>
    <w:rsid w:val="4AD5BFA2"/>
    <w:rsid w:val="4ADBD66E"/>
    <w:rsid w:val="4BE4F540"/>
    <w:rsid w:val="4BFAFF93"/>
    <w:rsid w:val="4C7ABFE7"/>
    <w:rsid w:val="4CF5CF0B"/>
    <w:rsid w:val="4DCD7E46"/>
    <w:rsid w:val="4E2AFD0D"/>
    <w:rsid w:val="4E31304F"/>
    <w:rsid w:val="4EE77924"/>
    <w:rsid w:val="4FDA9956"/>
    <w:rsid w:val="508462FA"/>
    <w:rsid w:val="50ED8AD8"/>
    <w:rsid w:val="515FD10D"/>
    <w:rsid w:val="52F305EA"/>
    <w:rsid w:val="539E3EFC"/>
    <w:rsid w:val="54E1F873"/>
    <w:rsid w:val="55E0CFC3"/>
    <w:rsid w:val="564CB65A"/>
    <w:rsid w:val="58C09816"/>
    <w:rsid w:val="58ECC4BA"/>
    <w:rsid w:val="594B98AF"/>
    <w:rsid w:val="59FD5D0D"/>
    <w:rsid w:val="5A2506E1"/>
    <w:rsid w:val="5A9B40D8"/>
    <w:rsid w:val="5B770D1B"/>
    <w:rsid w:val="5C1F6313"/>
    <w:rsid w:val="5CDDD2FC"/>
    <w:rsid w:val="5DA1D950"/>
    <w:rsid w:val="5DDD653F"/>
    <w:rsid w:val="5DE15AA5"/>
    <w:rsid w:val="5ECE3155"/>
    <w:rsid w:val="5EDCC1D1"/>
    <w:rsid w:val="5FB70675"/>
    <w:rsid w:val="602E7F56"/>
    <w:rsid w:val="60980D08"/>
    <w:rsid w:val="614694A3"/>
    <w:rsid w:val="615342D5"/>
    <w:rsid w:val="6153DFCD"/>
    <w:rsid w:val="62754744"/>
    <w:rsid w:val="63590282"/>
    <w:rsid w:val="6428F221"/>
    <w:rsid w:val="65189116"/>
    <w:rsid w:val="664435A1"/>
    <w:rsid w:val="67A8FF87"/>
    <w:rsid w:val="67E9A25D"/>
    <w:rsid w:val="6968C369"/>
    <w:rsid w:val="698AB96C"/>
    <w:rsid w:val="69A89AB7"/>
    <w:rsid w:val="6B38BDC1"/>
    <w:rsid w:val="6B45D89F"/>
    <w:rsid w:val="6C6FB329"/>
    <w:rsid w:val="6CEFE617"/>
    <w:rsid w:val="6CFC5077"/>
    <w:rsid w:val="6D23E4F6"/>
    <w:rsid w:val="6EC0BABD"/>
    <w:rsid w:val="6F90AC45"/>
    <w:rsid w:val="7082692F"/>
    <w:rsid w:val="71CBFA67"/>
    <w:rsid w:val="72EAC826"/>
    <w:rsid w:val="7382B9A9"/>
    <w:rsid w:val="74745B82"/>
    <w:rsid w:val="74ABD4B7"/>
    <w:rsid w:val="74E49972"/>
    <w:rsid w:val="75768ACE"/>
    <w:rsid w:val="75CE387C"/>
    <w:rsid w:val="762F0BB9"/>
    <w:rsid w:val="7788E116"/>
    <w:rsid w:val="77CEEBAB"/>
    <w:rsid w:val="786CEC1C"/>
    <w:rsid w:val="79AE1A78"/>
    <w:rsid w:val="7B3D5B36"/>
    <w:rsid w:val="7B935B26"/>
    <w:rsid w:val="7D39B59E"/>
    <w:rsid w:val="7D820EDD"/>
    <w:rsid w:val="7DD78460"/>
    <w:rsid w:val="7F1D987C"/>
    <w:rsid w:val="7FB1F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2B90"/>
  <w15:chartTrackingRefBased/>
  <w15:docId w15:val="{5FB6AA19-BB1D-41A3-8DFE-C98B8F23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1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1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1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1E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1E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6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element">
    <w:name w:val="screenelement"/>
    <w:basedOn w:val="DefaultParagraphFont"/>
    <w:rsid w:val="00661E02"/>
  </w:style>
  <w:style w:type="character" w:customStyle="1" w:styleId="almamainmenu">
    <w:name w:val="almamainmenu"/>
    <w:basedOn w:val="DefaultParagraphFont"/>
    <w:rsid w:val="00661E02"/>
  </w:style>
  <w:style w:type="character" w:styleId="FollowedHyperlink">
    <w:name w:val="FollowedHyperlink"/>
    <w:basedOn w:val="DefaultParagraphFont"/>
    <w:uiPriority w:val="99"/>
    <w:semiHidden/>
    <w:unhideWhenUsed/>
    <w:rsid w:val="0057551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0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0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0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C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5B2E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84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Links>
    <vt:vector size="12" baseType="variant">
      <vt:variant>
        <vt:i4>65654</vt:i4>
      </vt:variant>
      <vt:variant>
        <vt:i4>3</vt:i4>
      </vt:variant>
      <vt:variant>
        <vt:i4>0</vt:i4>
      </vt:variant>
      <vt:variant>
        <vt:i4>5</vt:i4>
      </vt:variant>
      <vt:variant>
        <vt:lpwstr>mailto:Naomi.Conforti@Clarivate.com</vt:lpwstr>
      </vt:variant>
      <vt:variant>
        <vt:lpwstr/>
      </vt:variant>
      <vt:variant>
        <vt:i4>65654</vt:i4>
      </vt:variant>
      <vt:variant>
        <vt:i4>0</vt:i4>
      </vt:variant>
      <vt:variant>
        <vt:i4>0</vt:i4>
      </vt:variant>
      <vt:variant>
        <vt:i4>5</vt:i4>
      </vt:variant>
      <vt:variant>
        <vt:lpwstr>mailto:Naomi.Conforti@Clarivate.com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Nemzer Kohl</dc:creator>
  <cp:keywords/>
  <dc:description/>
  <cp:lastModifiedBy>Sarah Nemzer Kohl</cp:lastModifiedBy>
  <cp:revision>7</cp:revision>
  <dcterms:created xsi:type="dcterms:W3CDTF">2023-05-18T10:49:00Z</dcterms:created>
  <dcterms:modified xsi:type="dcterms:W3CDTF">2023-05-21T11:39:00Z</dcterms:modified>
</cp:coreProperties>
</file>