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6B25" w14:textId="5E991331" w:rsidR="004A546F" w:rsidRPr="00F91942" w:rsidRDefault="004A546F" w:rsidP="004A546F">
      <w:pPr>
        <w:rPr>
          <w:color w:val="00CC99"/>
          <w:sz w:val="36"/>
          <w:szCs w:val="36"/>
        </w:rPr>
      </w:pPr>
      <w:r w:rsidRPr="00F91942">
        <w:rPr>
          <w:rStyle w:val="IntenseReference"/>
          <w:color w:val="00CC99"/>
          <w:sz w:val="36"/>
          <w:szCs w:val="36"/>
        </w:rPr>
        <w:t xml:space="preserve">Esploro </w:t>
      </w:r>
      <w:r w:rsidR="00F91942" w:rsidRPr="00F91942">
        <w:rPr>
          <w:rStyle w:val="IntenseReference"/>
          <w:color w:val="00CC99"/>
          <w:sz w:val="36"/>
          <w:szCs w:val="36"/>
        </w:rPr>
        <w:t>for researchers</w:t>
      </w:r>
    </w:p>
    <w:p w14:paraId="0D1133CD" w14:textId="53A3CEDB" w:rsidR="004A546F" w:rsidRDefault="00F91942" w:rsidP="004A546F">
      <w:pPr>
        <w:pStyle w:val="Title"/>
        <w:pBdr>
          <w:bottom w:val="single" w:sz="12" w:space="1" w:color="auto"/>
        </w:pBdr>
        <w:bidi w:val="0"/>
      </w:pPr>
      <w:r>
        <w:t>Your Researcher Profile</w:t>
      </w:r>
    </w:p>
    <w:p w14:paraId="4F88E878" w14:textId="77777777" w:rsidR="00B06857" w:rsidRDefault="00B06857" w:rsidP="439C34C9">
      <w:pPr>
        <w:shd w:val="clear" w:color="auto" w:fill="FFFFFF" w:themeFill="background1"/>
        <w:spacing w:after="60" w:line="240" w:lineRule="auto"/>
        <w:rPr>
          <w:rFonts w:cstheme="minorHAnsi"/>
          <w:sz w:val="24"/>
          <w:szCs w:val="24"/>
        </w:rPr>
      </w:pPr>
    </w:p>
    <w:p w14:paraId="23E85AFA" w14:textId="77777777" w:rsidR="00B06857" w:rsidRDefault="00805036" w:rsidP="00B06857">
      <w:pPr>
        <w:shd w:val="clear" w:color="auto" w:fill="FFFFFF" w:themeFill="background1"/>
        <w:spacing w:after="60" w:line="240" w:lineRule="auto"/>
      </w:pPr>
      <w:r w:rsidRPr="00A025C7">
        <w:t xml:space="preserve">Visitors to your institution’s </w:t>
      </w:r>
      <w:r w:rsidR="00BC74D2" w:rsidRPr="00A025C7">
        <w:t>r</w:t>
      </w:r>
      <w:r w:rsidRPr="00A025C7">
        <w:t xml:space="preserve">esearch portal can browse researcher profiles or search </w:t>
      </w:r>
      <w:r w:rsidR="00CF7998" w:rsidRPr="00A025C7">
        <w:t xml:space="preserve">for </w:t>
      </w:r>
      <w:r w:rsidRPr="00A025C7">
        <w:t>them</w:t>
      </w:r>
      <w:r w:rsidR="000733EC" w:rsidRPr="00A025C7">
        <w:t xml:space="preserve"> using</w:t>
      </w:r>
      <w:r w:rsidRPr="00A025C7">
        <w:t xml:space="preserve"> keyword</w:t>
      </w:r>
      <w:r w:rsidR="08C7F5F0" w:rsidRPr="00A025C7">
        <w:t>s</w:t>
      </w:r>
      <w:r w:rsidRPr="00A025C7">
        <w:t>.</w:t>
      </w:r>
    </w:p>
    <w:p w14:paraId="27F3E04B" w14:textId="195D1B2D" w:rsidR="00C36D7A" w:rsidRPr="00B06857" w:rsidRDefault="00805036" w:rsidP="00B06857">
      <w:pPr>
        <w:shd w:val="clear" w:color="auto" w:fill="FFFFFF" w:themeFill="background1"/>
        <w:spacing w:after="60" w:line="240" w:lineRule="auto"/>
      </w:pPr>
      <w:r>
        <w:t xml:space="preserve">  </w:t>
      </w:r>
    </w:p>
    <w:p w14:paraId="53169AEF" w14:textId="25DAE1D7" w:rsidR="001E1669" w:rsidRDefault="001E1669" w:rsidP="00B06857">
      <w:r>
        <w:t xml:space="preserve">Your Researcher Profile is </w:t>
      </w:r>
      <w:r w:rsidR="00743685">
        <w:t xml:space="preserve">an opportunity to showcase your research online, </w:t>
      </w:r>
      <w:r w:rsidR="00080F88">
        <w:t xml:space="preserve">where it can be found by potential collaborators, students, and funders. </w:t>
      </w:r>
      <w:r w:rsidR="000D7995" w:rsidRPr="00C240B0">
        <w:t xml:space="preserve">Your researcher profile has been </w:t>
      </w:r>
      <w:r w:rsidR="000D7995" w:rsidRPr="00735615">
        <w:t>created</w:t>
      </w:r>
      <w:r w:rsidR="000D7995" w:rsidRPr="00C240B0">
        <w:t xml:space="preserve"> for you, and </w:t>
      </w:r>
      <w:r w:rsidR="140FBCB0" w:rsidRPr="00C240B0">
        <w:t xml:space="preserve">an administrator or proxy may </w:t>
      </w:r>
      <w:r w:rsidR="617C5D44" w:rsidRPr="00C240B0">
        <w:t>add content for you</w:t>
      </w:r>
      <w:r w:rsidR="26BF4DBA" w:rsidRPr="00C240B0">
        <w:t>.</w:t>
      </w:r>
      <w:r w:rsidR="26BF4DBA">
        <w:t xml:space="preserve"> You can also make</w:t>
      </w:r>
      <w:r w:rsidR="00E73F6A">
        <w:t xml:space="preserve"> </w:t>
      </w:r>
      <w:r w:rsidR="002757B4">
        <w:t xml:space="preserve">changes to your profile, </w:t>
      </w:r>
      <w:r w:rsidR="00854D99">
        <w:t>updating</w:t>
      </w:r>
      <w:r w:rsidR="00FD72A8">
        <w:t xml:space="preserve"> it to properly represent you and your research. </w:t>
      </w:r>
      <w:r w:rsidR="00F2557C">
        <w:t xml:space="preserve">This video will show you how to do that. </w:t>
      </w:r>
    </w:p>
    <w:p w14:paraId="09D9F4D2" w14:textId="059A9333" w:rsidR="00E6618B" w:rsidRDefault="009F3055" w:rsidP="006E480D">
      <w:r>
        <w:t>Your institution will provide you with a link to access the research</w:t>
      </w:r>
      <w:r w:rsidR="00EB09E1">
        <w:t xml:space="preserve"> portal</w:t>
      </w:r>
      <w:r>
        <w:t>, as well as your username and password. Once you sign in</w:t>
      </w:r>
      <w:r w:rsidR="00FB7EB7">
        <w:t>,</w:t>
      </w:r>
      <w:r>
        <w:t xml:space="preserve"> you will be taken to your </w:t>
      </w:r>
      <w:r w:rsidR="00990B62">
        <w:t xml:space="preserve">private </w:t>
      </w:r>
      <w:r>
        <w:t>profile</w:t>
      </w:r>
      <w:r w:rsidR="00735615">
        <w:t>.</w:t>
      </w:r>
      <w:r w:rsidR="00990B62">
        <w:t xml:space="preserve"> </w:t>
      </w:r>
    </w:p>
    <w:p w14:paraId="5FA8C16B" w14:textId="7F15C2C1" w:rsidR="00E01B97" w:rsidRDefault="00DB118F" w:rsidP="002B00CE">
      <w:r>
        <w:t xml:space="preserve">The first tab of your profile is the Overview. </w:t>
      </w:r>
      <w:r w:rsidR="008F1F7C">
        <w:t>Th</w:t>
      </w:r>
      <w:r>
        <w:t>is</w:t>
      </w:r>
      <w:r w:rsidR="008F1F7C">
        <w:t xml:space="preserve"> presents who </w:t>
      </w:r>
      <w:r w:rsidR="008F1F7C" w:rsidRPr="007151BE">
        <w:t>you</w:t>
      </w:r>
      <w:r w:rsidR="008F1F7C">
        <w:t xml:space="preserve"> are</w:t>
      </w:r>
      <w:r w:rsidR="007862B3">
        <w:t xml:space="preserve"> including</w:t>
      </w:r>
      <w:r w:rsidR="008F1F7C">
        <w:t xml:space="preserve"> your education and experience. </w:t>
      </w:r>
    </w:p>
    <w:p w14:paraId="45D09829" w14:textId="682D1EAC" w:rsidR="000A7FCD" w:rsidRDefault="009F3055" w:rsidP="006E480D">
      <w:r>
        <w:t>Let’s add some information to this profile</w:t>
      </w:r>
      <w:r w:rsidR="00DF256F">
        <w:t>. Y</w:t>
      </w:r>
      <w:r>
        <w:t xml:space="preserve">ou can either go to the </w:t>
      </w:r>
      <w:r w:rsidR="001A1705" w:rsidRPr="001A1705">
        <w:rPr>
          <w:lang w:val="en-US"/>
        </w:rPr>
        <w:t>upper right</w:t>
      </w:r>
      <w:r>
        <w:t xml:space="preserve"> corner and select Settings or click Edit Profile. Both options take you to the Settings page </w:t>
      </w:r>
      <w:r w:rsidR="000A7FCD">
        <w:t>of your profile</w:t>
      </w:r>
      <w:r>
        <w:t xml:space="preserve">. </w:t>
      </w:r>
    </w:p>
    <w:p w14:paraId="5CE71CEB" w14:textId="43819D4C" w:rsidR="002B5B2C" w:rsidRDefault="009F3055" w:rsidP="00B56040">
      <w:r>
        <w:t xml:space="preserve">Right </w:t>
      </w:r>
      <w:r w:rsidR="00E0044F">
        <w:t>a</w:t>
      </w:r>
      <w:r>
        <w:t xml:space="preserve">way, you can start adding things like variations of your name and Global IDs, such as your ORCID or </w:t>
      </w:r>
      <w:r w:rsidR="4FF4C6F5">
        <w:t xml:space="preserve">PIVOT </w:t>
      </w:r>
      <w:r>
        <w:t>ID.</w:t>
      </w:r>
      <w:r w:rsidR="002B5B2C">
        <w:t xml:space="preserve">  With your permission, this Esploro profile can be synced with your ORCID profile. </w:t>
      </w:r>
      <w:r>
        <w:t xml:space="preserve"> </w:t>
      </w:r>
    </w:p>
    <w:p w14:paraId="7AACCB69" w14:textId="57BAAE09" w:rsidR="00E647C4" w:rsidRDefault="009F3055" w:rsidP="002B00CE">
      <w:r>
        <w:t xml:space="preserve">You can also add a picture </w:t>
      </w:r>
      <w:r w:rsidR="00062896">
        <w:t xml:space="preserve">to your </w:t>
      </w:r>
      <w:r>
        <w:t xml:space="preserve">public profile. </w:t>
      </w:r>
      <w:r w:rsidR="0023335E">
        <w:t>Click</w:t>
      </w:r>
      <w:r>
        <w:t xml:space="preserve"> About </w:t>
      </w:r>
      <w:r w:rsidR="0023335E">
        <w:t xml:space="preserve">to </w:t>
      </w:r>
      <w:r w:rsidR="002732B0">
        <w:t>input</w:t>
      </w:r>
      <w:r>
        <w:t xml:space="preserve"> research topics, provide links to online pages of projects that you are working on, and describe your research in your own words.</w:t>
      </w:r>
      <w:r w:rsidR="00B56040">
        <w:t xml:space="preserve"> You can also add </w:t>
      </w:r>
      <w:proofErr w:type="spellStart"/>
      <w:r w:rsidR="00B56040">
        <w:t>Honors</w:t>
      </w:r>
      <w:proofErr w:type="spellEnd"/>
      <w:r w:rsidR="00B56040">
        <w:t xml:space="preserve"> and educational background.</w:t>
      </w:r>
    </w:p>
    <w:p w14:paraId="142422B2" w14:textId="77777777" w:rsidR="002B00CE" w:rsidRDefault="002B00CE" w:rsidP="002B00CE"/>
    <w:p w14:paraId="26A035BD" w14:textId="77777777" w:rsidR="0061748B" w:rsidRDefault="00B56040" w:rsidP="00B56040">
      <w:r>
        <w:t xml:space="preserve">Click </w:t>
      </w:r>
      <w:r w:rsidR="009F3055">
        <w:t xml:space="preserve">Affiliations </w:t>
      </w:r>
      <w:r>
        <w:t xml:space="preserve">to </w:t>
      </w:r>
      <w:r w:rsidR="009F3055">
        <w:t xml:space="preserve">list institutions where you have done work – both your current institutions and any with whom you were affiliated with in the past. </w:t>
      </w:r>
    </w:p>
    <w:p w14:paraId="27E0FB36" w14:textId="5D103630" w:rsidR="007E5282" w:rsidRDefault="007E5282" w:rsidP="007E5282">
      <w:r>
        <w:t xml:space="preserve">Click </w:t>
      </w:r>
      <w:r w:rsidR="009F3055">
        <w:t xml:space="preserve">Communications </w:t>
      </w:r>
      <w:r>
        <w:t xml:space="preserve">to </w:t>
      </w:r>
      <w:r w:rsidR="009F3055">
        <w:t xml:space="preserve">add ways for other researchers to contact you. </w:t>
      </w:r>
    </w:p>
    <w:p w14:paraId="5A586D34" w14:textId="6E4E2CC4" w:rsidR="0019321B" w:rsidRPr="00835A33" w:rsidRDefault="009F3055" w:rsidP="00B56040">
      <w:r w:rsidRPr="00835A33">
        <w:t>Finally, Research</w:t>
      </w:r>
      <w:r w:rsidR="00110B1B" w:rsidRPr="00835A33">
        <w:t>er</w:t>
      </w:r>
      <w:r w:rsidRPr="00835A33">
        <w:t xml:space="preserve"> proxies is where you can allow a colleague or a student to manage your profile </w:t>
      </w:r>
      <w:r w:rsidR="00AF4A27" w:rsidRPr="00835A33">
        <w:t>and its content</w:t>
      </w:r>
      <w:r w:rsidRPr="00835A33">
        <w:t xml:space="preserve"> for you. </w:t>
      </w:r>
    </w:p>
    <w:p w14:paraId="0C574713" w14:textId="5F55F88F" w:rsidR="0019321B" w:rsidRDefault="1F4BC59C" w:rsidP="00B56040">
      <w:r>
        <w:t>Prox</w:t>
      </w:r>
      <w:r w:rsidR="00835A33">
        <w:t>ie</w:t>
      </w:r>
      <w:r>
        <w:t>s can manage more than one profile</w:t>
      </w:r>
      <w:r w:rsidR="1CE20121">
        <w:t>. When they log in to the portal, they can select which researcher account they want to manage</w:t>
      </w:r>
      <w:r w:rsidR="009F3055">
        <w:t xml:space="preserve"> then proceed to work on that profile. </w:t>
      </w:r>
    </w:p>
    <w:p w14:paraId="398C5756" w14:textId="77777777" w:rsidR="0003232A" w:rsidRDefault="009F3055" w:rsidP="00B56040">
      <w:r>
        <w:t xml:space="preserve">Changes are automatically saved, so when you are done adding information, </w:t>
      </w:r>
      <w:r w:rsidR="00B14DA3">
        <w:t>just click</w:t>
      </w:r>
      <w:r w:rsidR="00675E12">
        <w:t xml:space="preserve"> Back</w:t>
      </w:r>
      <w:r>
        <w:t xml:space="preserve">. The Overview tab </w:t>
      </w:r>
      <w:r w:rsidR="008A11AC">
        <w:t>now shows</w:t>
      </w:r>
      <w:r>
        <w:t xml:space="preserve"> the information we added. </w:t>
      </w:r>
    </w:p>
    <w:p w14:paraId="7778EB1A" w14:textId="77777777" w:rsidR="0003232A" w:rsidRDefault="0003232A" w:rsidP="00B56040"/>
    <w:p w14:paraId="5B320090" w14:textId="2EA95D29" w:rsidR="0003232A" w:rsidRDefault="00F403A8" w:rsidP="00B56040">
      <w:r>
        <w:t xml:space="preserve">To add research Output, such as your publications, </w:t>
      </w:r>
      <w:r w:rsidR="00A916FC">
        <w:t xml:space="preserve">as well as </w:t>
      </w:r>
      <w:r>
        <w:t xml:space="preserve">your research projects and activities, click Add Content and select the </w:t>
      </w:r>
      <w:r w:rsidR="00E9172C">
        <w:t>type from the drop</w:t>
      </w:r>
      <w:r w:rsidR="00967CB7">
        <w:t>-</w:t>
      </w:r>
      <w:r w:rsidR="00E9172C">
        <w:t xml:space="preserve">down. </w:t>
      </w:r>
      <w:r w:rsidR="00776CA6">
        <w:t xml:space="preserve">Enter the </w:t>
      </w:r>
      <w:r w:rsidR="00776CA6">
        <w:lastRenderedPageBreak/>
        <w:t>information</w:t>
      </w:r>
      <w:r w:rsidR="00E453C6">
        <w:t xml:space="preserve"> and click Submit</w:t>
      </w:r>
      <w:r w:rsidR="00776CA6">
        <w:t xml:space="preserve">. </w:t>
      </w:r>
      <w:r w:rsidR="00AF54DB">
        <w:t xml:space="preserve"> </w:t>
      </w:r>
      <w:r w:rsidR="00654C7B">
        <w:t xml:space="preserve">Learn more about </w:t>
      </w:r>
      <w:r w:rsidR="00E453C6">
        <w:t>adding</w:t>
      </w:r>
      <w:r w:rsidR="00654C7B">
        <w:t xml:space="preserve"> Output, Projects, and Activities</w:t>
      </w:r>
      <w:r w:rsidR="00E453C6">
        <w:t xml:space="preserve"> to your profile</w:t>
      </w:r>
      <w:r w:rsidR="00654C7B">
        <w:t xml:space="preserve"> in these other training videos:</w:t>
      </w:r>
    </w:p>
    <w:p w14:paraId="079218D9" w14:textId="1F3D7496" w:rsidR="00654C7B" w:rsidRDefault="00D31349" w:rsidP="00B56040">
      <w:hyperlink r:id="rId4" w:tooltip="Add Research Output to Your Profile in Esploro" w:history="1">
        <w:r w:rsidR="000F1C66" w:rsidRPr="00C40FB0">
          <w:t>Add Research Output to Your Profile in Esploro</w:t>
        </w:r>
      </w:hyperlink>
    </w:p>
    <w:p w14:paraId="57178E75" w14:textId="77777777" w:rsidR="000F1C66" w:rsidRPr="00C40FB0" w:rsidRDefault="00D31349" w:rsidP="000F1C66">
      <w:pPr>
        <w:shd w:val="clear" w:color="auto" w:fill="FFFFFF"/>
        <w:spacing w:after="60" w:line="240" w:lineRule="auto"/>
      </w:pPr>
      <w:hyperlink r:id="rId5" w:tooltip="How to Add and Edit Projects and Activities on your Researcher Profile" w:history="1">
        <w:r w:rsidR="000F1C66" w:rsidRPr="00C40FB0">
          <w:t>How to Add and Edit Projects and Activities on your Researcher Profile</w:t>
        </w:r>
      </w:hyperlink>
    </w:p>
    <w:p w14:paraId="422B9C2F" w14:textId="77777777" w:rsidR="00D9141F" w:rsidRDefault="00D9141F" w:rsidP="000F1C66">
      <w:pPr>
        <w:shd w:val="clear" w:color="auto" w:fill="FFFFFF"/>
        <w:spacing w:after="60" w:line="240" w:lineRule="auto"/>
        <w:rPr>
          <w:rFonts w:ascii="Roboto" w:eastAsia="Times New Roman" w:hAnsi="Roboto" w:cs="Times New Roman"/>
          <w:b/>
          <w:bCs/>
          <w:color w:val="000000"/>
          <w:lang w:val="en-IL" w:eastAsia="en-IL"/>
        </w:rPr>
      </w:pPr>
    </w:p>
    <w:p w14:paraId="53E2D4A7" w14:textId="4C76EAD3" w:rsidR="00DF21A3" w:rsidRPr="00C40FB0" w:rsidRDefault="00DF21A3" w:rsidP="000375F1">
      <w:pPr>
        <w:shd w:val="clear" w:color="auto" w:fill="FFFFFF"/>
        <w:spacing w:after="60" w:line="240" w:lineRule="auto"/>
      </w:pPr>
      <w:r w:rsidRPr="00C40FB0">
        <w:t xml:space="preserve">Your public profile, which is visible to visitors, contains only approved content. </w:t>
      </w:r>
    </w:p>
    <w:p w14:paraId="2175BF22" w14:textId="42DD6204" w:rsidR="009D4B81" w:rsidRPr="00C40FB0" w:rsidRDefault="00DF21A3" w:rsidP="000F1C66">
      <w:pPr>
        <w:shd w:val="clear" w:color="auto" w:fill="FFFFFF"/>
        <w:spacing w:after="60" w:line="240" w:lineRule="auto"/>
      </w:pPr>
      <w:r w:rsidRPr="00C40FB0">
        <w:t>When signed in</w:t>
      </w:r>
      <w:r w:rsidR="000375F1" w:rsidRPr="00C40FB0">
        <w:t>to your own profile</w:t>
      </w:r>
      <w:r w:rsidRPr="00C40FB0">
        <w:t xml:space="preserve">, you </w:t>
      </w:r>
      <w:r w:rsidR="00B94CE9" w:rsidRPr="00C40FB0">
        <w:t xml:space="preserve">will see content that is in process. </w:t>
      </w:r>
      <w:r w:rsidR="00FE0EFE" w:rsidRPr="00C40FB0">
        <w:t>You can easily hide or unhide content from public display. Your administrators also control the visibility of profile content</w:t>
      </w:r>
      <w:r w:rsidR="00B86552" w:rsidRPr="00C40FB0">
        <w:t>, so contact them if you have any questions.</w:t>
      </w:r>
    </w:p>
    <w:p w14:paraId="491E8DFB" w14:textId="77777777" w:rsidR="009D4B81" w:rsidRPr="00C40FB0" w:rsidRDefault="009D4B81" w:rsidP="000F1C66">
      <w:pPr>
        <w:shd w:val="clear" w:color="auto" w:fill="FFFFFF"/>
        <w:spacing w:after="60" w:line="240" w:lineRule="auto"/>
      </w:pPr>
    </w:p>
    <w:p w14:paraId="1F3B70DB" w14:textId="0129FD0C" w:rsidR="00E453C6" w:rsidRPr="009334BA" w:rsidRDefault="008A404F" w:rsidP="000F1C66">
      <w:pPr>
        <w:shd w:val="clear" w:color="auto" w:fill="FFFFFF"/>
        <w:spacing w:after="60" w:line="240" w:lineRule="auto"/>
      </w:pPr>
      <w:r w:rsidRPr="00C40FB0">
        <w:t xml:space="preserve">You can easily communicate with an administrator about your outputs. </w:t>
      </w:r>
      <w:r w:rsidR="00D57E95" w:rsidRPr="00C40FB0">
        <w:t>From the menu, select Messages</w:t>
      </w:r>
      <w:r w:rsidR="00BC17A4" w:rsidRPr="00C40FB0">
        <w:t>,</w:t>
      </w:r>
      <w:r w:rsidR="00E166EE" w:rsidRPr="00C40FB0">
        <w:t xml:space="preserve"> type and send your message. You will be notified when the admin responds.</w:t>
      </w:r>
      <w:r w:rsidR="007D160A" w:rsidRPr="00C40FB0">
        <w:t xml:space="preserve">  Use the star to Highlight outputs that you would like to display more prominently.</w:t>
      </w:r>
      <w:r w:rsidR="007D160A" w:rsidRPr="009334BA">
        <w:t xml:space="preserve"> </w:t>
      </w:r>
      <w:r w:rsidR="00E166EE" w:rsidRPr="009334BA">
        <w:t xml:space="preserve"> </w:t>
      </w:r>
    </w:p>
    <w:p w14:paraId="72470BE6" w14:textId="11A62140" w:rsidR="00A80735" w:rsidRPr="009334BA" w:rsidRDefault="00A80735" w:rsidP="000F1C66">
      <w:pPr>
        <w:shd w:val="clear" w:color="auto" w:fill="FFFFFF"/>
        <w:spacing w:after="60" w:line="240" w:lineRule="auto"/>
      </w:pPr>
    </w:p>
    <w:p w14:paraId="668BDE28" w14:textId="23426A88" w:rsidR="00A80735" w:rsidRPr="009334BA" w:rsidRDefault="00546FA9" w:rsidP="000F1C66">
      <w:pPr>
        <w:shd w:val="clear" w:color="auto" w:fill="FFFFFF"/>
        <w:spacing w:after="60" w:line="240" w:lineRule="auto"/>
      </w:pPr>
      <w:r w:rsidRPr="009334BA">
        <w:t xml:space="preserve">Another useful feature of your profile is that you can use it to generate an updated CV. Click </w:t>
      </w:r>
      <w:r w:rsidR="00601F7F">
        <w:t>C</w:t>
      </w:r>
      <w:r w:rsidRPr="009334BA">
        <w:t xml:space="preserve">reate CV. </w:t>
      </w:r>
      <w:r w:rsidR="0090754E" w:rsidRPr="009334BA">
        <w:t xml:space="preserve">This tool is explained in the training video: </w:t>
      </w:r>
    </w:p>
    <w:p w14:paraId="653A56A7" w14:textId="050D1E7C" w:rsidR="008D507E" w:rsidRPr="005F6EEC" w:rsidRDefault="00D31349" w:rsidP="000F1C66">
      <w:pPr>
        <w:shd w:val="clear" w:color="auto" w:fill="FFFFFF"/>
        <w:spacing w:after="60" w:line="240" w:lineRule="auto"/>
      </w:pPr>
      <w:hyperlink r:id="rId6" w:tooltip="How to Create a CV from a Researcher Profile" w:history="1">
        <w:r w:rsidR="008D507E" w:rsidRPr="005F6EEC">
          <w:t>How to Create a CV from a Researcher Profile</w:t>
        </w:r>
      </w:hyperlink>
    </w:p>
    <w:p w14:paraId="334050FC" w14:textId="77777777" w:rsidR="00E453C6" w:rsidRDefault="00E453C6" w:rsidP="000F1C66">
      <w:pPr>
        <w:shd w:val="clear" w:color="auto" w:fill="FFFFFF"/>
        <w:spacing w:after="60" w:line="240" w:lineRule="auto"/>
        <w:rPr>
          <w:rFonts w:ascii="Roboto" w:eastAsia="Times New Roman" w:hAnsi="Roboto" w:cs="Times New Roman"/>
          <w:b/>
          <w:bCs/>
          <w:color w:val="000000"/>
          <w:lang w:val="en-IL" w:eastAsia="en-IL"/>
        </w:rPr>
      </w:pPr>
    </w:p>
    <w:p w14:paraId="28746136" w14:textId="17F02284" w:rsidR="00A87C14" w:rsidRDefault="000931C6" w:rsidP="00D84571">
      <w:r>
        <w:t>T</w:t>
      </w:r>
      <w:r w:rsidR="007616E8">
        <w:t xml:space="preserve">hat’s a quick tour of </w:t>
      </w:r>
      <w:r w:rsidR="00C474AE">
        <w:t xml:space="preserve">how to </w:t>
      </w:r>
      <w:r w:rsidR="00646A45">
        <w:t>use</w:t>
      </w:r>
      <w:r w:rsidR="00C474AE">
        <w:t xml:space="preserve"> your </w:t>
      </w:r>
      <w:r w:rsidR="00601F7F">
        <w:t>R</w:t>
      </w:r>
      <w:r w:rsidR="00C474AE">
        <w:t>esearch</w:t>
      </w:r>
      <w:r w:rsidR="00B8437F">
        <w:t>er</w:t>
      </w:r>
      <w:r w:rsidR="00C474AE">
        <w:t xml:space="preserve"> </w:t>
      </w:r>
      <w:r w:rsidR="00601F7F">
        <w:t>P</w:t>
      </w:r>
      <w:r w:rsidR="00C474AE">
        <w:t>rofile</w:t>
      </w:r>
      <w:r w:rsidR="001F3210">
        <w:t xml:space="preserve">. </w:t>
      </w:r>
      <w:r w:rsidR="006D1A53">
        <w:t>You can</w:t>
      </w:r>
      <w:r w:rsidR="007F4FDF">
        <w:t xml:space="preserve"> learn more in the Esploro Online Help Quick Guide for Researchers</w:t>
      </w:r>
      <w:r w:rsidR="001F3210">
        <w:t xml:space="preserve"> and in the other training videos mentioned. </w:t>
      </w:r>
    </w:p>
    <w:p w14:paraId="0E0E9E00" w14:textId="14F65AA1" w:rsidR="00D84571" w:rsidRDefault="005F42A4" w:rsidP="00D31349">
      <w:r>
        <w:t>Thanks for watching!</w:t>
      </w:r>
    </w:p>
    <w:p w14:paraId="19B9C47C" w14:textId="77777777" w:rsidR="00A87C14" w:rsidRDefault="00A87C14" w:rsidP="007616E8"/>
    <w:p w14:paraId="0A3CD140" w14:textId="1E6B036A" w:rsidR="00F803B6" w:rsidRPr="00D84571" w:rsidRDefault="00F803B6" w:rsidP="00044110">
      <w:pPr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</w:p>
    <w:p w14:paraId="3CFE0A43" w14:textId="77777777" w:rsidR="00044110" w:rsidRPr="007616E8" w:rsidRDefault="00044110" w:rsidP="007616E8"/>
    <w:sectPr w:rsidR="00044110" w:rsidRPr="00761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55"/>
    <w:rsid w:val="00010DB2"/>
    <w:rsid w:val="0003232A"/>
    <w:rsid w:val="000375F1"/>
    <w:rsid w:val="00044110"/>
    <w:rsid w:val="00062896"/>
    <w:rsid w:val="00065854"/>
    <w:rsid w:val="000733EC"/>
    <w:rsid w:val="00080F88"/>
    <w:rsid w:val="000903D7"/>
    <w:rsid w:val="000931C6"/>
    <w:rsid w:val="000A7FCD"/>
    <w:rsid w:val="000D7995"/>
    <w:rsid w:val="000F1C66"/>
    <w:rsid w:val="00110B1B"/>
    <w:rsid w:val="001401F1"/>
    <w:rsid w:val="0014024B"/>
    <w:rsid w:val="00141B36"/>
    <w:rsid w:val="0019321B"/>
    <w:rsid w:val="001A1705"/>
    <w:rsid w:val="001D7DF0"/>
    <w:rsid w:val="001E1669"/>
    <w:rsid w:val="001F3210"/>
    <w:rsid w:val="0022221E"/>
    <w:rsid w:val="0023335E"/>
    <w:rsid w:val="00235D3A"/>
    <w:rsid w:val="002732B0"/>
    <w:rsid w:val="002757B4"/>
    <w:rsid w:val="00277AE6"/>
    <w:rsid w:val="0029027B"/>
    <w:rsid w:val="002A0EB5"/>
    <w:rsid w:val="002B00CE"/>
    <w:rsid w:val="002B5B2C"/>
    <w:rsid w:val="002C4C13"/>
    <w:rsid w:val="0030503B"/>
    <w:rsid w:val="003351AF"/>
    <w:rsid w:val="00341D00"/>
    <w:rsid w:val="00345C30"/>
    <w:rsid w:val="003A06EF"/>
    <w:rsid w:val="003A6031"/>
    <w:rsid w:val="003D5899"/>
    <w:rsid w:val="00422C3A"/>
    <w:rsid w:val="004A546F"/>
    <w:rsid w:val="004F7F90"/>
    <w:rsid w:val="00546FA9"/>
    <w:rsid w:val="00592464"/>
    <w:rsid w:val="005A18A2"/>
    <w:rsid w:val="005F42A4"/>
    <w:rsid w:val="005F6EEC"/>
    <w:rsid w:val="00601F7F"/>
    <w:rsid w:val="0061748B"/>
    <w:rsid w:val="00646A45"/>
    <w:rsid w:val="00654C7B"/>
    <w:rsid w:val="00675E12"/>
    <w:rsid w:val="00684AC1"/>
    <w:rsid w:val="006C290A"/>
    <w:rsid w:val="006D1A53"/>
    <w:rsid w:val="006E480D"/>
    <w:rsid w:val="007151BE"/>
    <w:rsid w:val="00735615"/>
    <w:rsid w:val="00743685"/>
    <w:rsid w:val="007609A4"/>
    <w:rsid w:val="007616E8"/>
    <w:rsid w:val="00776CA6"/>
    <w:rsid w:val="007862B3"/>
    <w:rsid w:val="00790C68"/>
    <w:rsid w:val="007D160A"/>
    <w:rsid w:val="007D619B"/>
    <w:rsid w:val="007E5282"/>
    <w:rsid w:val="007F4FDF"/>
    <w:rsid w:val="00805036"/>
    <w:rsid w:val="00835A33"/>
    <w:rsid w:val="00854D99"/>
    <w:rsid w:val="0085577F"/>
    <w:rsid w:val="00864A60"/>
    <w:rsid w:val="00882E32"/>
    <w:rsid w:val="00887CC4"/>
    <w:rsid w:val="008A11AC"/>
    <w:rsid w:val="008A404F"/>
    <w:rsid w:val="008B22D8"/>
    <w:rsid w:val="008D507E"/>
    <w:rsid w:val="008F1F7C"/>
    <w:rsid w:val="0090754E"/>
    <w:rsid w:val="00907602"/>
    <w:rsid w:val="009334BA"/>
    <w:rsid w:val="00967CB7"/>
    <w:rsid w:val="00990B62"/>
    <w:rsid w:val="009D2566"/>
    <w:rsid w:val="009D4B81"/>
    <w:rsid w:val="009D6CAF"/>
    <w:rsid w:val="009E3468"/>
    <w:rsid w:val="009F3055"/>
    <w:rsid w:val="00A025C7"/>
    <w:rsid w:val="00A5081C"/>
    <w:rsid w:val="00A80735"/>
    <w:rsid w:val="00A87C14"/>
    <w:rsid w:val="00A916FC"/>
    <w:rsid w:val="00AC0910"/>
    <w:rsid w:val="00AE1D4B"/>
    <w:rsid w:val="00AF4A27"/>
    <w:rsid w:val="00AF54DB"/>
    <w:rsid w:val="00AF6DC8"/>
    <w:rsid w:val="00B060CC"/>
    <w:rsid w:val="00B06857"/>
    <w:rsid w:val="00B14DA3"/>
    <w:rsid w:val="00B24716"/>
    <w:rsid w:val="00B34085"/>
    <w:rsid w:val="00B3423D"/>
    <w:rsid w:val="00B51C59"/>
    <w:rsid w:val="00B56040"/>
    <w:rsid w:val="00B8437F"/>
    <w:rsid w:val="00B86552"/>
    <w:rsid w:val="00B94CE9"/>
    <w:rsid w:val="00BC17A4"/>
    <w:rsid w:val="00BC74D2"/>
    <w:rsid w:val="00C231BB"/>
    <w:rsid w:val="00C240B0"/>
    <w:rsid w:val="00C36D7A"/>
    <w:rsid w:val="00C40FB0"/>
    <w:rsid w:val="00C458AB"/>
    <w:rsid w:val="00C474AE"/>
    <w:rsid w:val="00C92F2D"/>
    <w:rsid w:val="00CD4206"/>
    <w:rsid w:val="00CF7998"/>
    <w:rsid w:val="00D05737"/>
    <w:rsid w:val="00D31349"/>
    <w:rsid w:val="00D44E24"/>
    <w:rsid w:val="00D5039F"/>
    <w:rsid w:val="00D57E95"/>
    <w:rsid w:val="00D84571"/>
    <w:rsid w:val="00D9141F"/>
    <w:rsid w:val="00D94B51"/>
    <w:rsid w:val="00DB118F"/>
    <w:rsid w:val="00DF21A3"/>
    <w:rsid w:val="00DF256F"/>
    <w:rsid w:val="00E0044F"/>
    <w:rsid w:val="00E01B97"/>
    <w:rsid w:val="00E1129F"/>
    <w:rsid w:val="00E166EE"/>
    <w:rsid w:val="00E31A07"/>
    <w:rsid w:val="00E453C6"/>
    <w:rsid w:val="00E647C4"/>
    <w:rsid w:val="00E6618B"/>
    <w:rsid w:val="00E73F6A"/>
    <w:rsid w:val="00E834B3"/>
    <w:rsid w:val="00E9172C"/>
    <w:rsid w:val="00EB09E1"/>
    <w:rsid w:val="00EC4A86"/>
    <w:rsid w:val="00EE19EC"/>
    <w:rsid w:val="00EE7278"/>
    <w:rsid w:val="00EE742B"/>
    <w:rsid w:val="00F22B87"/>
    <w:rsid w:val="00F2557C"/>
    <w:rsid w:val="00F32E76"/>
    <w:rsid w:val="00F403A8"/>
    <w:rsid w:val="00F568B6"/>
    <w:rsid w:val="00F803B6"/>
    <w:rsid w:val="00F91942"/>
    <w:rsid w:val="00F957CE"/>
    <w:rsid w:val="00FA4D0D"/>
    <w:rsid w:val="00FB7EB7"/>
    <w:rsid w:val="00FC18B6"/>
    <w:rsid w:val="00FC293C"/>
    <w:rsid w:val="00FD4597"/>
    <w:rsid w:val="00FD72A8"/>
    <w:rsid w:val="00FE0EFE"/>
    <w:rsid w:val="0610A800"/>
    <w:rsid w:val="08C7F5F0"/>
    <w:rsid w:val="0D067D63"/>
    <w:rsid w:val="0E361ACF"/>
    <w:rsid w:val="13098BF2"/>
    <w:rsid w:val="140FBCB0"/>
    <w:rsid w:val="14A55C53"/>
    <w:rsid w:val="1CE20121"/>
    <w:rsid w:val="1DDB09D9"/>
    <w:rsid w:val="1EF97C4D"/>
    <w:rsid w:val="1F4BC59C"/>
    <w:rsid w:val="24C36DA3"/>
    <w:rsid w:val="265F3E04"/>
    <w:rsid w:val="26BF4DBA"/>
    <w:rsid w:val="34BD4A17"/>
    <w:rsid w:val="35D3C264"/>
    <w:rsid w:val="40649407"/>
    <w:rsid w:val="439C34C9"/>
    <w:rsid w:val="4FF4C6F5"/>
    <w:rsid w:val="502785FB"/>
    <w:rsid w:val="561AE2B2"/>
    <w:rsid w:val="617C5D44"/>
    <w:rsid w:val="73D1F8D7"/>
    <w:rsid w:val="7FB0A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7337"/>
  <w15:chartTrackingRefBased/>
  <w15:docId w15:val="{6EA0AA6A-F906-4034-8802-935CCA84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0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9A4"/>
    <w:rPr>
      <w:b/>
      <w:bCs/>
      <w:sz w:val="20"/>
      <w:szCs w:val="20"/>
    </w:rPr>
  </w:style>
  <w:style w:type="paragraph" w:customStyle="1" w:styleId="paragraph">
    <w:name w:val="paragraph"/>
    <w:basedOn w:val="Normal"/>
    <w:rsid w:val="00A8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L" w:eastAsia="en-IL"/>
    </w:rPr>
  </w:style>
  <w:style w:type="character" w:customStyle="1" w:styleId="normaltextrun">
    <w:name w:val="normaltextrun"/>
    <w:basedOn w:val="DefaultParagraphFont"/>
    <w:rsid w:val="00A87C14"/>
  </w:style>
  <w:style w:type="character" w:customStyle="1" w:styleId="eop">
    <w:name w:val="eop"/>
    <w:basedOn w:val="DefaultParagraphFont"/>
    <w:rsid w:val="00A87C14"/>
  </w:style>
  <w:style w:type="character" w:customStyle="1" w:styleId="font131">
    <w:name w:val="font131"/>
    <w:basedOn w:val="DefaultParagraphFont"/>
    <w:rsid w:val="00B51C5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  <w:u w:val="single"/>
    </w:rPr>
  </w:style>
  <w:style w:type="character" w:customStyle="1" w:styleId="font101">
    <w:name w:val="font101"/>
    <w:basedOn w:val="DefaultParagraphFont"/>
    <w:rsid w:val="00B51C59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Mention">
    <w:name w:val="Mention"/>
    <w:basedOn w:val="DefaultParagraphFont"/>
    <w:uiPriority w:val="99"/>
    <w:unhideWhenUsed/>
    <w:rsid w:val="0004411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F1C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5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A4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E742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A546F"/>
    <w:pPr>
      <w:bidi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he-IL"/>
    </w:rPr>
  </w:style>
  <w:style w:type="character" w:customStyle="1" w:styleId="TitleChar">
    <w:name w:val="Title Char"/>
    <w:basedOn w:val="DefaultParagraphFont"/>
    <w:link w:val="Title"/>
    <w:uiPriority w:val="10"/>
    <w:rsid w:val="004A546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he-IL"/>
    </w:rPr>
  </w:style>
  <w:style w:type="character" w:styleId="SubtleReference">
    <w:name w:val="Subtle Reference"/>
    <w:basedOn w:val="DefaultParagraphFont"/>
    <w:uiPriority w:val="31"/>
    <w:qFormat/>
    <w:rsid w:val="004A546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4A546F"/>
    <w:rPr>
      <w:b/>
      <w:bCs/>
      <w:smallCaps/>
      <w:color w:val="4472C4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4A54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owledge.exlibrisgroup.com/Esploro/Training/Esploro_How-To_Videos/Researcher_Profiles/5How_to_Create_a_CV_from_a_Researcher_Profile" TargetMode="External"/><Relationship Id="rId5" Type="http://schemas.openxmlformats.org/officeDocument/2006/relationships/hyperlink" Target="https://knowledge.exlibrisgroup.com/Esploro/Training/Esploro_Researchers/How_to_Add_and_Edit_Projects_and_Activities_on_your_Researcher_Profile" TargetMode="External"/><Relationship Id="rId4" Type="http://schemas.openxmlformats.org/officeDocument/2006/relationships/hyperlink" Target="https://knowledge.exlibrisgroup.com/Esploro/Training/Esploro_Researchers/C_Add_Research_Output_to_Your_Profile_in_Esplo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15</cp:revision>
  <dcterms:created xsi:type="dcterms:W3CDTF">2023-06-29T17:46:00Z</dcterms:created>
  <dcterms:modified xsi:type="dcterms:W3CDTF">2023-06-29T19:39:00Z</dcterms:modified>
</cp:coreProperties>
</file>