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CBE09" w14:textId="77777777" w:rsidR="0085586B" w:rsidRDefault="0085586B">
      <w:pPr>
        <w:rPr>
          <w:rFonts w:ascii="Lato" w:hAnsi="Lato"/>
          <w:color w:val="F47C30"/>
          <w:sz w:val="54"/>
          <w:szCs w:val="54"/>
          <w:shd w:val="clear" w:color="auto" w:fill="FFFFFF"/>
        </w:rPr>
      </w:pPr>
      <w:r>
        <w:rPr>
          <w:rFonts w:ascii="Lato" w:hAnsi="Lato"/>
          <w:color w:val="F47C30"/>
          <w:sz w:val="54"/>
          <w:szCs w:val="54"/>
          <w:shd w:val="clear" w:color="auto" w:fill="FFFFFF"/>
        </w:rPr>
        <w:t>Livraison</w:t>
      </w:r>
    </w:p>
    <w:p w14:paraId="04659CED" w14:textId="0E32B9C0" w:rsidR="00417EB7" w:rsidRDefault="0085586B">
      <w:r>
        <w:t>Bonjour !</w:t>
      </w:r>
    </w:p>
    <w:p w14:paraId="04659CEE" w14:textId="77777777" w:rsidR="00417EB7" w:rsidRDefault="00417EB7"/>
    <w:p w14:paraId="04659CEF" w14:textId="77777777" w:rsidR="00417EB7" w:rsidRDefault="0085586B">
      <w:r>
        <w:t>L'accès aux ressources est une partie importante de la Découverte.</w:t>
      </w:r>
    </w:p>
    <w:p w14:paraId="04659CF0" w14:textId="77777777" w:rsidR="00417EB7" w:rsidRDefault="00417EB7"/>
    <w:p w14:paraId="04659CF1" w14:textId="77777777" w:rsidR="00417EB7" w:rsidRDefault="0085586B">
      <w:r>
        <w:t>C'est ainsi que les lecteurs obtiennent les exemplaires dont ils ont besoin, qu'il s'agisse d'un exemplaire physique ou électronique.</w:t>
      </w:r>
    </w:p>
    <w:p w14:paraId="04659CF2" w14:textId="77777777" w:rsidR="00417EB7" w:rsidRDefault="00417EB7"/>
    <w:p w14:paraId="04659CF3" w14:textId="77777777" w:rsidR="00417EB7" w:rsidRDefault="0085586B">
      <w:r>
        <w:t>Lors de cette séance,</w:t>
      </w:r>
    </w:p>
    <w:p w14:paraId="04659CF4" w14:textId="77777777" w:rsidR="00417EB7" w:rsidRDefault="00417EB7"/>
    <w:p w14:paraId="04659CF5" w14:textId="77777777" w:rsidR="00417EB7" w:rsidRDefault="0085586B">
      <w:r>
        <w:t xml:space="preserve">vous découvrirez ce que sont les services d'accès aux ressources Primo VE, comment configurer les </w:t>
      </w:r>
      <w:r>
        <w:t>formulaires de demande,</w:t>
      </w:r>
    </w:p>
    <w:p w14:paraId="04659CF6" w14:textId="77777777" w:rsidR="00417EB7" w:rsidRDefault="00417EB7"/>
    <w:p w14:paraId="04659CF7" w14:textId="77777777" w:rsidR="00417EB7" w:rsidRDefault="0085586B">
      <w:r>
        <w:t>gérer l'affichage des collections et des exemplaires, et configurer les façons dont les lecteurs peuvent obtenir un exemplaire.</w:t>
      </w:r>
    </w:p>
    <w:p w14:paraId="04659CF8" w14:textId="77777777" w:rsidR="00417EB7" w:rsidRDefault="00417EB7"/>
    <w:p w14:paraId="04659CF9" w14:textId="77777777" w:rsidR="00417EB7" w:rsidRDefault="0085586B">
      <w:r>
        <w:t>Pour que les lecteurs accèdent aux ressources de votre institution,</w:t>
      </w:r>
    </w:p>
    <w:p w14:paraId="04659CFA" w14:textId="77777777" w:rsidR="00417EB7" w:rsidRDefault="00417EB7"/>
    <w:p w14:paraId="04659CFB" w14:textId="77777777" w:rsidR="00417EB7" w:rsidRDefault="0085586B">
      <w:r>
        <w:t>Primo VE fournit des services d'a</w:t>
      </w:r>
      <w:r>
        <w:t>ccès aux ressources basés sur votre inventaire d'Alma.</w:t>
      </w:r>
    </w:p>
    <w:p w14:paraId="04659CFC" w14:textId="77777777" w:rsidR="00417EB7" w:rsidRDefault="00417EB7"/>
    <w:p w14:paraId="04659CFD" w14:textId="77777777" w:rsidR="00417EB7" w:rsidRDefault="0085586B">
      <w:r>
        <w:t>Sur les pages de la notice complète et de la notice brève, Primo VE affiche les informations de disponibilité.</w:t>
      </w:r>
    </w:p>
    <w:p w14:paraId="04659CFE" w14:textId="77777777" w:rsidR="00417EB7" w:rsidRDefault="00417EB7"/>
    <w:p w14:paraId="04659CFF" w14:textId="77777777" w:rsidR="00417EB7" w:rsidRDefault="0085586B">
      <w:r>
        <w:t>Les liens en ligne supplémentaires ne sont affichés que dans l'affichage complet de la n</w:t>
      </w:r>
      <w:r>
        <w:t>otice.</w:t>
      </w:r>
    </w:p>
    <w:p w14:paraId="04659D00" w14:textId="77777777" w:rsidR="00417EB7" w:rsidRDefault="00417EB7"/>
    <w:p w14:paraId="04659D01" w14:textId="77777777" w:rsidR="00417EB7" w:rsidRDefault="0085586B">
      <w:r>
        <w:t>Dans l'affichage complet de la notice, il existe quatre façons de fournir l'accès aux ressources, selon le type de matériel.</w:t>
      </w:r>
    </w:p>
    <w:p w14:paraId="04659D02" w14:textId="77777777" w:rsidR="00417EB7" w:rsidRDefault="00417EB7"/>
    <w:p w14:paraId="04659D03" w14:textId="77777777" w:rsidR="00417EB7" w:rsidRDefault="0085586B">
      <w:r>
        <w:t>Obtenir.</w:t>
      </w:r>
    </w:p>
    <w:p w14:paraId="04659D04" w14:textId="77777777" w:rsidR="00417EB7" w:rsidRDefault="00417EB7"/>
    <w:p w14:paraId="04659D05" w14:textId="77777777" w:rsidR="00417EB7" w:rsidRDefault="0085586B">
      <w:r>
        <w:t>Cette section permet aux utilisateurs de placer des demandes sur des exemplaires physiques.</w:t>
      </w:r>
    </w:p>
    <w:p w14:paraId="04659D06" w14:textId="77777777" w:rsidR="00417EB7" w:rsidRDefault="00417EB7"/>
    <w:p w14:paraId="04659D07" w14:textId="77777777" w:rsidR="00417EB7" w:rsidRDefault="0085586B">
      <w:r>
        <w:t>Des services supplé</w:t>
      </w:r>
      <w:r>
        <w:t>mentaires, tels que la numérisation et la réservation, peuvent aussi être proposés par votre institution.</w:t>
      </w:r>
    </w:p>
    <w:p w14:paraId="04659D08" w14:textId="77777777" w:rsidR="00417EB7" w:rsidRDefault="00417EB7"/>
    <w:p w14:paraId="04659D09" w14:textId="77777777" w:rsidR="00417EB7" w:rsidRDefault="0085586B">
      <w:r>
        <w:t>La section Voir affiche les ressources électroniques et les exemplaires numériques auxquels votre institution est abonnée ou qui lui appartiennent.</w:t>
      </w:r>
    </w:p>
    <w:p w14:paraId="04659D0A" w14:textId="77777777" w:rsidR="00417EB7" w:rsidRDefault="00417EB7"/>
    <w:p w14:paraId="04659D0B" w14:textId="77777777" w:rsidR="00417EB7" w:rsidRDefault="0085586B">
      <w:r>
        <w:t>Notez que le libellé par défaut pour cette fonctionnalité est Voir en ligne.</w:t>
      </w:r>
    </w:p>
    <w:p w14:paraId="04659D0C" w14:textId="77777777" w:rsidR="00417EB7" w:rsidRDefault="00417EB7"/>
    <w:p w14:paraId="04659D0D" w14:textId="77777777" w:rsidR="00417EB7" w:rsidRDefault="0085586B">
      <w:r>
        <w:lastRenderedPageBreak/>
        <w:t>Comment l'obtenir.</w:t>
      </w:r>
    </w:p>
    <w:p w14:paraId="04659D0E" w14:textId="77777777" w:rsidR="00417EB7" w:rsidRDefault="00417EB7"/>
    <w:p w14:paraId="04659D0F" w14:textId="77777777" w:rsidR="00417EB7" w:rsidRDefault="0085586B">
      <w:r>
        <w:t>Si une notice n'a pas d'inventaire, une institution peut configurer des options supplémentaires</w:t>
      </w:r>
    </w:p>
    <w:p w14:paraId="04659D10" w14:textId="77777777" w:rsidR="00417EB7" w:rsidRDefault="00417EB7"/>
    <w:p w14:paraId="04659D11" w14:textId="77777777" w:rsidR="00417EB7" w:rsidRDefault="0085586B">
      <w:r>
        <w:t>pour que ses lecteurs obtiennent l'exemplaire, telles que le</w:t>
      </w:r>
      <w:r>
        <w:t>s demandes d'achat et de partage de ressources.</w:t>
      </w:r>
    </w:p>
    <w:p w14:paraId="04659D12" w14:textId="77777777" w:rsidR="00417EB7" w:rsidRDefault="00417EB7"/>
    <w:p w14:paraId="04659D13" w14:textId="77777777" w:rsidR="00417EB7" w:rsidRDefault="0085586B">
      <w:r>
        <w:t>La section Liens affiche des liens supplémentaires pour la ressource.</w:t>
      </w:r>
    </w:p>
    <w:p w14:paraId="04659D14" w14:textId="77777777" w:rsidR="00417EB7" w:rsidRDefault="00417EB7"/>
    <w:p w14:paraId="04659D15" w14:textId="77777777" w:rsidR="00417EB7" w:rsidRDefault="0085586B">
      <w:r>
        <w:t>Notez que si une notice contient à la fois un inventaire imprimé et un inventaire électronique,</w:t>
      </w:r>
    </w:p>
    <w:p w14:paraId="04659D16" w14:textId="77777777" w:rsidR="00417EB7" w:rsidRDefault="00417EB7"/>
    <w:p w14:paraId="04659D17" w14:textId="77777777" w:rsidR="00417EB7" w:rsidRDefault="0085586B">
      <w:r>
        <w:t>Obtenir et Voir apparaîtront sur la pag</w:t>
      </w:r>
      <w:r>
        <w:t>e d'affichage complète de la notice.</w:t>
      </w:r>
    </w:p>
    <w:p w14:paraId="04659D18" w14:textId="77777777" w:rsidR="00417EB7" w:rsidRDefault="00417EB7"/>
    <w:p w14:paraId="04659D19" w14:textId="77777777" w:rsidR="00417EB7" w:rsidRDefault="0085586B">
      <w:r>
        <w:t>Primo VE propose des options de demande intégrées pour rationaliser les services d'accès aux ressources.</w:t>
      </w:r>
    </w:p>
    <w:p w14:paraId="04659D1A" w14:textId="77777777" w:rsidR="00417EB7" w:rsidRDefault="00417EB7"/>
    <w:p w14:paraId="04659D1B" w14:textId="77777777" w:rsidR="00417EB7" w:rsidRDefault="0085586B">
      <w:r>
        <w:t>Lorsqu'un lecteur utilise l'une de ces options d'accès aux ressources,</w:t>
      </w:r>
    </w:p>
    <w:p w14:paraId="04659D1C" w14:textId="77777777" w:rsidR="00417EB7" w:rsidRDefault="00417EB7"/>
    <w:p w14:paraId="04659D1D" w14:textId="77777777" w:rsidR="00417EB7" w:rsidRDefault="0085586B">
      <w:r>
        <w:t>comme Obtenir ou Comment l'obtenir, il s</w:t>
      </w:r>
      <w:r>
        <w:t>era invité à remplir le formulaire de demande.</w:t>
      </w:r>
    </w:p>
    <w:p w14:paraId="04659D1E" w14:textId="77777777" w:rsidR="00417EB7" w:rsidRDefault="00417EB7"/>
    <w:p w14:paraId="04659D1F" w14:textId="77777777" w:rsidR="00417EB7" w:rsidRDefault="0085586B">
      <w:r>
        <w:t>Pour personnaliser ces formulaires dans Alma, accédez à Configuration, Découverte.</w:t>
      </w:r>
    </w:p>
    <w:p w14:paraId="04659D20" w14:textId="77777777" w:rsidR="00417EB7" w:rsidRDefault="00417EB7"/>
    <w:p w14:paraId="04659D21" w14:textId="77777777" w:rsidR="00417EB7" w:rsidRDefault="0085586B">
      <w:r>
        <w:t>Sous la section Configuration d'obtenir, vous pouvez voir chacun de ces formulaires.</w:t>
      </w:r>
    </w:p>
    <w:p w14:paraId="04659D22" w14:textId="77777777" w:rsidR="00417EB7" w:rsidRDefault="00417EB7"/>
    <w:p w14:paraId="04659D23" w14:textId="77777777" w:rsidR="00417EB7" w:rsidRDefault="0085586B">
      <w:r>
        <w:t>Lorsque vous ouvrirez une page de conf</w:t>
      </w:r>
      <w:r>
        <w:t>iguration, vous aurez différentes options selon le formulaire sélectionné.</w:t>
      </w:r>
    </w:p>
    <w:p w14:paraId="04659D24" w14:textId="77777777" w:rsidR="00417EB7" w:rsidRDefault="00417EB7"/>
    <w:p w14:paraId="04659D25" w14:textId="77777777" w:rsidR="00417EB7" w:rsidRDefault="0085586B">
      <w:r>
        <w:t>Pour cet exemple, vous choisirez une demande de numérisation.</w:t>
      </w:r>
    </w:p>
    <w:p w14:paraId="04659D26" w14:textId="77777777" w:rsidR="00417EB7" w:rsidRDefault="00417EB7"/>
    <w:p w14:paraId="04659D27" w14:textId="77777777" w:rsidR="00417EB7" w:rsidRDefault="0085586B">
      <w:r>
        <w:t>Après avoir sélectionné un formulaire à configurer, vous pouvez choisir quels champs seront visibles et s'ils seront obligatoires.</w:t>
      </w:r>
    </w:p>
    <w:p w14:paraId="04659D28" w14:textId="77777777" w:rsidR="00417EB7" w:rsidRDefault="00417EB7"/>
    <w:p w14:paraId="04659D29" w14:textId="77777777" w:rsidR="00417EB7" w:rsidRDefault="0085586B">
      <w:r>
        <w:t>Si vous souhaitez ajouter une case à cocher pour votre propre champ personnalisé,</w:t>
      </w:r>
    </w:p>
    <w:p w14:paraId="04659D2A" w14:textId="77777777" w:rsidR="00417EB7" w:rsidRDefault="00417EB7"/>
    <w:p w14:paraId="04659D2B" w14:textId="77777777" w:rsidR="00417EB7" w:rsidRDefault="0085586B">
      <w:r>
        <w:t>recherchez le champ de case à cocher géné</w:t>
      </w:r>
      <w:r>
        <w:t>rique et sélectionnez Oui pour qu'il s'affiche au public,</w:t>
      </w:r>
    </w:p>
    <w:p w14:paraId="04659D2C" w14:textId="77777777" w:rsidR="00417EB7" w:rsidRDefault="00417EB7"/>
    <w:p w14:paraId="04659D2D" w14:textId="77777777" w:rsidR="00417EB7" w:rsidRDefault="0085586B">
      <w:r>
        <w:t>et cochez la case si vous souhaitez le rendre obligatoire.</w:t>
      </w:r>
    </w:p>
    <w:p w14:paraId="04659D2E" w14:textId="77777777" w:rsidR="00417EB7" w:rsidRDefault="00417EB7"/>
    <w:p w14:paraId="04659D2F" w14:textId="77777777" w:rsidR="00417EB7" w:rsidRDefault="0085586B">
      <w:r>
        <w:t>Cliquez sur Enregistrer lorsque vous avez terminé.</w:t>
      </w:r>
    </w:p>
    <w:p w14:paraId="04659D30" w14:textId="77777777" w:rsidR="00417EB7" w:rsidRDefault="00417EB7"/>
    <w:p w14:paraId="04659D31" w14:textId="77777777" w:rsidR="00417EB7" w:rsidRDefault="0085586B">
      <w:r>
        <w:t>Pour mettre à jour le libellé qui s'affiche avec votre nouvelle case à cocher,</w:t>
      </w:r>
    </w:p>
    <w:p w14:paraId="04659D32" w14:textId="77777777" w:rsidR="00417EB7" w:rsidRDefault="00417EB7"/>
    <w:p w14:paraId="04659D33" w14:textId="77777777" w:rsidR="00417EB7" w:rsidRDefault="0085586B">
      <w:r>
        <w:lastRenderedPageBreak/>
        <w:t>accéd</w:t>
      </w:r>
      <w:r>
        <w:t>ez à Découverte, Configuration de l'affichage, Libellés.</w:t>
      </w:r>
    </w:p>
    <w:p w14:paraId="04659D34" w14:textId="77777777" w:rsidR="00417EB7" w:rsidRDefault="00417EB7"/>
    <w:p w14:paraId="04659D35" w14:textId="77777777" w:rsidR="00417EB7" w:rsidRDefault="0085586B">
      <w:r>
        <w:t>Retrouvez la table des libellés de votre formulaire, en l'occurrence, les libellés de numérisation.</w:t>
      </w:r>
    </w:p>
    <w:p w14:paraId="04659D36" w14:textId="77777777" w:rsidR="00417EB7" w:rsidRDefault="00417EB7"/>
    <w:p w14:paraId="04659D37" w14:textId="77777777" w:rsidR="00417EB7" w:rsidRDefault="0085586B">
      <w:r>
        <w:t>Ouvrez l'outil d'action de ligne et sélectionnez Personnaliser.</w:t>
      </w:r>
    </w:p>
    <w:p w14:paraId="04659D38" w14:textId="77777777" w:rsidR="00417EB7" w:rsidRDefault="00417EB7"/>
    <w:p w14:paraId="04659D39" w14:textId="77777777" w:rsidR="00417EB7" w:rsidRDefault="0085586B">
      <w:r>
        <w:t xml:space="preserve">Dans cette liste, recherchez le </w:t>
      </w:r>
      <w:r>
        <w:t>nouveau champ générique.</w:t>
      </w:r>
    </w:p>
    <w:p w14:paraId="04659D3A" w14:textId="77777777" w:rsidR="00417EB7" w:rsidRDefault="00417EB7"/>
    <w:p w14:paraId="04659D3B" w14:textId="77777777" w:rsidR="00417EB7" w:rsidRDefault="0085586B">
      <w:r>
        <w:t>Ouvrez l'outil d'action de ligne et cliquez sur personnaliser.</w:t>
      </w:r>
    </w:p>
    <w:p w14:paraId="04659D3C" w14:textId="77777777" w:rsidR="00417EB7" w:rsidRDefault="00417EB7"/>
    <w:p w14:paraId="04659D3D" w14:textId="77777777" w:rsidR="00417EB7" w:rsidRDefault="0085586B">
      <w:r>
        <w:t>Vous pouvez maintenant modifier la description, qui sera le texte affiché dans Primo VE.</w:t>
      </w:r>
    </w:p>
    <w:p w14:paraId="04659D3E" w14:textId="77777777" w:rsidR="00417EB7" w:rsidRDefault="00417EB7"/>
    <w:p w14:paraId="04659D3F" w14:textId="77777777" w:rsidR="00417EB7" w:rsidRDefault="0085586B">
      <w:r>
        <w:t>Lorsque vous avez terminé, cliquez sur Personnaliser.</w:t>
      </w:r>
    </w:p>
    <w:p w14:paraId="04659D40" w14:textId="77777777" w:rsidR="00417EB7" w:rsidRDefault="00417EB7"/>
    <w:p w14:paraId="04659D41" w14:textId="77777777" w:rsidR="00417EB7" w:rsidRDefault="0085586B">
      <w:r>
        <w:t>De retour dans la Déc</w:t>
      </w:r>
      <w:r>
        <w:t>ouverte, lorsque vous ouvrez un exemplaire et demandez une numérisation,</w:t>
      </w:r>
    </w:p>
    <w:p w14:paraId="04659D42" w14:textId="77777777" w:rsidR="00417EB7" w:rsidRDefault="00417EB7"/>
    <w:p w14:paraId="04659D43" w14:textId="77777777" w:rsidR="00417EB7" w:rsidRDefault="0085586B">
      <w:r>
        <w:t>vous verrez la nouvelle case à cocher que vous venez d'ajouter.</w:t>
      </w:r>
    </w:p>
    <w:p w14:paraId="04659D44" w14:textId="77777777" w:rsidR="00417EB7" w:rsidRDefault="00417EB7"/>
    <w:p w14:paraId="04659D45" w14:textId="77777777" w:rsidR="00417EB7" w:rsidRDefault="0085586B">
      <w:r>
        <w:t>De plus, vous pouvez également configurer la déclaration de copyright pour qu'elle s'affiche en tant qu'option par défaut,</w:t>
      </w:r>
    </w:p>
    <w:p w14:paraId="04659D46" w14:textId="77777777" w:rsidR="00417EB7" w:rsidRDefault="00417EB7"/>
    <w:p w14:paraId="04659D47" w14:textId="77777777" w:rsidR="00417EB7" w:rsidRDefault="0085586B">
      <w:r>
        <w:t>et dans ce cas, elle est devenue un champ obligatoire.</w:t>
      </w:r>
    </w:p>
    <w:p w14:paraId="04659D48" w14:textId="77777777" w:rsidR="00417EB7" w:rsidRDefault="00417EB7"/>
    <w:p w14:paraId="04659D49" w14:textId="77777777" w:rsidR="00417EB7" w:rsidRDefault="0085586B">
      <w:r>
        <w:t>Voyons maintenant comment vous pouvez configurer  les informations affichées</w:t>
      </w:r>
    </w:p>
    <w:p w14:paraId="04659D4A" w14:textId="77777777" w:rsidR="00417EB7" w:rsidRDefault="00417EB7"/>
    <w:p w14:paraId="04659D4B" w14:textId="77777777" w:rsidR="00417EB7" w:rsidRDefault="0085586B">
      <w:r>
        <w:t>dans la section Obtenir de la page d'affichage complet d'une notice et l'affichage bref de l'exemplaire.</w:t>
      </w:r>
    </w:p>
    <w:p w14:paraId="04659D4C" w14:textId="77777777" w:rsidR="00417EB7" w:rsidRDefault="00417EB7"/>
    <w:p w14:paraId="04659D4D" w14:textId="77777777" w:rsidR="00417EB7" w:rsidRDefault="0085586B">
      <w:r>
        <w:t>De retour dans Configuration d'Alma, allez dans la Découverte.</w:t>
      </w:r>
    </w:p>
    <w:p w14:paraId="04659D4E" w14:textId="77777777" w:rsidR="00417EB7" w:rsidRDefault="00417EB7"/>
    <w:p w14:paraId="04659D4F" w14:textId="77777777" w:rsidR="00417EB7" w:rsidRDefault="0085586B">
      <w:r>
        <w:t>Configuration d'Obtenir.</w:t>
      </w:r>
    </w:p>
    <w:p w14:paraId="04659D50" w14:textId="77777777" w:rsidR="00417EB7" w:rsidRDefault="00417EB7"/>
    <w:p w14:paraId="04659D51" w14:textId="77777777" w:rsidR="00417EB7" w:rsidRDefault="0085586B">
      <w:r>
        <w:t>Configuration d'affichage des exemplaires.</w:t>
      </w:r>
    </w:p>
    <w:p w14:paraId="04659D52" w14:textId="77777777" w:rsidR="00417EB7" w:rsidRDefault="00417EB7"/>
    <w:p w14:paraId="04659D53" w14:textId="77777777" w:rsidR="00417EB7" w:rsidRDefault="0085586B">
      <w:r>
        <w:t>Ici, vous pouvez configurer l'affichage bref de l'exemplaire et l'affichage complet de l'exemplaire dans les sections correspondantes.</w:t>
      </w:r>
    </w:p>
    <w:p w14:paraId="04659D54" w14:textId="77777777" w:rsidR="00417EB7" w:rsidRDefault="00417EB7"/>
    <w:p w14:paraId="04659D55" w14:textId="77777777" w:rsidR="00417EB7" w:rsidRDefault="0085586B">
      <w:r>
        <w:t>Utilisez les fonctions de bascule pour activer ou désactiver une ligne.</w:t>
      </w:r>
    </w:p>
    <w:p w14:paraId="04659D56" w14:textId="77777777" w:rsidR="00417EB7" w:rsidRDefault="00417EB7"/>
    <w:p w14:paraId="04659D57" w14:textId="77777777" w:rsidR="00417EB7" w:rsidRDefault="0085586B">
      <w:r>
        <w:t>Pou</w:t>
      </w:r>
      <w:r>
        <w:t>r modifier le contenu d'une ligne ou modifier le libellé, cliquez sur l'outil d'action de ligne et sélectionnez Modifier.</w:t>
      </w:r>
    </w:p>
    <w:p w14:paraId="04659D58" w14:textId="77777777" w:rsidR="00417EB7" w:rsidRDefault="00417EB7"/>
    <w:p w14:paraId="04659D59" w14:textId="77777777" w:rsidR="00417EB7" w:rsidRDefault="0085586B">
      <w:r>
        <w:lastRenderedPageBreak/>
        <w:t>Dans la fenêtre contextuelle, vous pouvez modifier le libellé, pour n'afficher aucun libellé, entrez Non défini.</w:t>
      </w:r>
    </w:p>
    <w:p w14:paraId="04659D5A" w14:textId="77777777" w:rsidR="00417EB7" w:rsidRDefault="00417EB7"/>
    <w:p w14:paraId="04659D5B" w14:textId="77777777" w:rsidR="00417EB7" w:rsidRDefault="0085586B">
      <w:r>
        <w:t>Si vous voulez ajou</w:t>
      </w:r>
      <w:r>
        <w:t>ter plus d'informations, cliquez sur Ajouter un champ et sélectionnez le champ souhaité dans la liste déroulante.</w:t>
      </w:r>
    </w:p>
    <w:p w14:paraId="04659D5C" w14:textId="77777777" w:rsidR="00417EB7" w:rsidRDefault="00417EB7"/>
    <w:p w14:paraId="04659D5D" w14:textId="77777777" w:rsidR="00417EB7" w:rsidRDefault="0085586B">
      <w:r>
        <w:t>Cliquez sur Ajouter un champ lorsque vous avez terminé, puis sur Terminé lorsque vous avez fini d'apporter des modifications.</w:t>
      </w:r>
    </w:p>
    <w:p w14:paraId="04659D5E" w14:textId="77777777" w:rsidR="00417EB7" w:rsidRDefault="00417EB7"/>
    <w:p w14:paraId="04659D5F" w14:textId="77777777" w:rsidR="00417EB7" w:rsidRDefault="0085586B">
      <w:r>
        <w:t>Revenez mainte</w:t>
      </w:r>
      <w:r>
        <w:t>nant dans la Découverte dans la liste des résultats et quand vous ouvrez une notice complète</w:t>
      </w:r>
    </w:p>
    <w:p w14:paraId="04659D60" w14:textId="77777777" w:rsidR="00417EB7" w:rsidRDefault="00417EB7"/>
    <w:p w14:paraId="04659D61" w14:textId="77777777" w:rsidR="00417EB7" w:rsidRDefault="0085586B">
      <w:r>
        <w:t>pour un exemplaire, vous pouvez voir les modifications que vous avez apportées dans la section Obtenir.</w:t>
      </w:r>
    </w:p>
    <w:p w14:paraId="04659D62" w14:textId="77777777" w:rsidR="00417EB7" w:rsidRDefault="00417EB7"/>
    <w:p w14:paraId="04659D63" w14:textId="77777777" w:rsidR="00417EB7" w:rsidRDefault="0085586B">
      <w:r>
        <w:t>En plus des demandes de ressources détenues ou souscrites par votre institution, vous pouvez définir des services supplémentaires</w:t>
      </w:r>
    </w:p>
    <w:p w14:paraId="04659D64" w14:textId="77777777" w:rsidR="00417EB7" w:rsidRDefault="00417EB7"/>
    <w:p w14:paraId="04659D65" w14:textId="77777777" w:rsidR="00417EB7" w:rsidRDefault="0085586B">
      <w:r>
        <w:t>à afficher dans la s</w:t>
      </w:r>
      <w:r>
        <w:t>ection Comment l'obtenir pour que les utilisateurs puissent localiser l'exemplaire.</w:t>
      </w:r>
    </w:p>
    <w:p w14:paraId="04659D66" w14:textId="77777777" w:rsidR="00417EB7" w:rsidRDefault="00417EB7"/>
    <w:p w14:paraId="04659D67" w14:textId="77777777" w:rsidR="00417EB7" w:rsidRDefault="0085586B">
      <w:r>
        <w:t>Pour configurer ces liens dans Configuration d'Alma, vous irez dans Exécution,</w:t>
      </w:r>
    </w:p>
    <w:p w14:paraId="04659D68" w14:textId="77777777" w:rsidR="00417EB7" w:rsidRDefault="00417EB7"/>
    <w:p w14:paraId="04659D69" w14:textId="77777777" w:rsidR="00417EB7" w:rsidRDefault="0085586B">
      <w:r>
        <w:t>Logique d'affichage de l'interface de la Découverte, Services électroniques généraux.</w:t>
      </w:r>
    </w:p>
    <w:p w14:paraId="04659D6A" w14:textId="77777777" w:rsidR="00417EB7" w:rsidRDefault="00417EB7"/>
    <w:p w14:paraId="04659D6B" w14:textId="77777777" w:rsidR="00417EB7" w:rsidRDefault="0085586B">
      <w:r>
        <w:t>Cett</w:t>
      </w:r>
      <w:r>
        <w:t>e page listera tous les services actuellement configurés.</w:t>
      </w:r>
    </w:p>
    <w:p w14:paraId="04659D6C" w14:textId="77777777" w:rsidR="00417EB7" w:rsidRDefault="00417EB7"/>
    <w:p w14:paraId="04659D6D" w14:textId="77777777" w:rsidR="00417EB7" w:rsidRDefault="0085586B">
      <w:r>
        <w:t>Vous pouvez utiliser les bascules pour les activer ou les désactiver,</w:t>
      </w:r>
    </w:p>
    <w:p w14:paraId="04659D6E" w14:textId="77777777" w:rsidR="00417EB7" w:rsidRDefault="00417EB7"/>
    <w:p w14:paraId="04659D6F" w14:textId="77777777" w:rsidR="00417EB7" w:rsidRDefault="0085586B">
      <w:r>
        <w:t>ainsi que sélectionner Modifier dans l'outil d'action de ligne pour apporter des modifications</w:t>
      </w:r>
    </w:p>
    <w:p w14:paraId="04659D70" w14:textId="77777777" w:rsidR="00417EB7" w:rsidRDefault="00417EB7"/>
    <w:p w14:paraId="04659D71" w14:textId="77777777" w:rsidR="00417EB7" w:rsidRDefault="0085586B">
      <w:r>
        <w:t>Vous devez créer un nouveau se</w:t>
      </w:r>
      <w:r>
        <w:t>rvice pour ILLiad, vous allez donc cliquer sur Ajouter un service.</w:t>
      </w:r>
    </w:p>
    <w:p w14:paraId="04659D72" w14:textId="77777777" w:rsidR="00417EB7" w:rsidRDefault="00417EB7"/>
    <w:p w14:paraId="04659D73" w14:textId="77777777" w:rsidR="00417EB7" w:rsidRDefault="0085586B">
      <w:r>
        <w:t>Dans la fenêtre contextuelle, vous remplirez les informations demandées.</w:t>
      </w:r>
    </w:p>
    <w:p w14:paraId="04659D74" w14:textId="77777777" w:rsidR="00417EB7" w:rsidRDefault="00417EB7"/>
    <w:p w14:paraId="04659D75" w14:textId="77777777" w:rsidR="00417EB7" w:rsidRDefault="0085586B">
      <w:r>
        <w:t>Le code et le nom du service sont à usage interne.</w:t>
      </w:r>
    </w:p>
    <w:p w14:paraId="04659D76" w14:textId="77777777" w:rsidR="00417EB7" w:rsidRDefault="00417EB7"/>
    <w:p w14:paraId="04659D77" w14:textId="77777777" w:rsidR="00417EB7" w:rsidRDefault="0085586B">
      <w:r>
        <w:t>Vous pouvez ajouter une description si vous le souhaitez.</w:t>
      </w:r>
    </w:p>
    <w:p w14:paraId="04659D78" w14:textId="77777777" w:rsidR="00417EB7" w:rsidRDefault="00417EB7"/>
    <w:p w14:paraId="04659D79" w14:textId="77777777" w:rsidR="00417EB7" w:rsidRDefault="0085586B">
      <w:r>
        <w:t xml:space="preserve">Le </w:t>
      </w:r>
      <w:r>
        <w:t>nom public est le libellé qui s'affichera dans Voir et, ou Obtenir.</w:t>
      </w:r>
    </w:p>
    <w:p w14:paraId="04659D7A" w14:textId="77777777" w:rsidR="00417EB7" w:rsidRDefault="00417EB7"/>
    <w:p w14:paraId="04659D7B" w14:textId="77777777" w:rsidR="00417EB7" w:rsidRDefault="0085586B">
      <w:r>
        <w:t>Et la note publique sera affichée sous le nom public si elle est entrée ici.</w:t>
      </w:r>
    </w:p>
    <w:p w14:paraId="04659D7C" w14:textId="77777777" w:rsidR="00417EB7" w:rsidRDefault="00417EB7"/>
    <w:p w14:paraId="04659D7D" w14:textId="77777777" w:rsidR="00417EB7" w:rsidRDefault="0085586B">
      <w:r>
        <w:t>Ensuite, vous sélectionnerez s'il s'agit d'un service d'accès au document ou de PEB.</w:t>
      </w:r>
    </w:p>
    <w:p w14:paraId="04659D7E" w14:textId="77777777" w:rsidR="00417EB7" w:rsidRDefault="00417EB7"/>
    <w:p w14:paraId="04659D7F" w14:textId="77777777" w:rsidR="00417EB7" w:rsidRDefault="0085586B">
      <w:r>
        <w:t>Notez que si vous sélectionnez non ici, ce service sera répertorié dans la section Liens.</w:t>
      </w:r>
    </w:p>
    <w:p w14:paraId="04659D80" w14:textId="77777777" w:rsidR="00417EB7" w:rsidRDefault="00417EB7"/>
    <w:p w14:paraId="04659D81" w14:textId="77777777" w:rsidR="00417EB7" w:rsidRDefault="0085586B">
      <w:r>
        <w:t>Si vous sélectionnez Oui, vous devrez également choisir un lieu d'affichage.</w:t>
      </w:r>
    </w:p>
    <w:p w14:paraId="04659D82" w14:textId="77777777" w:rsidR="00417EB7" w:rsidRDefault="00417EB7"/>
    <w:p w14:paraId="04659D83" w14:textId="77777777" w:rsidR="00417EB7" w:rsidRDefault="0085586B">
      <w:r>
        <w:t>Pour cet exemple, vous choisirez Obtenir et Comment l'obtenir.</w:t>
      </w:r>
    </w:p>
    <w:p w14:paraId="04659D84" w14:textId="77777777" w:rsidR="00417EB7" w:rsidRDefault="00417EB7"/>
    <w:p w14:paraId="04659D85" w14:textId="77777777" w:rsidR="00417EB7" w:rsidRDefault="0085586B">
      <w:r>
        <w:t>Le modèle d'URL est l'U</w:t>
      </w:r>
      <w:r>
        <w:t>RL vers laquelle le lecteur sera redirigé.</w:t>
      </w:r>
    </w:p>
    <w:p w14:paraId="04659D86" w14:textId="77777777" w:rsidR="00417EB7" w:rsidRDefault="00417EB7"/>
    <w:p w14:paraId="04659D87" w14:textId="77777777" w:rsidR="00417EB7" w:rsidRDefault="0085586B">
      <w:r>
        <w:t>Pour plus d'informations sur la façon de formater ce champ, veuillez visiter le Knowledge Center.</w:t>
      </w:r>
    </w:p>
    <w:p w14:paraId="04659D88" w14:textId="77777777" w:rsidR="00417EB7" w:rsidRDefault="00417EB7"/>
    <w:p w14:paraId="04659D89" w14:textId="77777777" w:rsidR="00417EB7" w:rsidRDefault="0085586B">
      <w:r>
        <w:t>Enfin, si vous sélectionnez Oui pour le niveau d'exemplaire,</w:t>
      </w:r>
    </w:p>
    <w:p w14:paraId="04659D8A" w14:textId="77777777" w:rsidR="00417EB7" w:rsidRDefault="00417EB7"/>
    <w:p w14:paraId="04659D8B" w14:textId="77777777" w:rsidR="00417EB7" w:rsidRDefault="0085586B">
      <w:r>
        <w:t>un lien s'affichera à côté de chaque exemplaire cor</w:t>
      </w:r>
      <w:r>
        <w:t>respondant aux règles d'entrée.</w:t>
      </w:r>
    </w:p>
    <w:p w14:paraId="04659D8C" w14:textId="77777777" w:rsidR="00417EB7" w:rsidRDefault="00417EB7"/>
    <w:p w14:paraId="04659D8D" w14:textId="77777777" w:rsidR="00417EB7" w:rsidRDefault="0085586B">
      <w:r>
        <w:t>Si vous sélectionnez Non, le lien s'affichera au niveau de la notice de fonds.</w:t>
      </w:r>
    </w:p>
    <w:p w14:paraId="04659D8E" w14:textId="77777777" w:rsidR="00417EB7" w:rsidRDefault="00417EB7"/>
    <w:p w14:paraId="04659D8F" w14:textId="77777777" w:rsidR="00417EB7" w:rsidRDefault="0085586B">
      <w:r>
        <w:t>Lorsque vous avez terminé, cliquez sur Ajouter et fermer.</w:t>
      </w:r>
    </w:p>
    <w:p w14:paraId="04659D90" w14:textId="77777777" w:rsidR="00417EB7" w:rsidRDefault="00417EB7"/>
    <w:p w14:paraId="04659D91" w14:textId="77777777" w:rsidR="00417EB7" w:rsidRDefault="0085586B">
      <w:r>
        <w:t>Votre nouveau service a maintenant été ajouté.</w:t>
      </w:r>
    </w:p>
    <w:p w14:paraId="04659D92" w14:textId="77777777" w:rsidR="00417EB7" w:rsidRDefault="00417EB7"/>
    <w:p w14:paraId="04659D93" w14:textId="77777777" w:rsidR="00417EB7" w:rsidRDefault="0085586B">
      <w:r>
        <w:t>Pour modifier, cliquez sur l'outil d</w:t>
      </w:r>
      <w:r>
        <w:t>'action de ligne et sélectionnez Modifier.</w:t>
      </w:r>
    </w:p>
    <w:p w14:paraId="04659D94" w14:textId="77777777" w:rsidR="00417EB7" w:rsidRDefault="00417EB7"/>
    <w:p w14:paraId="04659D95" w14:textId="77777777" w:rsidR="00417EB7" w:rsidRDefault="0085586B">
      <w:r>
        <w:t>Ici, vous pouvez modifier détails du service et configurer les règles de disponibilité du service,</w:t>
      </w:r>
    </w:p>
    <w:p w14:paraId="04659D96" w14:textId="77777777" w:rsidR="00417EB7" w:rsidRDefault="00417EB7"/>
    <w:p w14:paraId="04659D97" w14:textId="77777777" w:rsidR="00417EB7" w:rsidRDefault="0085586B">
      <w:r>
        <w:t>c'est ainsi que le système détermine si un service doit être affiché pour l'utilisateur.</w:t>
      </w:r>
    </w:p>
    <w:p w14:paraId="04659D98" w14:textId="77777777" w:rsidR="00417EB7" w:rsidRDefault="00417EB7"/>
    <w:p w14:paraId="04659D99" w14:textId="77777777" w:rsidR="00417EB7" w:rsidRDefault="0085586B">
      <w:r>
        <w:t>Notez que les paramètr</w:t>
      </w:r>
      <w:r>
        <w:t>es d'entrée sont facultatifs.</w:t>
      </w:r>
    </w:p>
    <w:p w14:paraId="04659D9A" w14:textId="77777777" w:rsidR="00417EB7" w:rsidRDefault="00417EB7"/>
    <w:p w14:paraId="04659D9B" w14:textId="77777777" w:rsidR="00417EB7" w:rsidRDefault="0085586B">
      <w:r>
        <w:t>Par défaut, la disponibilité du service est toujours fausse et ne s'affichera jamais dans Primo VE.</w:t>
      </w:r>
    </w:p>
    <w:p w14:paraId="04659D9C" w14:textId="77777777" w:rsidR="00417EB7" w:rsidRDefault="00417EB7"/>
    <w:p w14:paraId="04659D9D" w14:textId="77777777" w:rsidR="00417EB7" w:rsidRDefault="0085586B">
      <w:r>
        <w:t>Le masquage de l'accès aux ressources se fait avec les règles logiques d'affichage.</w:t>
      </w:r>
    </w:p>
    <w:p w14:paraId="04659D9E" w14:textId="77777777" w:rsidR="00417EB7" w:rsidRDefault="00417EB7"/>
    <w:p w14:paraId="04659D9F" w14:textId="77777777" w:rsidR="00417EB7" w:rsidRDefault="0085586B">
      <w:r>
        <w:t>Pour plus d'informations sur la gestion de ces onglets, veuillez consulter le Knowledge Center.</w:t>
      </w:r>
    </w:p>
    <w:p w14:paraId="04659DA0" w14:textId="77777777" w:rsidR="00417EB7" w:rsidRDefault="00417EB7"/>
    <w:p w14:paraId="04659DA1" w14:textId="77777777" w:rsidR="00417EB7" w:rsidRDefault="0085586B">
      <w:r>
        <w:t>Si vous souhaitez modifier l'ordre dans lequel vos liens de ressources éle</w:t>
      </w:r>
      <w:r>
        <w:t>ctroniques sont affichés,</w:t>
      </w:r>
    </w:p>
    <w:p w14:paraId="04659DA2" w14:textId="77777777" w:rsidR="00417EB7" w:rsidRDefault="00417EB7"/>
    <w:p w14:paraId="04659DA3" w14:textId="77777777" w:rsidR="00417EB7" w:rsidRDefault="0085586B">
      <w:r>
        <w:t>accédez à Exécuter, Logique d'affichage de l'interface de la Découverte, Ordre des services électroniques généraux.</w:t>
      </w:r>
    </w:p>
    <w:p w14:paraId="04659DA4" w14:textId="77777777" w:rsidR="00417EB7" w:rsidRDefault="00417EB7"/>
    <w:p w14:paraId="04659DA5" w14:textId="77777777" w:rsidR="00417EB7" w:rsidRDefault="0085586B">
      <w:r>
        <w:t>Ici, vous pouvez voir les services actuellement répertoriés.</w:t>
      </w:r>
    </w:p>
    <w:p w14:paraId="04659DA6" w14:textId="77777777" w:rsidR="00417EB7" w:rsidRDefault="00417EB7"/>
    <w:p w14:paraId="04659DA7" w14:textId="77777777" w:rsidR="00417EB7" w:rsidRDefault="0085586B">
      <w:r>
        <w:lastRenderedPageBreak/>
        <w:t xml:space="preserve">Utilisez les flèches haut et bas pour réorganiser </w:t>
      </w:r>
      <w:r>
        <w:t>les services.</w:t>
      </w:r>
    </w:p>
    <w:p w14:paraId="04659DA8" w14:textId="77777777" w:rsidR="00417EB7" w:rsidRDefault="00417EB7"/>
    <w:p w14:paraId="04659DA9" w14:textId="77777777" w:rsidR="00417EB7" w:rsidRDefault="0085586B">
      <w:r>
        <w:t>Pour ajouter un service, cliquez sur Ajouter en tête de liste et utilisez les menus déroulants pour sélectionner le nouveau lien de service.</w:t>
      </w:r>
    </w:p>
    <w:p w14:paraId="04659DAA" w14:textId="77777777" w:rsidR="00417EB7" w:rsidRDefault="00417EB7"/>
    <w:p w14:paraId="04659DAB" w14:textId="77777777" w:rsidR="00417EB7" w:rsidRDefault="0085586B">
      <w:r>
        <w:t>Cliquez sur Ajouter en tête de liste lorsque vous avez terminé.</w:t>
      </w:r>
    </w:p>
    <w:p w14:paraId="04659DAC" w14:textId="77777777" w:rsidR="00417EB7" w:rsidRDefault="00417EB7"/>
    <w:p w14:paraId="04659DAD" w14:textId="77777777" w:rsidR="00417EB7" w:rsidRDefault="0085586B">
      <w:r>
        <w:t xml:space="preserve">Vous pouvez également ajouter des </w:t>
      </w:r>
      <w:r>
        <w:t>services à placer en fin de liste en les ajoutant dans la section Services à placer en dernier.</w:t>
      </w:r>
    </w:p>
    <w:p w14:paraId="04659DAE" w14:textId="77777777" w:rsidR="00417EB7" w:rsidRDefault="00417EB7"/>
    <w:p w14:paraId="04659DAF" w14:textId="77777777" w:rsidR="00417EB7" w:rsidRDefault="0085586B">
      <w:r>
        <w:t>Vous savez maintenant ce que sont les services d'accès aux ressources Primo VE, comment configurer les formulaires de demande,</w:t>
      </w:r>
    </w:p>
    <w:p w14:paraId="04659DB0" w14:textId="77777777" w:rsidR="00417EB7" w:rsidRDefault="00417EB7"/>
    <w:p w14:paraId="04659DB1" w14:textId="77777777" w:rsidR="00417EB7" w:rsidRDefault="0085586B">
      <w:r>
        <w:t>gérer l'affichage des collectio</w:t>
      </w:r>
      <w:r>
        <w:t>ns et des exemplaires et configurer les façons dont les lecteurs peuvent obtenir un exemplaire.</w:t>
      </w:r>
    </w:p>
    <w:p w14:paraId="04659DB2" w14:textId="77777777" w:rsidR="00417EB7" w:rsidRDefault="00417EB7"/>
    <w:p w14:paraId="04659DB3" w14:textId="77777777" w:rsidR="00417EB7" w:rsidRDefault="0085586B">
      <w:r>
        <w:t>Merci d'avoir visionné cette vidéo.</w:t>
      </w:r>
    </w:p>
    <w:p w14:paraId="04659DB4" w14:textId="77777777" w:rsidR="00417EB7" w:rsidRDefault="00417EB7"/>
    <w:sectPr w:rsidR="00417EB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DB9" w14:textId="77777777" w:rsidR="0085586B" w:rsidRDefault="0085586B">
      <w:pPr>
        <w:spacing w:line="240" w:lineRule="auto"/>
      </w:pPr>
      <w:r>
        <w:separator/>
      </w:r>
    </w:p>
  </w:endnote>
  <w:endnote w:type="continuationSeparator" w:id="0">
    <w:p w14:paraId="04659DBB" w14:textId="77777777" w:rsidR="0085586B" w:rsidRDefault="00855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9DB5" w14:textId="77777777" w:rsidR="0085586B" w:rsidRDefault="0085586B">
      <w:pPr>
        <w:spacing w:line="240" w:lineRule="auto"/>
      </w:pPr>
      <w:r>
        <w:separator/>
      </w:r>
    </w:p>
  </w:footnote>
  <w:footnote w:type="continuationSeparator" w:id="0">
    <w:p w14:paraId="04659DB7" w14:textId="77777777" w:rsidR="0085586B" w:rsidRDefault="00855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9DBD" w14:textId="77777777" w:rsidR="0085586B" w:rsidRDefault="0085586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EB7"/>
    <w:rsid w:val="00417EB7"/>
    <w:rsid w:val="008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9CED"/>
  <w15:docId w15:val="{5BA6E32F-F214-4628-B20D-2DDF22D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7306</Characters>
  <Application>Microsoft Office Word</Application>
  <DocSecurity>0</DocSecurity>
  <Lines>228</Lines>
  <Paragraphs>117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2023-10-22T12:29:00Z</dcterms:created>
  <dcterms:modified xsi:type="dcterms:W3CDTF">2023-10-22T12:29:00Z</dcterms:modified>
</cp:coreProperties>
</file>