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71BE" w14:textId="77777777" w:rsidR="00E33683" w:rsidRDefault="00E33683" w:rsidP="009D057C">
      <w:pPr>
        <w:pStyle w:val="PlainText"/>
        <w:bidi/>
        <w:rPr>
          <w:rFonts w:ascii="Lato" w:hAnsi="Lato"/>
          <w:color w:val="F47C30"/>
          <w:sz w:val="54"/>
          <w:szCs w:val="54"/>
          <w:shd w:val="clear" w:color="auto" w:fill="FFFFFF"/>
        </w:rPr>
      </w:pPr>
      <w:r>
        <w:rPr>
          <w:rFonts w:ascii="Lato" w:hAnsi="Lato"/>
          <w:color w:val="F47C30"/>
          <w:sz w:val="54"/>
          <w:szCs w:val="54"/>
          <w:shd w:val="clear" w:color="auto" w:fill="FFFFFF"/>
          <w:rtl/>
        </w:rPr>
        <w:t>تكوين طرق العرض (٦ دقائق)</w:t>
      </w:r>
    </w:p>
    <w:p w14:paraId="565E85C3" w14:textId="20264D55" w:rsidR="009D057C" w:rsidRPr="009D057C" w:rsidRDefault="009D057C" w:rsidP="00E33683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مرحبا!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 xml:space="preserve">في دور المسؤول، ستحتاج إلى تكوين كيف وماذا يرى المستخدم في </w:t>
      </w:r>
      <w:r w:rsidRPr="009D057C">
        <w:rPr>
          <w:rFonts w:ascii="Courier New" w:hAnsi="Courier New" w:cs="Courier New"/>
        </w:rPr>
        <w:t>Primo V</w:t>
      </w:r>
      <w:r w:rsidRPr="009D057C">
        <w:rPr>
          <w:rFonts w:ascii="Courier New" w:hAnsi="Courier New" w:cs="Courier New"/>
          <w:rtl/>
        </w:rPr>
        <w:t xml:space="preserve">  من خلال إدارة طرق العرض المتنوعة.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تحدد طرق العرض في</w:t>
      </w:r>
      <w:r w:rsidRPr="009D057C">
        <w:rPr>
          <w:rFonts w:ascii="Courier New" w:hAnsi="Courier New" w:cs="Courier New"/>
        </w:rPr>
        <w:t>Primo V</w:t>
      </w:r>
      <w:r w:rsidRPr="009D057C">
        <w:rPr>
          <w:rFonts w:ascii="Courier New" w:hAnsi="Courier New" w:cs="Courier New"/>
          <w:rtl/>
        </w:rPr>
        <w:t xml:space="preserve">  كل ما تريد إظهاره للمستفيد، وهو المكان الذي يمكنهم فيه إجراء عمليات البحث واسترداد النتائج والوصول إلى المواد.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يمكن لكل مؤسّسة أن تمتلك طرق عرض متعددة بلا حدود مثل عرض الاختبار والعرض التجريبي، وعرض الإنتاج، أو يمكن أن يكون لكل فرعِ مكتبة عرض مختلف.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في هذا التدريب، ستتعلم كيفية تكوين كل طريقة عرض وإدارتها، وكيفية إنشاء طريقة عرض جديدة وتحرير ما هو موجود بالفعل.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 xml:space="preserve">يرجى ملاحظة أن تكوين </w:t>
      </w:r>
      <w:r w:rsidRPr="009D057C">
        <w:rPr>
          <w:rFonts w:ascii="Courier New" w:hAnsi="Courier New" w:cs="Courier New"/>
        </w:rPr>
        <w:t>Primo V</w:t>
      </w:r>
      <w:r w:rsidRPr="009D057C">
        <w:rPr>
          <w:rFonts w:ascii="Courier New" w:hAnsi="Courier New" w:cs="Courier New"/>
          <w:rtl/>
        </w:rPr>
        <w:t xml:space="preserve">  يتم من خلال </w:t>
      </w:r>
      <w:r w:rsidRPr="009D057C">
        <w:rPr>
          <w:rFonts w:ascii="Courier New" w:hAnsi="Courier New" w:cs="Courier New"/>
        </w:rPr>
        <w:t>Alma</w:t>
      </w:r>
      <w:r w:rsidRPr="009D057C">
        <w:rPr>
          <w:rFonts w:ascii="Courier New" w:hAnsi="Courier New" w:cs="Courier New"/>
          <w:rtl/>
        </w:rPr>
        <w:t>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للوصول إلى طرق العرض، انتقل إلى المستكشف ثم تكوين العرض ومنها تكوين طرق العرض.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هنا ستجد قائمة بكل طرق العرض الموجودة حاليًا في مؤسستك، وكذلك بعض طرق العرض المعرفة بالفعل.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العرض الافتراضي مميز بواسطة الاختيار الأزرق.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هذه هي طريقة العرض حين يستخدم فريق العمل العرض من رابط المستكشف للسجل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إن أردت إنشاء طريقة عرض جديدة، فيمكنك إما فتح أداة إجراء الصف وتحديد تكرار لإنشاء نسخة من طريقة عرض موجودة، كأنه عرض تجريبي للتكوينات الحالية،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أو إنشاء طريقة جديدة وهو ما سنفعله.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سننقر على "إضافة عرض".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في صفحة تكوين العرض، كل الحقول ذات علامة النجمة الحمراء إلزامية.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 xml:space="preserve">في قسم تعريف العرض، يتم استخدام الكود لتكوين عنوان </w:t>
      </w:r>
      <w:r w:rsidRPr="009D057C">
        <w:rPr>
          <w:rFonts w:ascii="Courier New" w:hAnsi="Courier New" w:cs="Courier New"/>
        </w:rPr>
        <w:t>URL</w:t>
      </w:r>
      <w:r w:rsidRPr="009D057C">
        <w:rPr>
          <w:rFonts w:ascii="Courier New" w:hAnsi="Courier New" w:cs="Courier New"/>
          <w:rtl/>
        </w:rPr>
        <w:t xml:space="preserve"> للعرض.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يرجى ملاحظة أن المسافة والأحرف الخاصة غير مدعومة.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أَضف اسمًا" ووصفا، إذا كنت ترغب في ذلك.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في قسم السمات العامة، ستحدد المدة التي يجب أن ينتظرها النظام قبل تسجيل خروج المستخدم الخامل سواءً كان ضيفًا أو مستخدم سجل الدخول.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غير اللغة الافتراضية إذا لزم الأمر.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هنا سنختار الإنجليزية.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لمزيد من المعلومات حول السمات الإضافية المتاحة، يرجى زيارة مركز المعرفة.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عند الانتهاء، انقر فوق حفظ ومتابعة لحفظ عملك ومواصلة التحرير، أو فوق حفظ فقط لتعود إلى قائمة طرق العرض.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وها هي طريقة العرض الجديدة!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عند النقر فوق أداة إجراء الصف للعرض، تظهر العديد من الخيارات المتاحة.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lastRenderedPageBreak/>
        <w:t>الانتقال إلى طريقة عرض، سيظهِر العرض في تبويب متصفح جديد.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لتحرير طريقة عرض اختر تحرير.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 xml:space="preserve">هنا يمكن تكوين كيفية عرض </w:t>
      </w:r>
      <w:r w:rsidRPr="009D057C">
        <w:rPr>
          <w:rFonts w:ascii="Courier New" w:hAnsi="Courier New" w:cs="Courier New"/>
        </w:rPr>
        <w:t>Primo V</w:t>
      </w:r>
      <w:r w:rsidRPr="009D057C">
        <w:rPr>
          <w:rFonts w:ascii="Courier New" w:hAnsi="Courier New" w:cs="Courier New"/>
          <w:rtl/>
        </w:rPr>
        <w:t xml:space="preserve">  للمستفيد.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توفر علامة تبويب عام، نظرة عامة أساسية تعرض المعلومات التي أدخلتها عند إنشائها.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 xml:space="preserve">كل شيء في الصفحة قابل للتحرير باستثناء الكود، لأنه مرتبط بعنوان </w:t>
      </w:r>
      <w:r w:rsidRPr="009D057C">
        <w:rPr>
          <w:rFonts w:ascii="Courier New" w:hAnsi="Courier New" w:cs="Courier New"/>
        </w:rPr>
        <w:t>URL</w:t>
      </w:r>
      <w:r w:rsidRPr="009D057C">
        <w:rPr>
          <w:rFonts w:ascii="Courier New" w:hAnsi="Courier New" w:cs="Courier New"/>
          <w:rtl/>
        </w:rPr>
        <w:t xml:space="preserve"> لهذا العرض.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يحتوي تبويب قائمة الروابط على قائمة بروابط القائمة الرئيسية المعروضة في حقل البحث الثابت في الأعلى.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يمكن معرفة ما إذا كان الرابط نشطًا عن طريق التبديل في العمود النشط.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تظهر التسمية كيف سيتم عرض الرابط للمستفيد في المستكشف.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يمكن إضافة روابط جديدة بالنقر فوق إضافة رابط، أو تحرير رابط موجود بالنقر فوق أداة إجراء الصف وتحديد تحرير.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يستخدم تبويب نطاق إعدادات البحث ملفات تعريف مكونة مسبقًا، لتضييق نطاق البحثْ في واجهة المستخدم.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وتصبح مرئيّة للمستخدم عند بدء كتابة استعلامه.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قد يحتوي نطاق البحث على ملف تعريف بحث واحد أو أكثر.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يمكن استخدام زر التبديل في العمود النشط لتنشيط أحد النطاقات أو إلغاء تنشيطه.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كما يمكن استخدام الأسهم لتغيير ترتيب عرضه في المستكشف.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افتراضيًّا" هناك عدد قليل من النطاقات التي تم تكوينها بالفعل.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أحدها هو الفهرس المحلي الخاص بك، والآخر يتضمن كل شيء في الفهرس المحلي بالإضافة إلى الفهرِس المركزي، وأخير وهو الفهرس المركزي فقط.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يمكن إنشاء النطاق الخاص بك عن طريق النقر فوق إضافة نطاق.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اختر رمزًا له.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واسمًا وتوصيفًا إذا كنت ترغب في ذلك.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ثم قم بتفعيلْ ملفات تعريف البحثْ المرادْ تضمينها.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عند الانتهاء، أُنقر فوق حفظ.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وهذا هو نطاق ملف تعريف البحث الجديد، ومعه ملفات تعريف البحث المحددة.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سيبحث هذا النطاق ويعرض الموارد أو المخزون من المكتبة التعليمية أو مكتبة الموسيقى فقط.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تبويب تكوين البحث المتقدم هو المكان الذي يمكنك من خلاله تخصيص خياراتك للبحث المتقدم.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والنتائج الموجزة هي المكان الذي يمكن فيه التحكم في إتاحة التصنيفات والطلب والعناصر الأخرى لتكوين النتائج الموجزة.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للمزيدْ حول علامات التبويب هذه، يرجى مشاهدة تدريب تكوين البحث.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يتيح لك تبويب عرض السجل الموجز تخصيص الحقول والإجراءات التي تظهر لكل سجل في قائمة النتائج الموجزة المنبثقة.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قسم حقول العرض دائمًا مكون من أربعة أسطر، ويمكن تغيير ترتيبها والتحكم فيما يعرض في كل منها.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لتغيير محتوى السطر، أُنقر فوق أداة إجراء الصف وحدد تحرير.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هنا يمكنك تغيير المحددات التي تقرر ما يظهر في السجل المختصر.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قسم إجراءات السجل يعرض الإجراءات التي ستكون متاحة للمستفيد عندما يقوم بفتح سجل.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يمكن تحديد ثلاثة إجراءات مسبقة بحد أقصى لتكون الإجراءات الأساسية المعروضة.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استخدم زر التبديل لتنشيط الإجراء أو إلغاء تنشيطه.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وأخيرًا، تبويب خدمات السجل الكامل يعرض لك الترتيب الذي سيتم به عرض العناصر للمستفيد.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استخدم الأسهم لتحريك سطر لأعلى أو لأسفل.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يمكن أيضًا تكوين الطريقة التي سيتم بها عرض المناطق المختلفة من خلال النقر على أداة إجراء الصف في السطر الخاص بها وتحديد تكوين.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 xml:space="preserve">في هذا التدريب، تعلمت كيفية عرض وإنشاء وتحرير طرق العرض لـ </w:t>
      </w:r>
      <w:r w:rsidRPr="009D057C">
        <w:rPr>
          <w:rFonts w:ascii="Courier New" w:hAnsi="Courier New" w:cs="Courier New"/>
        </w:rPr>
        <w:t>Primo V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  <w:r w:rsidRPr="009D057C">
        <w:rPr>
          <w:rFonts w:ascii="Courier New" w:hAnsi="Courier New" w:cs="Courier New"/>
          <w:rtl/>
        </w:rPr>
        <w:t>شكرًا للمتابعة.</w:t>
      </w:r>
    </w:p>
    <w:p w:rsidR="009D057C" w:rsidRPr="009D057C" w:rsidRDefault="009D057C" w:rsidP="009D057C">
      <w:pPr>
        <w:pStyle w:val="PlainText"/>
        <w:bidi/>
        <w:rPr>
          <w:rFonts w:ascii="Courier New" w:hAnsi="Courier New" w:cs="Courier New"/>
        </w:rPr>
      </w:pPr>
    </w:p>
    <w:sectPr w:rsidR="009D057C" w:rsidRPr="009D057C" w:rsidSect="007A750D">
      <w:pgSz w:w="11906" w:h="16838"/>
      <w:pgMar w:top="1440" w:right="912" w:bottom="1440" w:left="9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24"/>
    <w:rsid w:val="0025425B"/>
    <w:rsid w:val="00341D00"/>
    <w:rsid w:val="00887CC4"/>
    <w:rsid w:val="009D057C"/>
    <w:rsid w:val="00D44E24"/>
    <w:rsid w:val="00E1129F"/>
    <w:rsid w:val="00E3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00D3AA"/>
  <w15:chartTrackingRefBased/>
  <w15:docId w15:val="{8C620C99-41D8-4E62-9C6B-EC656F5A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Theme="minorHAnsi" w:hAnsi="Avenir Next LT Pro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A75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750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3594</Characters>
  <Application>Microsoft Office Word</Application>
  <DocSecurity>0</DocSecurity>
  <Lines>144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Shahar Carpassi</dc:creator>
  <cp:keywords/>
  <dc:description/>
  <cp:lastModifiedBy>Shahar Carpassi</cp:lastModifiedBy>
  <cp:revision>2</cp:revision>
  <dcterms:created xsi:type="dcterms:W3CDTF">2023-12-10T17:08:00Z</dcterms:created>
  <dcterms:modified xsi:type="dcterms:W3CDTF">2023-12-10T17:08:00Z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7c9b6f31fb45b1ec0d86959e7d239f43f1788ce557cda8bd5fa3903631412737</vt:lpwstr>
  </property>
</Properties>
</file>