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3D49BE" w14:textId="77777777" w:rsidR="002A6858" w:rsidRDefault="002A6858">
      <w:pPr>
        <w:rPr>
          <w:rFonts w:ascii="MS Gothic" w:eastAsia="MS Gothic" w:hAnsi="MS Gothic" w:cs="MS Gothic"/>
          <w:color w:val="F47C30"/>
          <w:sz w:val="54"/>
          <w:szCs w:val="54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color w:val="F47C30"/>
          <w:sz w:val="54"/>
          <w:szCs w:val="54"/>
          <w:shd w:val="clear" w:color="auto" w:fill="FFFFFF"/>
        </w:rPr>
        <w:t>简介（</w:t>
      </w:r>
      <w:r>
        <w:rPr>
          <w:rFonts w:ascii="Lato" w:hAnsi="Lato"/>
          <w:color w:val="F47C30"/>
          <w:sz w:val="54"/>
          <w:szCs w:val="54"/>
          <w:shd w:val="clear" w:color="auto" w:fill="FFFFFF"/>
        </w:rPr>
        <w:t>6</w:t>
      </w:r>
      <w:r>
        <w:rPr>
          <w:rFonts w:ascii="MS Gothic" w:eastAsia="MS Gothic" w:hAnsi="MS Gothic" w:cs="MS Gothic" w:hint="eastAsia"/>
          <w:color w:val="F47C30"/>
          <w:sz w:val="54"/>
          <w:szCs w:val="54"/>
          <w:shd w:val="clear" w:color="auto" w:fill="FFFFFF"/>
        </w:rPr>
        <w:t>分</w:t>
      </w:r>
      <w:r>
        <w:rPr>
          <w:rFonts w:ascii="Microsoft JhengHei" w:eastAsia="Microsoft JhengHei" w:hAnsi="Microsoft JhengHei" w:cs="Microsoft JhengHei" w:hint="eastAsia"/>
          <w:color w:val="F47C30"/>
          <w:sz w:val="54"/>
          <w:szCs w:val="54"/>
          <w:shd w:val="clear" w:color="auto" w:fill="FFFFFF"/>
        </w:rPr>
        <w:t>钟</w:t>
      </w:r>
      <w:r>
        <w:rPr>
          <w:rFonts w:ascii="MS Gothic" w:eastAsia="MS Gothic" w:hAnsi="MS Gothic" w:cs="MS Gothic" w:hint="eastAsia"/>
          <w:color w:val="F47C30"/>
          <w:sz w:val="54"/>
          <w:szCs w:val="54"/>
          <w:shd w:val="clear" w:color="auto" w:fill="FFFFFF"/>
        </w:rPr>
        <w:t>）</w:t>
      </w:r>
    </w:p>
    <w:p w14:paraId="437D9ED4" w14:textId="1AE250AA" w:rsidR="00423932" w:rsidRDefault="002A6858">
      <w:r>
        <w:t>您好，欢迎使用</w:t>
      </w:r>
      <w:r>
        <w:t>Primo VE</w:t>
      </w:r>
    </w:p>
    <w:p w14:paraId="437D9ED5" w14:textId="77777777" w:rsidR="00423932" w:rsidRDefault="00423932"/>
    <w:p w14:paraId="437D9ED6" w14:textId="77777777" w:rsidR="00423932" w:rsidRDefault="002A6858">
      <w:r>
        <w:t>您的读者将使用</w:t>
      </w:r>
      <w:r>
        <w:t>Primo VE</w:t>
      </w:r>
      <w:r>
        <w:t>查找和访问各种资源。</w:t>
      </w:r>
    </w:p>
    <w:p w14:paraId="437D9ED7" w14:textId="77777777" w:rsidR="00423932" w:rsidRDefault="00423932"/>
    <w:p w14:paraId="437D9ED8" w14:textId="77777777" w:rsidR="00423932" w:rsidRDefault="002A6858">
      <w:r>
        <w:t>包括图书馆拥有的纸本资料、订阅的电子资源、数字内容，甚至是您所在机构馆藏之外的资源。</w:t>
      </w:r>
    </w:p>
    <w:p w14:paraId="437D9ED9" w14:textId="77777777" w:rsidR="00423932" w:rsidRDefault="00423932"/>
    <w:p w14:paraId="437D9EDA" w14:textId="77777777" w:rsidR="00423932" w:rsidRDefault="002A6858">
      <w:r>
        <w:t>让我们看一下</w:t>
      </w:r>
      <w:r>
        <w:t xml:space="preserve"> Primo VE </w:t>
      </w:r>
      <w:r>
        <w:t>如何无缝提供</w:t>
      </w:r>
      <w:r>
        <w:t>“</w:t>
      </w:r>
      <w:r>
        <w:t>发现检索</w:t>
      </w:r>
      <w:r>
        <w:t>”</w:t>
      </w:r>
      <w:r>
        <w:t>和</w:t>
      </w:r>
      <w:r>
        <w:t>“</w:t>
      </w:r>
      <w:r>
        <w:t>交付</w:t>
      </w:r>
      <w:r>
        <w:t>”</w:t>
      </w:r>
      <w:r>
        <w:t>。</w:t>
      </w:r>
    </w:p>
    <w:p w14:paraId="437D9EDB" w14:textId="77777777" w:rsidR="00423932" w:rsidRDefault="00423932"/>
    <w:p w14:paraId="437D9EDC" w14:textId="77777777" w:rsidR="00423932" w:rsidRDefault="002A6858">
      <w:r>
        <w:t>“</w:t>
      </w:r>
      <w:r>
        <w:t>发现检索</w:t>
      </w:r>
      <w:r>
        <w:t xml:space="preserve">” </w:t>
      </w:r>
      <w:r>
        <w:t>是寻找对您的读者最有帮助的资源和信息的过程。</w:t>
      </w:r>
    </w:p>
    <w:p w14:paraId="437D9EDD" w14:textId="77777777" w:rsidR="00423932" w:rsidRDefault="00423932"/>
    <w:p w14:paraId="437D9EDE" w14:textId="77777777" w:rsidR="00423932" w:rsidRDefault="002A6858">
      <w:r>
        <w:t>“</w:t>
      </w:r>
      <w:r>
        <w:t>交付</w:t>
      </w:r>
      <w:r>
        <w:t>”</w:t>
      </w:r>
      <w:r>
        <w:t>是向读者提供访问资源的过程，或是提供纸本资源的位置或是提供电子或数字资源的链接。</w:t>
      </w:r>
    </w:p>
    <w:p w14:paraId="437D9EDF" w14:textId="77777777" w:rsidR="00423932" w:rsidRDefault="00423932"/>
    <w:p w14:paraId="437D9EE0" w14:textId="77777777" w:rsidR="00423932" w:rsidRDefault="002A6858">
      <w:r>
        <w:t>我们先看发现检索。</w:t>
      </w:r>
    </w:p>
    <w:p w14:paraId="437D9EE1" w14:textId="77777777" w:rsidR="00423932" w:rsidRDefault="00423932"/>
    <w:p w14:paraId="437D9EE2" w14:textId="77777777" w:rsidR="00423932" w:rsidRDefault="002A6858">
      <w:r>
        <w:t>在此示例中，我将把旅游放入检索栏中，然后单击检索图标。</w:t>
      </w:r>
    </w:p>
    <w:p w14:paraId="437D9EE3" w14:textId="77777777" w:rsidR="00423932" w:rsidRDefault="00423932"/>
    <w:p w14:paraId="437D9EE4" w14:textId="77777777" w:rsidR="00423932" w:rsidRDefault="002A6858">
      <w:r>
        <w:t>我得到了数千个结果。</w:t>
      </w:r>
    </w:p>
    <w:p w14:paraId="437D9EE5" w14:textId="77777777" w:rsidR="00423932" w:rsidRDefault="00423932"/>
    <w:p w14:paraId="437D9EE6" w14:textId="77777777" w:rsidR="00423932" w:rsidRDefault="002A6858">
      <w:r>
        <w:t>每个结果都显示在简要结果列表中。</w:t>
      </w:r>
    </w:p>
    <w:p w14:paraId="437D9EE7" w14:textId="77777777" w:rsidR="00423932" w:rsidRDefault="00423932"/>
    <w:p w14:paraId="437D9EE8" w14:textId="77777777" w:rsidR="00423932" w:rsidRDefault="002A6858">
      <w:r>
        <w:t>单击标题可查看更多详细信息。</w:t>
      </w:r>
    </w:p>
    <w:p w14:paraId="437D9EE9" w14:textId="77777777" w:rsidR="00423932" w:rsidRDefault="00423932"/>
    <w:p w14:paraId="437D9EEA" w14:textId="77777777" w:rsidR="00423932" w:rsidRDefault="002A6858">
      <w:r>
        <w:t>简要记录和完整记录都有关联的操作，这些操作由您的机构配置和自定义。</w:t>
      </w:r>
    </w:p>
    <w:p w14:paraId="437D9EEB" w14:textId="77777777" w:rsidR="00423932" w:rsidRDefault="00423932"/>
    <w:p w14:paraId="437D9EEC" w14:textId="77777777" w:rsidR="00423932" w:rsidRDefault="002A6858">
      <w:r>
        <w:t>例如，将记录发送到电子邮件地址或将引文导出到</w:t>
      </w:r>
      <w:r>
        <w:t xml:space="preserve"> RefWorks</w:t>
      </w:r>
      <w:r>
        <w:t>。</w:t>
      </w:r>
    </w:p>
    <w:p w14:paraId="437D9EED" w14:textId="77777777" w:rsidR="00423932" w:rsidRDefault="00423932"/>
    <w:p w14:paraId="437D9EEE" w14:textId="77777777" w:rsidR="00423932" w:rsidRDefault="002A6858">
      <w:r>
        <w:t>单击</w:t>
      </w:r>
      <w:r>
        <w:t xml:space="preserve"> X </w:t>
      </w:r>
      <w:r>
        <w:t>返回简要结果列表。</w:t>
      </w:r>
    </w:p>
    <w:p w14:paraId="437D9EEF" w14:textId="77777777" w:rsidR="00423932" w:rsidRDefault="00423932"/>
    <w:p w14:paraId="437D9EF0" w14:textId="77777777" w:rsidR="00423932" w:rsidRDefault="002A6858">
      <w:r>
        <w:t>在侧面板上，有各种各样的分面可以帮助我组织和过滤结果。</w:t>
      </w:r>
    </w:p>
    <w:p w14:paraId="437D9EF1" w14:textId="77777777" w:rsidR="00423932" w:rsidRDefault="00423932"/>
    <w:p w14:paraId="437D9EF2" w14:textId="77777777" w:rsidR="00423932" w:rsidRDefault="002A6858">
      <w:r>
        <w:lastRenderedPageBreak/>
        <w:t>这些结果包括许多资源类型，如书籍、期刊、会议记录、视频等。</w:t>
      </w:r>
    </w:p>
    <w:p w14:paraId="437D9EF3" w14:textId="77777777" w:rsidR="00423932" w:rsidRDefault="00423932"/>
    <w:p w14:paraId="437D9EF4" w14:textId="77777777" w:rsidR="00423932" w:rsidRDefault="002A6858">
      <w:r>
        <w:t>如果我对某种类型不感兴趣，可以排除该类型。</w:t>
      </w:r>
    </w:p>
    <w:p w14:paraId="437D9EF5" w14:textId="77777777" w:rsidR="00423932" w:rsidRDefault="00423932"/>
    <w:p w14:paraId="437D9EF6" w14:textId="77777777" w:rsidR="00423932" w:rsidRDefault="002A6858">
      <w:r>
        <w:t>如果我想要最近发布的内容，可以按创建日期进行过滤。</w:t>
      </w:r>
    </w:p>
    <w:p w14:paraId="437D9EF7" w14:textId="77777777" w:rsidR="00423932" w:rsidRDefault="00423932"/>
    <w:p w14:paraId="437D9EF8" w14:textId="77777777" w:rsidR="00423932" w:rsidRDefault="002A6858">
      <w:r>
        <w:t>我可以在这里看到有效过滤器。</w:t>
      </w:r>
    </w:p>
    <w:p w14:paraId="437D9EF9" w14:textId="77777777" w:rsidR="00423932" w:rsidRDefault="00423932"/>
    <w:p w14:paraId="437D9EFA" w14:textId="77777777" w:rsidR="00423932" w:rsidRDefault="002A6858">
      <w:r>
        <w:t>另一种检索方法是使用</w:t>
      </w:r>
      <w:r>
        <w:t>“</w:t>
      </w:r>
      <w:r>
        <w:t>高级检索</w:t>
      </w:r>
      <w:r>
        <w:t>”</w:t>
      </w:r>
      <w:r>
        <w:t>。</w:t>
      </w:r>
    </w:p>
    <w:p w14:paraId="437D9EFB" w14:textId="77777777" w:rsidR="00423932" w:rsidRDefault="00423932"/>
    <w:p w14:paraId="437D9EFC" w14:textId="77777777" w:rsidR="00423932" w:rsidRDefault="002A6858">
      <w:r>
        <w:t>这为读者提供了多种优化检索的选项，并允许他们添加多行条件。</w:t>
      </w:r>
    </w:p>
    <w:p w14:paraId="437D9EFD" w14:textId="77777777" w:rsidR="00423932" w:rsidRDefault="00423932"/>
    <w:p w14:paraId="437D9EFE" w14:textId="77777777" w:rsidR="00423932" w:rsidRDefault="002A6858">
      <w:r>
        <w:t>单击</w:t>
      </w:r>
      <w:r>
        <w:t>“</w:t>
      </w:r>
      <w:r>
        <w:t>简单检索</w:t>
      </w:r>
      <w:r>
        <w:t>”</w:t>
      </w:r>
      <w:r>
        <w:t>返回到常规检索栏。</w:t>
      </w:r>
    </w:p>
    <w:p w14:paraId="437D9EFF" w14:textId="77777777" w:rsidR="00423932" w:rsidRDefault="00423932"/>
    <w:p w14:paraId="437D9F00" w14:textId="77777777" w:rsidR="00423932" w:rsidRDefault="002A6858">
      <w:r>
        <w:t>您的主菜单链接中可能提供其他发现检索方法。</w:t>
      </w:r>
    </w:p>
    <w:p w14:paraId="437D9F01" w14:textId="77777777" w:rsidR="00423932" w:rsidRDefault="00423932"/>
    <w:p w14:paraId="437D9F02" w14:textId="77777777" w:rsidR="00423932" w:rsidRDefault="002A6858">
      <w:r>
        <w:t>这些主菜单链接是可设置的，因此您的主菜单链接可能与此处不同。</w:t>
      </w:r>
    </w:p>
    <w:p w14:paraId="437D9F03" w14:textId="77777777" w:rsidR="00423932" w:rsidRDefault="00423932"/>
    <w:p w14:paraId="437D9F04" w14:textId="77777777" w:rsidR="00423932" w:rsidRDefault="002A6858">
      <w:r>
        <w:t>以下是我们已启用的一些链接。</w:t>
      </w:r>
    </w:p>
    <w:p w14:paraId="437D9F05" w14:textId="77777777" w:rsidR="00423932" w:rsidRDefault="00423932"/>
    <w:p w14:paraId="437D9F06" w14:textId="77777777" w:rsidR="00423932" w:rsidRDefault="002A6858">
      <w:r>
        <w:t>期刊检索，允许读者按标题、关键字和类别检索期刊，以及检索特定期刊内的文章。</w:t>
      </w:r>
    </w:p>
    <w:p w14:paraId="437D9F07" w14:textId="77777777" w:rsidR="00423932" w:rsidRDefault="00423932"/>
    <w:p w14:paraId="437D9F08" w14:textId="77777777" w:rsidR="00423932" w:rsidRDefault="002A6858">
      <w:r>
        <w:t>馆藏发现。</w:t>
      </w:r>
    </w:p>
    <w:p w14:paraId="437D9F09" w14:textId="77777777" w:rsidR="00423932" w:rsidRDefault="00423932"/>
    <w:p w14:paraId="437D9F0A" w14:textId="77777777" w:rsidR="00423932" w:rsidRDefault="002A6858">
      <w:r>
        <w:t>馆藏是读者可能想要探索的资源，由图书馆管理员定义，</w:t>
      </w:r>
    </w:p>
    <w:p w14:paraId="437D9F0B" w14:textId="77777777" w:rsidR="00423932" w:rsidRDefault="00423932"/>
    <w:p w14:paraId="437D9F0C" w14:textId="77777777" w:rsidR="00423932" w:rsidRDefault="002A6858">
      <w:r>
        <w:t>取得单册，这在查找特定书籍、文章或期刊时非常有用。</w:t>
      </w:r>
    </w:p>
    <w:p w14:paraId="437D9F0D" w14:textId="77777777" w:rsidR="00423932" w:rsidRDefault="00423932"/>
    <w:p w14:paraId="437D9F0E" w14:textId="77777777" w:rsidR="00423932" w:rsidRDefault="002A6858">
      <w:r>
        <w:t>交付是指读者能够访问资源本身。</w:t>
      </w:r>
    </w:p>
    <w:p w14:paraId="437D9F0F" w14:textId="77777777" w:rsidR="00423932" w:rsidRDefault="00423932"/>
    <w:p w14:paraId="437D9F10" w14:textId="77777777" w:rsidR="00423932" w:rsidRDefault="002A6858">
      <w:r>
        <w:t>这是一本可以在线取得的书，我只需点击几下即可访问。</w:t>
      </w:r>
    </w:p>
    <w:p w14:paraId="437D9F11" w14:textId="77777777" w:rsidR="00423932" w:rsidRDefault="00423932"/>
    <w:p w14:paraId="437D9F12" w14:textId="77777777" w:rsidR="00423932" w:rsidRDefault="002A6858">
      <w:r>
        <w:t>这是一本可以在主图书馆这个位置找到的书。</w:t>
      </w:r>
    </w:p>
    <w:p w14:paraId="437D9F13" w14:textId="77777777" w:rsidR="00423932" w:rsidRDefault="00423932"/>
    <w:p w14:paraId="437D9F14" w14:textId="77777777" w:rsidR="00423932" w:rsidRDefault="002A6858">
      <w:r>
        <w:t>还可以申请不能立即获得的资源。</w:t>
      </w:r>
    </w:p>
    <w:p w14:paraId="437D9F15" w14:textId="77777777" w:rsidR="00423932" w:rsidRDefault="00423932"/>
    <w:p w14:paraId="437D9F16" w14:textId="77777777" w:rsidR="00423932" w:rsidRDefault="002A6858">
      <w:r>
        <w:t>在结果列表的顶部，我可以选择保存此查询，并且可以通过单击图钉图标来保存单个记录。</w:t>
      </w:r>
    </w:p>
    <w:p w14:paraId="437D9F17" w14:textId="77777777" w:rsidR="00423932" w:rsidRDefault="00423932"/>
    <w:p w14:paraId="437D9F18" w14:textId="77777777" w:rsidR="00423932" w:rsidRDefault="002A6858">
      <w:r>
        <w:t>顶部的大图钉图标可打开我的收藏夹。</w:t>
      </w:r>
    </w:p>
    <w:p w14:paraId="437D9F19" w14:textId="77777777" w:rsidR="00423932" w:rsidRDefault="00423932"/>
    <w:p w14:paraId="437D9F1A" w14:textId="77777777" w:rsidR="00423932" w:rsidRDefault="002A6858">
      <w:r>
        <w:t>在这里可以看到保存的记录，</w:t>
      </w:r>
    </w:p>
    <w:p w14:paraId="437D9F1B" w14:textId="77777777" w:rsidR="00423932" w:rsidRDefault="00423932"/>
    <w:p w14:paraId="437D9F1C" w14:textId="77777777" w:rsidR="00423932" w:rsidRDefault="002A6858">
      <w:r>
        <w:t>检索，</w:t>
      </w:r>
    </w:p>
    <w:p w14:paraId="437D9F1D" w14:textId="77777777" w:rsidR="00423932" w:rsidRDefault="00423932"/>
    <w:p w14:paraId="437D9F1E" w14:textId="77777777" w:rsidR="00423932" w:rsidRDefault="002A6858">
      <w:r>
        <w:t>和检索历史记录。</w:t>
      </w:r>
    </w:p>
    <w:p w14:paraId="437D9F1F" w14:textId="77777777" w:rsidR="00423932" w:rsidRDefault="00423932"/>
    <w:p w14:paraId="437D9F20" w14:textId="77777777" w:rsidR="00423932" w:rsidRDefault="002A6858">
      <w:r>
        <w:t>如果没有登录，当关闭浏览器时这些信息会丢失。</w:t>
      </w:r>
    </w:p>
    <w:p w14:paraId="437D9F21" w14:textId="77777777" w:rsidR="00423932" w:rsidRDefault="00423932"/>
    <w:p w14:paraId="437D9F22" w14:textId="77777777" w:rsidR="00423932" w:rsidRDefault="002A6858">
      <w:r>
        <w:t>屏幕右上角是</w:t>
      </w:r>
      <w:r>
        <w:t>“</w:t>
      </w:r>
      <w:r>
        <w:t>登录</w:t>
      </w:r>
      <w:r>
        <w:t>”</w:t>
      </w:r>
      <w:r>
        <w:t>按钮。</w:t>
      </w:r>
    </w:p>
    <w:p w14:paraId="437D9F23" w14:textId="77777777" w:rsidR="00423932" w:rsidRDefault="00423932"/>
    <w:p w14:paraId="437D9F24" w14:textId="77777777" w:rsidR="00423932" w:rsidRDefault="002A6858">
      <w:r>
        <w:t>读者登录后，可以访问一些仅对某些用户可用的资源。</w:t>
      </w:r>
    </w:p>
    <w:p w14:paraId="437D9F25" w14:textId="77777777" w:rsidR="00423932" w:rsidRDefault="00423932"/>
    <w:p w14:paraId="437D9F26" w14:textId="77777777" w:rsidR="00423932" w:rsidRDefault="002A6858">
      <w:r>
        <w:t xml:space="preserve">Primo VE </w:t>
      </w:r>
      <w:r>
        <w:t>会记住他们在登录时保存的记录和检索。</w:t>
      </w:r>
    </w:p>
    <w:p w14:paraId="437D9F27" w14:textId="77777777" w:rsidR="00423932" w:rsidRDefault="00423932"/>
    <w:p w14:paraId="437D9F28" w14:textId="77777777" w:rsidR="00423932" w:rsidRDefault="002A6858">
      <w:r>
        <w:t>他们还可以对保存的记录添加标签，以此对记录进行分组。</w:t>
      </w:r>
    </w:p>
    <w:p w14:paraId="437D9F29" w14:textId="77777777" w:rsidR="00423932" w:rsidRDefault="00423932"/>
    <w:p w14:paraId="437D9F2A" w14:textId="77777777" w:rsidR="00423932" w:rsidRDefault="002A6858">
      <w:r>
        <w:t>登录用户可以打开菜单，然后查看名为</w:t>
      </w:r>
      <w:r>
        <w:t>“</w:t>
      </w:r>
      <w:r>
        <w:t>我的图书卡</w:t>
      </w:r>
      <w:r>
        <w:t>”</w:t>
      </w:r>
      <w:r>
        <w:t>的页面。</w:t>
      </w:r>
    </w:p>
    <w:p w14:paraId="437D9F2B" w14:textId="77777777" w:rsidR="00423932" w:rsidRDefault="00423932"/>
    <w:p w14:paraId="437D9F2C" w14:textId="77777777" w:rsidR="00423932" w:rsidRDefault="002A6858">
      <w:r>
        <w:t>在这里，他们可以看到从图书馆借出的任何资源以及其他信息，例如费用或消息。</w:t>
      </w:r>
    </w:p>
    <w:p w14:paraId="437D9F2D" w14:textId="77777777" w:rsidR="00423932" w:rsidRDefault="00423932"/>
    <w:p w14:paraId="437D9F2E" w14:textId="77777777" w:rsidR="00423932" w:rsidRDefault="002A6858">
      <w:r>
        <w:t>他们还可以调整帐户设置。</w:t>
      </w:r>
    </w:p>
    <w:p w14:paraId="437D9F2F" w14:textId="77777777" w:rsidR="00423932" w:rsidRDefault="00423932"/>
    <w:p w14:paraId="437D9F30" w14:textId="77777777" w:rsidR="00423932" w:rsidRDefault="002A6858">
      <w:r>
        <w:t>该菜单中的项目也是可配置的。</w:t>
      </w:r>
    </w:p>
    <w:p w14:paraId="437D9F31" w14:textId="77777777" w:rsidR="00423932" w:rsidRDefault="00423932"/>
    <w:p w14:paraId="437D9F32" w14:textId="77777777" w:rsidR="00423932" w:rsidRDefault="002A6858">
      <w:r>
        <w:t>请注意，您可以在此处更改显示语言。</w:t>
      </w:r>
    </w:p>
    <w:p w14:paraId="437D9F33" w14:textId="77777777" w:rsidR="00423932" w:rsidRDefault="00423932"/>
    <w:p w14:paraId="437D9F34" w14:textId="77777777" w:rsidR="00423932" w:rsidRDefault="002A6858">
      <w:r>
        <w:t>您可以在此处退出。</w:t>
      </w:r>
    </w:p>
    <w:p w14:paraId="437D9F35" w14:textId="77777777" w:rsidR="00423932" w:rsidRDefault="00423932"/>
    <w:p w14:paraId="437D9F36" w14:textId="77777777" w:rsidR="00423932" w:rsidRDefault="002A6858">
      <w:r>
        <w:t>您的</w:t>
      </w:r>
      <w:r>
        <w:t xml:space="preserve"> Primo VE </w:t>
      </w:r>
      <w:r>
        <w:t>主屏幕可能与此不同。</w:t>
      </w:r>
    </w:p>
    <w:p w14:paraId="437D9F37" w14:textId="77777777" w:rsidR="00423932" w:rsidRDefault="00423932"/>
    <w:p w14:paraId="437D9F38" w14:textId="77777777" w:rsidR="00423932" w:rsidRDefault="002A6858">
      <w:r>
        <w:t>您机构的</w:t>
      </w:r>
      <w:r>
        <w:t xml:space="preserve"> Primo VE </w:t>
      </w:r>
      <w:r>
        <w:t>管理员有许多配置和自定义选项。</w:t>
      </w:r>
    </w:p>
    <w:p w14:paraId="437D9F39" w14:textId="77777777" w:rsidR="00423932" w:rsidRDefault="00423932"/>
    <w:p w14:paraId="437D9F3A" w14:textId="77777777" w:rsidR="00423932" w:rsidRDefault="002A6858">
      <w:r>
        <w:t>您的</w:t>
      </w:r>
      <w:r>
        <w:t xml:space="preserve"> Primo VE </w:t>
      </w:r>
      <w:r>
        <w:t>网站是读者体验图书馆的门户。</w:t>
      </w:r>
    </w:p>
    <w:p w14:paraId="437D9F3B" w14:textId="77777777" w:rsidR="00423932" w:rsidRDefault="00423932"/>
    <w:p w14:paraId="437D9F3C" w14:textId="77777777" w:rsidR="00423932" w:rsidRDefault="002A6858">
      <w:r>
        <w:t>大多数机构都希望他们的网站与机构品牌，包括徽标和颜色相匹配。</w:t>
      </w:r>
    </w:p>
    <w:p w14:paraId="437D9F3D" w14:textId="77777777" w:rsidR="00423932" w:rsidRDefault="00423932"/>
    <w:p w14:paraId="437D9F3E" w14:textId="77777777" w:rsidR="00423932" w:rsidRDefault="002A6858">
      <w:r>
        <w:t>您的管理员还会选择提供哪些显示语言</w:t>
      </w:r>
      <w:r>
        <w:t xml:space="preserve"> </w:t>
      </w:r>
      <w:r>
        <w:t>以及主页上显示哪些文本。</w:t>
      </w:r>
    </w:p>
    <w:p w14:paraId="437D9F3F" w14:textId="77777777" w:rsidR="00423932" w:rsidRDefault="00423932"/>
    <w:p w14:paraId="437D9F40" w14:textId="77777777" w:rsidR="00423932" w:rsidRDefault="002A6858">
      <w:r>
        <w:t>几乎所有有关检索、显示和操作的内容都可以配置，因此管理员将能够根据读者的需求优化设置</w:t>
      </w:r>
      <w:r>
        <w:t xml:space="preserve">Primo VE </w:t>
      </w:r>
      <w:r>
        <w:t>。</w:t>
      </w:r>
    </w:p>
    <w:p w14:paraId="437D9F41" w14:textId="77777777" w:rsidR="00423932" w:rsidRDefault="00423932"/>
    <w:p w14:paraId="437D9F42" w14:textId="77777777" w:rsidR="00423932" w:rsidRDefault="002A6858">
      <w:r>
        <w:t>事实上，他们可以针对不同目的设置多个视图。</w:t>
      </w:r>
    </w:p>
    <w:p w14:paraId="437D9F43" w14:textId="77777777" w:rsidR="00423932" w:rsidRDefault="00423932"/>
    <w:p w14:paraId="437D9F44" w14:textId="77777777" w:rsidR="00423932" w:rsidRDefault="002A6858">
      <w:r>
        <w:t>例如，主图书馆和法律图书馆可能有不同的视图，或者使用测试视图来尝试新配置</w:t>
      </w:r>
    </w:p>
    <w:p w14:paraId="437D9F45" w14:textId="77777777" w:rsidR="00423932" w:rsidRDefault="00423932"/>
    <w:p w14:paraId="437D9F46" w14:textId="77777777" w:rsidR="00423932" w:rsidRDefault="002A6858">
      <w:r>
        <w:t>每个视图都可以有自己的外观和感觉。</w:t>
      </w:r>
    </w:p>
    <w:p w14:paraId="437D9F47" w14:textId="77777777" w:rsidR="00423932" w:rsidRDefault="00423932"/>
    <w:p w14:paraId="437D9F48" w14:textId="77777777" w:rsidR="00423932" w:rsidRDefault="002A6858">
      <w:r>
        <w:t>您可以在此处发送反馈，该反馈将发送给您所在机构的</w:t>
      </w:r>
      <w:r>
        <w:t xml:space="preserve"> Primo VE</w:t>
      </w:r>
      <w:r>
        <w:t>管理员或图书管理员。</w:t>
      </w:r>
    </w:p>
    <w:p w14:paraId="437D9F49" w14:textId="77777777" w:rsidR="00423932" w:rsidRDefault="00423932"/>
    <w:p w14:paraId="437D9F4A" w14:textId="77777777" w:rsidR="00423932" w:rsidRDefault="002A6858">
      <w:r>
        <w:t xml:space="preserve">Primo VE </w:t>
      </w:r>
      <w:r>
        <w:t>文档和培训可在</w:t>
      </w:r>
      <w:r>
        <w:t xml:space="preserve"> ExLibris </w:t>
      </w:r>
      <w:r>
        <w:t>知识中心找到。</w:t>
      </w:r>
    </w:p>
    <w:p w14:paraId="437D9F4B" w14:textId="77777777" w:rsidR="00423932" w:rsidRDefault="00423932"/>
    <w:p w14:paraId="437D9F4C" w14:textId="77777777" w:rsidR="00423932" w:rsidRDefault="002A6858">
      <w:r>
        <w:t>感谢观看！</w:t>
      </w:r>
    </w:p>
    <w:p w14:paraId="437D9F4D" w14:textId="77777777" w:rsidR="00423932" w:rsidRDefault="00423932"/>
    <w:sectPr w:rsidR="00423932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9F52" w14:textId="77777777" w:rsidR="002A6858" w:rsidRDefault="002A6858">
      <w:pPr>
        <w:spacing w:line="240" w:lineRule="auto"/>
      </w:pPr>
      <w:r>
        <w:separator/>
      </w:r>
    </w:p>
  </w:endnote>
  <w:endnote w:type="continuationSeparator" w:id="0">
    <w:p w14:paraId="437D9F54" w14:textId="77777777" w:rsidR="002A6858" w:rsidRDefault="002A6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9F4E" w14:textId="77777777" w:rsidR="002A6858" w:rsidRDefault="002A6858">
      <w:pPr>
        <w:spacing w:line="240" w:lineRule="auto"/>
      </w:pPr>
      <w:r>
        <w:separator/>
      </w:r>
    </w:p>
  </w:footnote>
  <w:footnote w:type="continuationSeparator" w:id="0">
    <w:p w14:paraId="437D9F50" w14:textId="77777777" w:rsidR="002A6858" w:rsidRDefault="002A68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9F56" w14:textId="77777777" w:rsidR="002A6858" w:rsidRDefault="002A685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3932"/>
    <w:rsid w:val="002A6858"/>
    <w:rsid w:val="0042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9ED4"/>
  <w15:docId w15:val="{C8CBD96B-522A-4415-A0A9-826B3337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US" w:eastAsia="en-US" w:bidi="he-IL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Shahar Carpassi</cp:lastModifiedBy>
  <cp:revision>2</cp:revision>
  <dcterms:created xsi:type="dcterms:W3CDTF">2023-12-06T12:00:00Z</dcterms:created>
  <dcterms:modified xsi:type="dcterms:W3CDTF">2023-12-06T12:00:00Z</dcterms:modified>
</cp:coreProperties>
</file>