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A54C03" w14:textId="77777777" w:rsidR="003A61D4" w:rsidRDefault="003A61D4">
      <w:r>
        <w:rPr>
          <w:rFonts w:ascii="Lato" w:hAnsi="Lato"/>
          <w:color w:val="965A7C"/>
          <w:sz w:val="54"/>
          <w:szCs w:val="54"/>
          <w:shd w:val="clear" w:color="auto" w:fill="FFFFFF"/>
        </w:rPr>
        <w:t>Finalizar una lista</w:t>
      </w:r>
    </w:p>
    <w:p w14:paraId="686960D1" w14:textId="239ACC88" w:rsidR="0056636D" w:rsidRDefault="00000000">
      <w:r>
        <w:t>¡Hola!</w:t>
      </w:r>
    </w:p>
    <w:p w14:paraId="2DB40E77" w14:textId="77777777" w:rsidR="0056636D" w:rsidRDefault="0056636D"/>
    <w:p w14:paraId="6F9BAB37" w14:textId="77777777" w:rsidR="0056636D" w:rsidRDefault="00000000">
      <w:r>
        <w:t>El estado de su lista será "Borrador" mientras la prepara.</w:t>
      </w:r>
    </w:p>
    <w:p w14:paraId="420461D4" w14:textId="77777777" w:rsidR="0056636D" w:rsidRDefault="0056636D"/>
    <w:p w14:paraId="3D29DDCE" w14:textId="77777777" w:rsidR="0056636D" w:rsidRDefault="00000000">
      <w:r>
        <w:t>Aparecerá este banner para recordarle que su lista no ha sido enviada a la Biblioteca y que los estudiantes aún no pueden verla.</w:t>
      </w:r>
    </w:p>
    <w:p w14:paraId="0A2EEEDF" w14:textId="77777777" w:rsidR="0056636D" w:rsidRDefault="0056636D"/>
    <w:p w14:paraId="458E9BFB" w14:textId="77777777" w:rsidR="0056636D" w:rsidRDefault="00000000">
      <w:r>
        <w:t>Además, algunos de los ejemplares de su lista pueden tener un estado de "Borrador" asociado.</w:t>
      </w:r>
    </w:p>
    <w:p w14:paraId="0B02C427" w14:textId="77777777" w:rsidR="0056636D" w:rsidRDefault="0056636D"/>
    <w:p w14:paraId="042BC917" w14:textId="77777777" w:rsidR="0056636D" w:rsidRDefault="00000000">
      <w:r>
        <w:t>Esto indica que la Biblioteca llevará a cabo un procesamiento adicional sobre el ejemplar.</w:t>
      </w:r>
    </w:p>
    <w:p w14:paraId="1ECE1E52" w14:textId="77777777" w:rsidR="0056636D" w:rsidRDefault="0056636D"/>
    <w:p w14:paraId="646DF4A5" w14:textId="77777777" w:rsidR="0056636D" w:rsidRDefault="00000000">
      <w:r>
        <w:t>En esta sesión, mostraremos cómo enviar su lista a la Biblioteca, cómo publicarla para los estudiantes y cómo encontrarla más adelante.</w:t>
      </w:r>
    </w:p>
    <w:p w14:paraId="694F5B5F" w14:textId="77777777" w:rsidR="0056636D" w:rsidRDefault="0056636D"/>
    <w:p w14:paraId="247127E6" w14:textId="77777777" w:rsidR="0056636D" w:rsidRDefault="00000000">
      <w:r>
        <w:t>Cuando haya terminado de elaborar su lista de ejemplares, puede comprobar cómo la verán los alumnos.</w:t>
      </w:r>
    </w:p>
    <w:p w14:paraId="24147AF9" w14:textId="77777777" w:rsidR="0056636D" w:rsidRDefault="0056636D"/>
    <w:p w14:paraId="40BE62D2" w14:textId="77777777" w:rsidR="0056636D" w:rsidRDefault="00000000">
      <w:r>
        <w:t>Haga clic en el menú de lista y seleccione "Ver lista como estudiante".</w:t>
      </w:r>
    </w:p>
    <w:p w14:paraId="62E1ED40" w14:textId="77777777" w:rsidR="0056636D" w:rsidRDefault="0056636D"/>
    <w:p w14:paraId="10579DB9" w14:textId="77777777" w:rsidR="0056636D" w:rsidRDefault="00000000">
      <w:r>
        <w:t>Puede volver a la vista de instructor una vez que haya terminado.</w:t>
      </w:r>
    </w:p>
    <w:p w14:paraId="0C4A8426" w14:textId="77777777" w:rsidR="0056636D" w:rsidRDefault="0056636D"/>
    <w:p w14:paraId="21BC534A" w14:textId="77777777" w:rsidR="0056636D" w:rsidRDefault="00000000">
      <w:r>
        <w:t>Cuando esté listo para publicar la lista para los alumnos o enviarla a la Biblioteca para su proceso, haga clic en el botón "Mi lista está preparada" del banner.</w:t>
      </w:r>
    </w:p>
    <w:p w14:paraId="50D3FB2C" w14:textId="77777777" w:rsidR="0056636D" w:rsidRDefault="0056636D"/>
    <w:p w14:paraId="6F57B726" w14:textId="77777777" w:rsidR="0056636D" w:rsidRDefault="00000000">
      <w:r>
        <w:t>Los pasos que verá en la siguiente pantalla variarán según la configuración de su institución.</w:t>
      </w:r>
    </w:p>
    <w:p w14:paraId="131A29CA" w14:textId="77777777" w:rsidR="0056636D" w:rsidRDefault="0056636D"/>
    <w:p w14:paraId="6DC1DCF5" w14:textId="77777777" w:rsidR="0056636D" w:rsidRDefault="00000000">
      <w:r>
        <w:t>Es posible que aparezcan opciones para enviar la lista a la biblioteca, publicarla o hacer ambas cosas, que es lo que vemos aquí.</w:t>
      </w:r>
    </w:p>
    <w:p w14:paraId="41469425" w14:textId="77777777" w:rsidR="0056636D" w:rsidRDefault="0056636D"/>
    <w:p w14:paraId="4BAE3412" w14:textId="77777777" w:rsidR="0056636D" w:rsidRDefault="00000000">
      <w:r>
        <w:t>En este caso, puede enviar la lista a la biblioteca y marcar la casilla si desea publicarla para los alumnos también.</w:t>
      </w:r>
    </w:p>
    <w:p w14:paraId="75106E34" w14:textId="77777777" w:rsidR="0056636D" w:rsidRDefault="0056636D"/>
    <w:p w14:paraId="1260AEAA" w14:textId="77777777" w:rsidR="0056636D" w:rsidRDefault="00000000">
      <w:r>
        <w:t>Puede publicarla para los estudiantes del curso, lo que significa que solo quienes estén inscritos en él pueden ver la lista y acceder a los materiales.</w:t>
      </w:r>
    </w:p>
    <w:p w14:paraId="22196748" w14:textId="77777777" w:rsidR="0056636D" w:rsidRDefault="0056636D"/>
    <w:p w14:paraId="439BFF7C" w14:textId="77777777" w:rsidR="0056636D" w:rsidRDefault="00000000">
      <w:r>
        <w:t>Los estudiantes tendrán que navegar desde el Sistema de Gestión del Aprendizaje para acceder a la lista.</w:t>
      </w:r>
    </w:p>
    <w:p w14:paraId="52A51914" w14:textId="77777777" w:rsidR="0056636D" w:rsidRDefault="0056636D"/>
    <w:p w14:paraId="22BFF6B9" w14:textId="77777777" w:rsidR="0056636D" w:rsidRDefault="00000000">
      <w:r>
        <w:lastRenderedPageBreak/>
        <w:t>"Todos los estudiantes en la institución" significa que todos los estudiantes de su institución pueden ver la lista, incluidos los que no están inscritos en su curso.</w:t>
      </w:r>
    </w:p>
    <w:p w14:paraId="3968E49C" w14:textId="77777777" w:rsidR="0056636D" w:rsidRDefault="0056636D"/>
    <w:p w14:paraId="08170081" w14:textId="77777777" w:rsidR="0056636D" w:rsidRDefault="00000000">
      <w:r>
        <w:t>Pueden o no tener acceso a todos los materiales, dependiendo de la configuración de la Biblioteca.</w:t>
      </w:r>
    </w:p>
    <w:p w14:paraId="757B0171" w14:textId="77777777" w:rsidR="0056636D" w:rsidRDefault="0056636D"/>
    <w:p w14:paraId="0AF34F2E" w14:textId="77777777" w:rsidR="0056636D" w:rsidRDefault="00000000">
      <w:r>
        <w:t>O puede publicar para "todos", lo que significa que los invitados pueden ver la lista sin necesidad de iniciar sesión.</w:t>
      </w:r>
    </w:p>
    <w:p w14:paraId="33314664" w14:textId="77777777" w:rsidR="0056636D" w:rsidRDefault="0056636D"/>
    <w:p w14:paraId="04664A64" w14:textId="77777777" w:rsidR="0056636D" w:rsidRDefault="00000000">
      <w:r>
        <w:t>Ellos también pueden o no tener acceso a todos los materiales.</w:t>
      </w:r>
    </w:p>
    <w:p w14:paraId="63408C8F" w14:textId="77777777" w:rsidR="0056636D" w:rsidRDefault="0056636D"/>
    <w:p w14:paraId="3E5D2690" w14:textId="77777777" w:rsidR="0056636D" w:rsidRDefault="00000000">
      <w:r>
        <w:t>Su Biblioteca selecciona un valor por defecto, pero aquí tiene la opción de cambiarlo.</w:t>
      </w:r>
    </w:p>
    <w:p w14:paraId="169D2946" w14:textId="77777777" w:rsidR="0056636D" w:rsidRDefault="0056636D"/>
    <w:p w14:paraId="2645166F" w14:textId="77777777" w:rsidR="0056636D" w:rsidRDefault="00000000">
      <w:r>
        <w:t>Cuando esté listo, haga clic en "Enviar".</w:t>
      </w:r>
    </w:p>
    <w:p w14:paraId="437A560C" w14:textId="77777777" w:rsidR="0056636D" w:rsidRDefault="0056636D"/>
    <w:p w14:paraId="4743ED44" w14:textId="77777777" w:rsidR="0056636D" w:rsidRDefault="00000000">
      <w:r>
        <w:t>Tal como lo indica el estado de la lista, ya está publicada.</w:t>
      </w:r>
    </w:p>
    <w:p w14:paraId="13F21A8E" w14:textId="77777777" w:rsidR="0056636D" w:rsidRDefault="0056636D"/>
    <w:p w14:paraId="49F16CB0" w14:textId="77777777" w:rsidR="0056636D" w:rsidRDefault="00000000">
      <w:r>
        <w:t>El banner desapareció y el estado del ejemplar ha cambiado de "Borrador" a "Procesando la biblioteca".</w:t>
      </w:r>
    </w:p>
    <w:p w14:paraId="4DE37121" w14:textId="77777777" w:rsidR="0056636D" w:rsidRDefault="0056636D"/>
    <w:p w14:paraId="2977ECFC" w14:textId="77777777" w:rsidR="0056636D" w:rsidRDefault="00000000">
      <w:r>
        <w:t>Este podría volver a cambiar cuando la Biblioteca comience a procesar los ejemplares.</w:t>
      </w:r>
    </w:p>
    <w:p w14:paraId="78CB4BE5" w14:textId="77777777" w:rsidR="0056636D" w:rsidRDefault="0056636D"/>
    <w:p w14:paraId="2A2B93EB" w14:textId="77777777" w:rsidR="0056636D" w:rsidRDefault="00000000">
      <w:r>
        <w:t>Una vez que termine con cada ejemplar, la Biblioteca lo configurará como "Completado" y así sabrá que está listo para sus alumnos.</w:t>
      </w:r>
    </w:p>
    <w:p w14:paraId="64D65E6F" w14:textId="77777777" w:rsidR="0056636D" w:rsidRDefault="0056636D"/>
    <w:p w14:paraId="0EF1ADC8" w14:textId="77777777" w:rsidR="0056636D" w:rsidRDefault="00000000">
      <w:r>
        <w:t>No tiene que terminar su lista para publicarla o enviarla a la Biblioteca.</w:t>
      </w:r>
    </w:p>
    <w:p w14:paraId="68A482E2" w14:textId="77777777" w:rsidR="0056636D" w:rsidRDefault="0056636D"/>
    <w:p w14:paraId="0A3DFEE8" w14:textId="77777777" w:rsidR="0056636D" w:rsidRDefault="00000000">
      <w:r>
        <w:t>Si su lista tiene muchos ejemplares, puede publicarla para compartirla con sus alumnos.</w:t>
      </w:r>
    </w:p>
    <w:p w14:paraId="0768C5DA" w14:textId="77777777" w:rsidR="0056636D" w:rsidRDefault="0056636D"/>
    <w:p w14:paraId="597AFF2E" w14:textId="77777777" w:rsidR="0056636D" w:rsidRDefault="00000000">
      <w:r>
        <w:t>Si añade nuevos ejemplares a su lista después de publicarla, se enviarán automáticamente a la Biblioteca y estarán visibles para sus alumnos cuando estén listos.</w:t>
      </w:r>
    </w:p>
    <w:p w14:paraId="5E9C7062" w14:textId="77777777" w:rsidR="0056636D" w:rsidRDefault="0056636D"/>
    <w:p w14:paraId="3290564A" w14:textId="77777777" w:rsidR="0056636D" w:rsidRDefault="00000000">
      <w:r>
        <w:t>Si ha cambiado de opinión y no quiere que sus alumnos vean la lista, puede hacer clic en el menú de lista y elegir la opción "Anular publicación de la lista".</w:t>
      </w:r>
    </w:p>
    <w:p w14:paraId="664B23EE" w14:textId="77777777" w:rsidR="0056636D" w:rsidRDefault="0056636D"/>
    <w:p w14:paraId="6BAE5380" w14:textId="77777777" w:rsidR="0056636D" w:rsidRDefault="00000000">
      <w:r>
        <w:t>El banner vuelve a aparecer con un texto diferente que dice que la Biblioteca está revisando su lista, y el estado vuelve a ser "Borrador".</w:t>
      </w:r>
    </w:p>
    <w:p w14:paraId="19C640E0" w14:textId="77777777" w:rsidR="0056636D" w:rsidRDefault="0056636D"/>
    <w:p w14:paraId="65B39017" w14:textId="77777777" w:rsidR="0056636D" w:rsidRDefault="00000000">
      <w:r>
        <w:t>Cuando esté listo para publicarla de nuevo, solo tiene que hacer clic en "Mi lista está preparada".</w:t>
      </w:r>
    </w:p>
    <w:p w14:paraId="34AB9D78" w14:textId="77777777" w:rsidR="0056636D" w:rsidRDefault="0056636D"/>
    <w:p w14:paraId="36C4D9A3" w14:textId="77777777" w:rsidR="0056636D" w:rsidRDefault="00000000">
      <w:r>
        <w:t>Una vez que la lista esté publicada, sus alumnos podrán acceder a ella.</w:t>
      </w:r>
    </w:p>
    <w:p w14:paraId="38DE2246" w14:textId="77777777" w:rsidR="0056636D" w:rsidRDefault="0056636D"/>
    <w:p w14:paraId="3CD5AC06" w14:textId="77777777" w:rsidR="0056636D" w:rsidRDefault="00000000">
      <w:r>
        <w:t>Si su curso en el Sistema de Gestión del Aprendizaje incluye un enlace a la lista, los estudiantes podrán acceder a ella desde allí.</w:t>
      </w:r>
    </w:p>
    <w:p w14:paraId="6C353ECA" w14:textId="77777777" w:rsidR="0056636D" w:rsidRDefault="0056636D"/>
    <w:p w14:paraId="51B6B8B4" w14:textId="77777777" w:rsidR="0056636D" w:rsidRDefault="00000000">
      <w:r>
        <w:t>También puede compartírsela directamente a ellos.</w:t>
      </w:r>
    </w:p>
    <w:p w14:paraId="69D8ABD4" w14:textId="77777777" w:rsidR="0056636D" w:rsidRDefault="0056636D"/>
    <w:p w14:paraId="3844C712" w14:textId="77777777" w:rsidR="0056636D" w:rsidRDefault="00000000">
      <w:r>
        <w:t>Haga clic en el ícono "Compartir" de la parte superior de la lista y obtenga un enlace para enviar a sus alumnos.</w:t>
      </w:r>
    </w:p>
    <w:p w14:paraId="4195DC53" w14:textId="77777777" w:rsidR="0056636D" w:rsidRDefault="0056636D"/>
    <w:p w14:paraId="2D322D60" w14:textId="77777777" w:rsidR="0056636D" w:rsidRDefault="00000000">
      <w:r>
        <w:t>Si tiene varias listas vinculadas al mismo curso, puede copiar enlace para compartir el curso.</w:t>
      </w:r>
    </w:p>
    <w:p w14:paraId="790391D1" w14:textId="77777777" w:rsidR="0056636D" w:rsidRDefault="0056636D"/>
    <w:p w14:paraId="18FDE5E1" w14:textId="77777777" w:rsidR="0056636D" w:rsidRDefault="00000000">
      <w:r>
        <w:t>Si ha publicado una lista para todos los estudiantes de la institución o para invitados, también se podrá buscar mediante la página de la lista.</w:t>
      </w:r>
    </w:p>
    <w:p w14:paraId="5F68B264" w14:textId="77777777" w:rsidR="0056636D" w:rsidRDefault="0056636D"/>
    <w:p w14:paraId="4E90955F" w14:textId="77777777" w:rsidR="0056636D" w:rsidRDefault="00000000">
      <w:r>
        <w:t>Esta es mi lista, así que la veo en la vista por defecto "Mis listas", pero otras personas buscarán en "Todas las listas".</w:t>
      </w:r>
    </w:p>
    <w:p w14:paraId="1BBF3EB2" w14:textId="77777777" w:rsidR="0056636D" w:rsidRDefault="0056636D"/>
    <w:p w14:paraId="12D4FCB2" w14:textId="77777777" w:rsidR="0056636D" w:rsidRDefault="00000000">
      <w:r>
        <w:t>Y su lista aparecerá aquí.</w:t>
      </w:r>
    </w:p>
    <w:p w14:paraId="0FEEFDD3" w14:textId="77777777" w:rsidR="0056636D" w:rsidRDefault="0056636D"/>
    <w:p w14:paraId="5E8C543A" w14:textId="77777777" w:rsidR="0056636D" w:rsidRDefault="00000000">
      <w:r>
        <w:t>Estos han sido los pasos que debe seguir para enviar la lista a la Biblioteca y publicarla para los estudiantes.</w:t>
      </w:r>
    </w:p>
    <w:p w14:paraId="48882756" w14:textId="77777777" w:rsidR="0056636D" w:rsidRDefault="0056636D"/>
    <w:p w14:paraId="2A59E828" w14:textId="77777777" w:rsidR="0056636D" w:rsidRDefault="00000000">
      <w:r>
        <w:t>Gracias por acompañarnos.</w:t>
      </w:r>
    </w:p>
    <w:p w14:paraId="562C1F2C" w14:textId="77777777" w:rsidR="0056636D" w:rsidRDefault="0056636D"/>
    <w:sectPr w:rsidR="0056636D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DEDF6" w14:textId="77777777" w:rsidR="00BC0B1E" w:rsidRDefault="00BC0B1E">
      <w:pPr>
        <w:spacing w:line="240" w:lineRule="auto"/>
      </w:pPr>
      <w:r>
        <w:separator/>
      </w:r>
    </w:p>
  </w:endnote>
  <w:endnote w:type="continuationSeparator" w:id="0">
    <w:p w14:paraId="5E68658C" w14:textId="77777777" w:rsidR="00BC0B1E" w:rsidRDefault="00BC0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8F12B" w14:textId="77777777" w:rsidR="00BC0B1E" w:rsidRDefault="00BC0B1E">
      <w:pPr>
        <w:spacing w:line="240" w:lineRule="auto"/>
      </w:pPr>
      <w:r>
        <w:separator/>
      </w:r>
    </w:p>
  </w:footnote>
  <w:footnote w:type="continuationSeparator" w:id="0">
    <w:p w14:paraId="588EB204" w14:textId="77777777" w:rsidR="00BC0B1E" w:rsidRDefault="00BC0B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B2FF" w14:textId="77777777" w:rsidR="00000000" w:rsidRDefault="0000000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636D"/>
    <w:rsid w:val="003A61D4"/>
    <w:rsid w:val="0056636D"/>
    <w:rsid w:val="00BC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EA374"/>
  <w15:docId w15:val="{2587214B-F394-4221-A242-EE5F673A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US" w:eastAsia="en-US" w:bidi="he-IL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4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a4">
    <w:name w:val="Subtitle"/>
    <w:basedOn w:val="a"/>
    <w:next w:val="a"/>
    <w:uiPriority w:val="11"/>
    <w:qFormat/>
    <w:pPr>
      <w:spacing w:before="60"/>
      <w:contextualSpacing/>
    </w:pPr>
    <w:rPr>
      <w:sz w:val="2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cp:lastModifiedBy>Hadas Gazit</cp:lastModifiedBy>
  <cp:revision>2</cp:revision>
  <dcterms:created xsi:type="dcterms:W3CDTF">2024-02-22T15:44:00Z</dcterms:created>
  <dcterms:modified xsi:type="dcterms:W3CDTF">2024-02-22T15:44:00Z</dcterms:modified>
</cp:coreProperties>
</file>