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BAB80B" w14:textId="75178000" w:rsidR="00F910A9" w:rsidRDefault="00F910A9">
      <w:pPr>
        <w:pStyle w:val="defaultparagraph"/>
        <w:contextualSpacing w:val="0"/>
      </w:pPr>
      <w:r>
        <w:rPr>
          <w:rFonts w:ascii="Lato" w:hAnsi="Lato"/>
          <w:color w:val="F47C30"/>
          <w:sz w:val="54"/>
          <w:szCs w:val="54"/>
          <w:shd w:val="clear" w:color="auto" w:fill="FFFFFF"/>
        </w:rPr>
        <w:t>Fuentes de datos externas (12 min.)</w:t>
      </w:r>
    </w:p>
    <w:p w14:paraId="0F297048" w14:textId="2329E81F" w:rsidR="00C47E5F" w:rsidRDefault="00F910A9">
      <w:pPr>
        <w:pStyle w:val="defaultparagraph"/>
        <w:contextualSpacing w:val="0"/>
      </w:pPr>
      <w:r>
        <w:t>¡Hola!</w:t>
      </w:r>
    </w:p>
    <w:p w14:paraId="0F297049" w14:textId="77777777" w:rsidR="00C47E5F" w:rsidRDefault="00C47E5F"/>
    <w:p w14:paraId="0F29704A" w14:textId="77777777" w:rsidR="00C47E5F" w:rsidRDefault="00F910A9">
      <w:pPr>
        <w:pStyle w:val="defaultparagraph"/>
        <w:contextualSpacing w:val="0"/>
      </w:pPr>
      <w:r>
        <w:t>Primo VE le permite importar registros de fuentes externas para que los usuarios puedan encontrarlos en su catálogo local.</w:t>
      </w:r>
    </w:p>
    <w:p w14:paraId="0F29704B" w14:textId="77777777" w:rsidR="00C47E5F" w:rsidRDefault="00C47E5F"/>
    <w:p w14:paraId="0F29704C" w14:textId="77777777" w:rsidR="00C47E5F" w:rsidRDefault="00F910A9">
      <w:pPr>
        <w:pStyle w:val="defaultparagraph"/>
        <w:contextualSpacing w:val="0"/>
      </w:pPr>
      <w:r>
        <w:t>Puede importar registros en los formatos XML genérico, Dublin Core y MARC21.</w:t>
      </w:r>
    </w:p>
    <w:p w14:paraId="0F29704D" w14:textId="77777777" w:rsidR="00C47E5F" w:rsidRDefault="00C47E5F"/>
    <w:p w14:paraId="0F29704E" w14:textId="77777777" w:rsidR="00C47E5F" w:rsidRDefault="00F910A9">
      <w:pPr>
        <w:pStyle w:val="defaultparagraph"/>
        <w:contextualSpacing w:val="0"/>
      </w:pPr>
      <w:r>
        <w:t>En esta sesión, conocerá las reglas de normalización para añadir mejoras a los datos y para mejorar la búsqueda y las facetas en Primo VE, si es necesario.</w:t>
      </w:r>
    </w:p>
    <w:p w14:paraId="0F29704F" w14:textId="77777777" w:rsidR="00C47E5F" w:rsidRDefault="00C47E5F"/>
    <w:p w14:paraId="0F297050" w14:textId="77777777" w:rsidR="00C47E5F" w:rsidRDefault="00F910A9">
      <w:pPr>
        <w:pStyle w:val="defaultparagraph"/>
        <w:contextualSpacing w:val="0"/>
      </w:pPr>
      <w:r>
        <w:t>También aprenderá a configurar y ejecutar perfiles de importación de Descubrimiento, que es el proceso de carga de registros desde fuentes externas, / y cómo eliminar registros que se han cargado en Primo VE.</w:t>
      </w:r>
    </w:p>
    <w:p w14:paraId="0F297051" w14:textId="77777777" w:rsidR="00C47E5F" w:rsidRDefault="00C47E5F"/>
    <w:p w14:paraId="0F297052" w14:textId="77777777" w:rsidR="00C47E5F" w:rsidRDefault="00F910A9">
      <w:pPr>
        <w:pStyle w:val="defaultparagraph"/>
        <w:contextualSpacing w:val="0"/>
      </w:pPr>
      <w:r>
        <w:t>Tenga en cuenta que estos registros se cargan directamente en Primo VE y no se pueden buscar o visualizar mediante la búsqueda en el repositorio de Alma.</w:t>
      </w:r>
    </w:p>
    <w:p w14:paraId="0F297053" w14:textId="77777777" w:rsidR="00C47E5F" w:rsidRDefault="00C47E5F"/>
    <w:p w14:paraId="0F297054" w14:textId="77777777" w:rsidR="00C47E5F" w:rsidRDefault="00F910A9">
      <w:pPr>
        <w:pStyle w:val="defaultparagraph"/>
        <w:contextualSpacing w:val="0"/>
      </w:pPr>
      <w:r>
        <w:t>Solo podrá verlos en "Descubrimiento".</w:t>
      </w:r>
    </w:p>
    <w:p w14:paraId="0F297055" w14:textId="77777777" w:rsidR="00C47E5F" w:rsidRDefault="00C47E5F"/>
    <w:p w14:paraId="0F297056" w14:textId="77777777" w:rsidR="00C47E5F" w:rsidRDefault="00F910A9">
      <w:pPr>
        <w:pStyle w:val="defaultparagraph"/>
        <w:contextualSpacing w:val="0"/>
      </w:pPr>
      <w:r>
        <w:t>Entonces, el proceso de importación de Primo VE utiliza perfiles de importación de Alma y reglas de normalización para importar registros de XML genérico, MARC21 o Dublin Core.</w:t>
      </w:r>
    </w:p>
    <w:p w14:paraId="0F297057" w14:textId="77777777" w:rsidR="00C47E5F" w:rsidRDefault="00C47E5F"/>
    <w:p w14:paraId="0F297058" w14:textId="77777777" w:rsidR="00C47E5F" w:rsidRDefault="00F910A9">
      <w:pPr>
        <w:pStyle w:val="defaultparagraph"/>
        <w:contextualSpacing w:val="0"/>
      </w:pPr>
      <w:r>
        <w:t>Para importar estos registros, a menudo es necesario primero crear reglas de normalización para copiar y transformar los datos de los registros fuente, / y almacenar los datos normalizados en Primo VE por medio de un esquema Dublin Core expandido o MARC21.</w:t>
      </w:r>
    </w:p>
    <w:p w14:paraId="0F297059" w14:textId="77777777" w:rsidR="00C47E5F" w:rsidRDefault="00C47E5F"/>
    <w:p w14:paraId="0F29705A" w14:textId="77777777" w:rsidR="00C47E5F" w:rsidRDefault="00F910A9">
      <w:pPr>
        <w:pStyle w:val="defaultparagraph"/>
        <w:contextualSpacing w:val="0"/>
      </w:pPr>
      <w:r>
        <w:t>Esto añade campos adicionales que le permiten asignar tipos de recursos y otra información para su uso en Primo VE, pero dependiendo de sus datos puede que este paso no sea necesario.</w:t>
      </w:r>
    </w:p>
    <w:p w14:paraId="0F29705B" w14:textId="77777777" w:rsidR="00C47E5F" w:rsidRDefault="00C47E5F"/>
    <w:p w14:paraId="0F29705C" w14:textId="77777777" w:rsidR="00C47E5F" w:rsidRDefault="00F910A9">
      <w:pPr>
        <w:pStyle w:val="defaultparagraph"/>
        <w:contextualSpacing w:val="0"/>
      </w:pPr>
      <w:r>
        <w:t>Después de crear las reglas de normalización, es necesario añadirlas a un proceso de normalización.</w:t>
      </w:r>
    </w:p>
    <w:p w14:paraId="0F29705D" w14:textId="77777777" w:rsidR="00C47E5F" w:rsidRDefault="00C47E5F"/>
    <w:p w14:paraId="0F29705E" w14:textId="77777777" w:rsidR="00C47E5F" w:rsidRDefault="00F910A9">
      <w:pPr>
        <w:pStyle w:val="defaultparagraph"/>
        <w:contextualSpacing w:val="0"/>
      </w:pPr>
      <w:r>
        <w:t>Durante la importación, Alma ejecutará su proceso de normalización seleccionado para formatear correctamente los registros importados.</w:t>
      </w:r>
    </w:p>
    <w:p w14:paraId="0F29705F" w14:textId="77777777" w:rsidR="00C47E5F" w:rsidRDefault="00C47E5F"/>
    <w:p w14:paraId="0F297060" w14:textId="77777777" w:rsidR="00C47E5F" w:rsidRDefault="00F910A9">
      <w:pPr>
        <w:pStyle w:val="defaultparagraph"/>
        <w:contextualSpacing w:val="0"/>
      </w:pPr>
      <w:r>
        <w:t>Para ver las reglas de normalización existentes en Descubrimiento, o para crear reglas nuevas en Alma, lo primero que debe hacer es ir a "Configuración".</w:t>
      </w:r>
    </w:p>
    <w:p w14:paraId="0F297061" w14:textId="77777777" w:rsidR="00C47E5F" w:rsidRDefault="00C47E5F"/>
    <w:p w14:paraId="0F297062" w14:textId="77777777" w:rsidR="00C47E5F" w:rsidRDefault="00F910A9">
      <w:pPr>
        <w:pStyle w:val="defaultparagraph"/>
        <w:contextualSpacing w:val="0"/>
      </w:pPr>
      <w:r>
        <w:lastRenderedPageBreak/>
        <w:t>Después vaya a "Descubrimiento".</w:t>
      </w:r>
    </w:p>
    <w:p w14:paraId="0F297063" w14:textId="77777777" w:rsidR="00C47E5F" w:rsidRDefault="00C47E5F"/>
    <w:p w14:paraId="0F297064" w14:textId="77777777" w:rsidR="00C47E5F" w:rsidRDefault="00F910A9">
      <w:pPr>
        <w:pStyle w:val="defaultparagraph"/>
        <w:contextualSpacing w:val="0"/>
      </w:pPr>
      <w:r>
        <w:t>Seleccione "Cargar fuentes de datos externas" y, después, "Reglas de normalización para fuentes de datos externas".</w:t>
      </w:r>
    </w:p>
    <w:p w14:paraId="0F297065" w14:textId="77777777" w:rsidR="00C47E5F" w:rsidRDefault="00C47E5F"/>
    <w:p w14:paraId="0F297066" w14:textId="77777777" w:rsidR="00C47E5F" w:rsidRDefault="00F910A9">
      <w:pPr>
        <w:pStyle w:val="defaultparagraph"/>
        <w:contextualSpacing w:val="0"/>
      </w:pPr>
      <w:r>
        <w:t>De esta forma cargará el editor MD.</w:t>
      </w:r>
    </w:p>
    <w:p w14:paraId="0F297067" w14:textId="77777777" w:rsidR="00C47E5F" w:rsidRDefault="00C47E5F"/>
    <w:p w14:paraId="0F297068" w14:textId="77777777" w:rsidR="00C47E5F" w:rsidRDefault="00F910A9">
      <w:pPr>
        <w:pStyle w:val="defaultparagraph"/>
        <w:contextualSpacing w:val="0"/>
      </w:pPr>
      <w:r>
        <w:t xml:space="preserve">Posteriormente probará las reglas de normalización y procesos antes de cargar los registros mediante el uso de un registro de muestra de su fuente externa y </w:t>
      </w:r>
      <w:proofErr w:type="gramStart"/>
      <w:r>
        <w:t>no</w:t>
      </w:r>
      <w:proofErr w:type="gramEnd"/>
      <w:r>
        <w:t xml:space="preserve"> de Alma.</w:t>
      </w:r>
    </w:p>
    <w:p w14:paraId="0F297069" w14:textId="77777777" w:rsidR="00C47E5F" w:rsidRDefault="00C47E5F"/>
    <w:p w14:paraId="0F29706A" w14:textId="77777777" w:rsidR="00C47E5F" w:rsidRDefault="00F910A9">
      <w:pPr>
        <w:pStyle w:val="defaultparagraph"/>
        <w:contextualSpacing w:val="0"/>
      </w:pPr>
      <w:r>
        <w:t>Cuando esté satisfecho con los resultados, deberá crear un perfil de importación de Descubrimiento e importará sus registros externos.</w:t>
      </w:r>
    </w:p>
    <w:p w14:paraId="0F29706B" w14:textId="77777777" w:rsidR="00C47E5F" w:rsidRDefault="00C47E5F"/>
    <w:p w14:paraId="0F29706C" w14:textId="77777777" w:rsidR="00C47E5F" w:rsidRDefault="00F910A9">
      <w:pPr>
        <w:pStyle w:val="defaultparagraph"/>
        <w:contextualSpacing w:val="0"/>
      </w:pPr>
      <w:r>
        <w:t>Por lo tanto, asegúrese de que está en la pestaña de "Reglas" y que puede comprobar si hay una regla existente en "Normalización" en "Descubrimiento" / que pueda modificarse o utilizarse como base para su nueva regla.</w:t>
      </w:r>
    </w:p>
    <w:p w14:paraId="0F29706D" w14:textId="77777777" w:rsidR="00C47E5F" w:rsidRDefault="00C47E5F"/>
    <w:p w14:paraId="0F29706E" w14:textId="77777777" w:rsidR="00C47E5F" w:rsidRDefault="00F910A9">
      <w:pPr>
        <w:pStyle w:val="defaultparagraph"/>
        <w:contextualSpacing w:val="0"/>
      </w:pPr>
      <w:r>
        <w:t>Para este ejemplo, utilizaremos una regla de normalización existente.</w:t>
      </w:r>
    </w:p>
    <w:p w14:paraId="0F29706F" w14:textId="77777777" w:rsidR="00C47E5F" w:rsidRDefault="00C47E5F"/>
    <w:p w14:paraId="0F297070" w14:textId="77777777" w:rsidR="00C47E5F" w:rsidRDefault="00F910A9">
      <w:pPr>
        <w:pStyle w:val="defaultparagraph"/>
        <w:contextualSpacing w:val="0"/>
      </w:pPr>
      <w:r>
        <w:t>Si ha realizado algún cambio o desea probar la regla, haga clic en el botón "Guardar y probar con un registro externo" situado en la parte inferior derecha de la página.</w:t>
      </w:r>
    </w:p>
    <w:p w14:paraId="0F297071" w14:textId="77777777" w:rsidR="00C47E5F" w:rsidRDefault="00C47E5F"/>
    <w:p w14:paraId="0F297072" w14:textId="77777777" w:rsidR="00C47E5F" w:rsidRDefault="00F910A9">
      <w:pPr>
        <w:pStyle w:val="defaultparagraph"/>
        <w:contextualSpacing w:val="0"/>
      </w:pPr>
      <w:r>
        <w:t>Para obtener más información sobre la creación de reglas de normalización para Descubrimiento, visite el Centro de Conocimiento.</w:t>
      </w:r>
    </w:p>
    <w:p w14:paraId="0F297073" w14:textId="77777777" w:rsidR="00C47E5F" w:rsidRDefault="00C47E5F"/>
    <w:p w14:paraId="0F297074" w14:textId="77777777" w:rsidR="00C47E5F" w:rsidRDefault="00F910A9">
      <w:pPr>
        <w:pStyle w:val="defaultparagraph"/>
        <w:contextualSpacing w:val="0"/>
      </w:pPr>
      <w:r>
        <w:t>Tenga en cuenta que solo las reglas guardadas en la carpeta compartida estarán disponibles para ser utilizadas en los procesos de normalización.</w:t>
      </w:r>
    </w:p>
    <w:p w14:paraId="0F297075" w14:textId="77777777" w:rsidR="00C47E5F" w:rsidRDefault="00C47E5F"/>
    <w:p w14:paraId="0F297076" w14:textId="77777777" w:rsidR="00C47E5F" w:rsidRDefault="00F910A9">
      <w:pPr>
        <w:pStyle w:val="defaultparagraph"/>
        <w:contextualSpacing w:val="0"/>
      </w:pPr>
      <w:r>
        <w:t>A continuación, debe crear la tarea del proceso de normalización.</w:t>
      </w:r>
    </w:p>
    <w:p w14:paraId="0F297077" w14:textId="77777777" w:rsidR="00C47E5F" w:rsidRDefault="00C47E5F"/>
    <w:p w14:paraId="0F297078" w14:textId="77777777" w:rsidR="00C47E5F" w:rsidRDefault="00F910A9">
      <w:pPr>
        <w:pStyle w:val="defaultparagraph"/>
        <w:contextualSpacing w:val="0"/>
      </w:pPr>
      <w:r>
        <w:t>Este proceso agrupa los archivos de reglas de normalización, de modo que puedan asignarse a perfiles de importación para la posterior normalización de los registros de una fuente externa.</w:t>
      </w:r>
    </w:p>
    <w:p w14:paraId="0F297079" w14:textId="77777777" w:rsidR="00C47E5F" w:rsidRDefault="00C47E5F"/>
    <w:p w14:paraId="0F29707A" w14:textId="77777777" w:rsidR="00C47E5F" w:rsidRDefault="00F910A9">
      <w:pPr>
        <w:pStyle w:val="defaultparagraph"/>
        <w:contextualSpacing w:val="0"/>
      </w:pPr>
      <w:r>
        <w:t>Para iniciar esta tarea, desde "Configuración", vaya a "Descubrimiento", seleccione "Cargar fuentes de datos externas" y después "Tarea del proceso de normalización".</w:t>
      </w:r>
    </w:p>
    <w:p w14:paraId="0F29707B" w14:textId="77777777" w:rsidR="00C47E5F" w:rsidRDefault="00C47E5F"/>
    <w:p w14:paraId="0F29707C" w14:textId="77777777" w:rsidR="00C47E5F" w:rsidRDefault="00F910A9">
      <w:pPr>
        <w:pStyle w:val="defaultparagraph"/>
        <w:contextualSpacing w:val="0"/>
      </w:pPr>
      <w:r>
        <w:t>En la página "Lista de procesos", puede ver las tareas que ya se han definido en su institución.</w:t>
      </w:r>
    </w:p>
    <w:p w14:paraId="0F29707D" w14:textId="77777777" w:rsidR="00C47E5F" w:rsidRDefault="00C47E5F"/>
    <w:p w14:paraId="0F29707E" w14:textId="77777777" w:rsidR="00C47E5F" w:rsidRDefault="00F910A9">
      <w:pPr>
        <w:pStyle w:val="defaultparagraph"/>
        <w:contextualSpacing w:val="0"/>
      </w:pPr>
      <w:r>
        <w:lastRenderedPageBreak/>
        <w:t xml:space="preserve">Aquí se puede ver que ya existe una tarea de normalización del proceso para Descubrimiento </w:t>
      </w:r>
      <w:proofErr w:type="gramStart"/>
      <w:r>
        <w:t>para Dublin</w:t>
      </w:r>
      <w:proofErr w:type="gramEnd"/>
      <w:r>
        <w:t xml:space="preserve"> Core.</w:t>
      </w:r>
    </w:p>
    <w:p w14:paraId="0F29707F" w14:textId="77777777" w:rsidR="00C47E5F" w:rsidRDefault="00C47E5F"/>
    <w:p w14:paraId="0F297080" w14:textId="77777777" w:rsidR="00C47E5F" w:rsidRDefault="00F910A9">
      <w:pPr>
        <w:pStyle w:val="defaultparagraph"/>
        <w:contextualSpacing w:val="0"/>
      </w:pPr>
      <w:r>
        <w:t>En este ejemplo, creará una para fuentes de datos XML.</w:t>
      </w:r>
    </w:p>
    <w:p w14:paraId="0F297081" w14:textId="77777777" w:rsidR="00C47E5F" w:rsidRDefault="00C47E5F"/>
    <w:p w14:paraId="0F297082" w14:textId="77777777" w:rsidR="00C47E5F" w:rsidRDefault="00F910A9">
      <w:pPr>
        <w:pStyle w:val="defaultparagraph"/>
        <w:contextualSpacing w:val="0"/>
      </w:pPr>
      <w:r>
        <w:t>Haga clic en "Añadir proceso".</w:t>
      </w:r>
    </w:p>
    <w:p w14:paraId="0F297083" w14:textId="77777777" w:rsidR="00C47E5F" w:rsidRDefault="00C47E5F"/>
    <w:p w14:paraId="0F297084" w14:textId="77777777" w:rsidR="00C47E5F" w:rsidRDefault="00F910A9">
      <w:pPr>
        <w:pStyle w:val="defaultparagraph"/>
        <w:contextualSpacing w:val="0"/>
      </w:pPr>
      <w:r>
        <w:t>La "entidad de trabajo" se refiere al tipo de registros bibliográficos que proporciona la fuente de datos externa.</w:t>
      </w:r>
    </w:p>
    <w:p w14:paraId="0F297085" w14:textId="77777777" w:rsidR="00C47E5F" w:rsidRDefault="00C47E5F"/>
    <w:p w14:paraId="0F297086" w14:textId="77777777" w:rsidR="00C47E5F" w:rsidRDefault="00F910A9">
      <w:pPr>
        <w:pStyle w:val="defaultparagraph"/>
        <w:contextualSpacing w:val="0"/>
      </w:pPr>
      <w:r>
        <w:t>Para Dublin Core y XML genérico, seleccionará "Descubrir registros BIB" y, para las fuentes de datos en MARC21, seleccionará "Título bibliográfico".</w:t>
      </w:r>
    </w:p>
    <w:p w14:paraId="0F297087" w14:textId="77777777" w:rsidR="00C47E5F" w:rsidRDefault="00C47E5F"/>
    <w:p w14:paraId="0F297088" w14:textId="77777777" w:rsidR="00C47E5F" w:rsidRDefault="00F910A9">
      <w:pPr>
        <w:pStyle w:val="defaultparagraph"/>
        <w:contextualSpacing w:val="0"/>
      </w:pPr>
      <w:r>
        <w:t xml:space="preserve">Como en este caso está creando un proceso </w:t>
      </w:r>
      <w:proofErr w:type="gramStart"/>
      <w:r>
        <w:t>para XML</w:t>
      </w:r>
      <w:proofErr w:type="gramEnd"/>
      <w:r>
        <w:t>, lo dejará como "Descubrir registros BIB".</w:t>
      </w:r>
    </w:p>
    <w:p w14:paraId="0F297089" w14:textId="77777777" w:rsidR="00C47E5F" w:rsidRDefault="00C47E5F"/>
    <w:p w14:paraId="0F29708A" w14:textId="77777777" w:rsidR="00C47E5F" w:rsidRDefault="00F910A9">
      <w:pPr>
        <w:pStyle w:val="defaultparagraph"/>
        <w:contextualSpacing w:val="0"/>
      </w:pPr>
      <w:r>
        <w:t>El "tipo" es el tipo de formato de las reglas de normalización que necesita para procesar los registros de importación.</w:t>
      </w:r>
    </w:p>
    <w:p w14:paraId="0F29708B" w14:textId="77777777" w:rsidR="00C47E5F" w:rsidRDefault="00C47E5F"/>
    <w:p w14:paraId="0F29708C" w14:textId="77777777" w:rsidR="00C47E5F" w:rsidRDefault="00F910A9">
      <w:pPr>
        <w:pStyle w:val="defaultparagraph"/>
        <w:contextualSpacing w:val="0"/>
      </w:pPr>
      <w:r>
        <w:t>En este caso, seleccione "Normalización genérica XML de Descubrimiento" y después haga clic en "Siguiente".</w:t>
      </w:r>
    </w:p>
    <w:p w14:paraId="0F29708D" w14:textId="77777777" w:rsidR="00C47E5F" w:rsidRDefault="00C47E5F"/>
    <w:p w14:paraId="0F29708E" w14:textId="77777777" w:rsidR="00C47E5F" w:rsidRDefault="00F910A9">
      <w:pPr>
        <w:pStyle w:val="defaultparagraph"/>
        <w:contextualSpacing w:val="0"/>
      </w:pPr>
      <w:r>
        <w:t>En el siguiente paso, le dará un nombre a su proceso.</w:t>
      </w:r>
    </w:p>
    <w:p w14:paraId="0F29708F" w14:textId="77777777" w:rsidR="00C47E5F" w:rsidRDefault="00C47E5F"/>
    <w:p w14:paraId="0F297090" w14:textId="77777777" w:rsidR="00C47E5F" w:rsidRDefault="00F910A9">
      <w:pPr>
        <w:pStyle w:val="defaultparagraph"/>
        <w:contextualSpacing w:val="0"/>
      </w:pPr>
      <w:r>
        <w:t>Y le dará una descripción.</w:t>
      </w:r>
    </w:p>
    <w:p w14:paraId="0F297091" w14:textId="77777777" w:rsidR="00C47E5F" w:rsidRDefault="00C47E5F"/>
    <w:p w14:paraId="0F297092" w14:textId="77777777" w:rsidR="00C47E5F" w:rsidRDefault="00F910A9">
      <w:pPr>
        <w:pStyle w:val="defaultparagraph"/>
        <w:contextualSpacing w:val="0"/>
      </w:pPr>
      <w:r>
        <w:t>Ambos campos son obligatorios, como indica el asterisco rojo.</w:t>
      </w:r>
    </w:p>
    <w:p w14:paraId="0F297093" w14:textId="77777777" w:rsidR="00C47E5F" w:rsidRDefault="00C47E5F"/>
    <w:p w14:paraId="0F297094" w14:textId="77777777" w:rsidR="00C47E5F" w:rsidRDefault="00F910A9">
      <w:pPr>
        <w:pStyle w:val="defaultparagraph"/>
        <w:contextualSpacing w:val="0"/>
      </w:pPr>
      <w:r>
        <w:t xml:space="preserve">El "estado" es si desea que este proceso se active o </w:t>
      </w:r>
      <w:proofErr w:type="gramStart"/>
      <w:r>
        <w:t>no</w:t>
      </w:r>
      <w:proofErr w:type="gramEnd"/>
      <w:r>
        <w:t xml:space="preserve"> al finalizar.</w:t>
      </w:r>
    </w:p>
    <w:p w14:paraId="0F297095" w14:textId="77777777" w:rsidR="00C47E5F" w:rsidRDefault="00C47E5F"/>
    <w:p w14:paraId="0F297096" w14:textId="77777777" w:rsidR="00C47E5F" w:rsidRDefault="00F910A9">
      <w:pPr>
        <w:pStyle w:val="defaultparagraph"/>
        <w:contextualSpacing w:val="0"/>
      </w:pPr>
      <w:r>
        <w:t>Haga clic en "Siguiente" cuando haya terminado.</w:t>
      </w:r>
    </w:p>
    <w:p w14:paraId="0F297097" w14:textId="77777777" w:rsidR="00C47E5F" w:rsidRDefault="00C47E5F"/>
    <w:p w14:paraId="0F297098" w14:textId="77777777" w:rsidR="00C47E5F" w:rsidRDefault="00F910A9">
      <w:pPr>
        <w:pStyle w:val="defaultparagraph"/>
        <w:contextualSpacing w:val="0"/>
      </w:pPr>
      <w:r>
        <w:t>En la tercera página añadirá las tareas del proceso.</w:t>
      </w:r>
    </w:p>
    <w:p w14:paraId="0F297099" w14:textId="77777777" w:rsidR="00C47E5F" w:rsidRDefault="00C47E5F"/>
    <w:p w14:paraId="0F29709A" w14:textId="77777777" w:rsidR="00C47E5F" w:rsidRDefault="00F910A9">
      <w:pPr>
        <w:pStyle w:val="defaultparagraph"/>
        <w:contextualSpacing w:val="0"/>
      </w:pPr>
      <w:r>
        <w:t>Haga clic en "Añadir tareas".</w:t>
      </w:r>
    </w:p>
    <w:p w14:paraId="0F29709B" w14:textId="77777777" w:rsidR="00C47E5F" w:rsidRDefault="00C47E5F"/>
    <w:p w14:paraId="0F29709C" w14:textId="77777777" w:rsidR="00C47E5F" w:rsidRDefault="00F910A9">
      <w:pPr>
        <w:pStyle w:val="defaultparagraph"/>
        <w:contextualSpacing w:val="0"/>
      </w:pPr>
      <w:r>
        <w:t>Marque la casilla de la tarea o tareas que desee añadir.</w:t>
      </w:r>
    </w:p>
    <w:p w14:paraId="0F29709D" w14:textId="77777777" w:rsidR="00C47E5F" w:rsidRDefault="00C47E5F"/>
    <w:p w14:paraId="0F29709E" w14:textId="77777777" w:rsidR="00C47E5F" w:rsidRDefault="00F910A9">
      <w:pPr>
        <w:pStyle w:val="defaultparagraph"/>
        <w:contextualSpacing w:val="0"/>
      </w:pPr>
      <w:r>
        <w:t>Si desea añadir más de una, haga clic en "Añadir"; de lo contrario, haga clic en "Añadir y cerrar".</w:t>
      </w:r>
    </w:p>
    <w:p w14:paraId="0F29709F" w14:textId="77777777" w:rsidR="00C47E5F" w:rsidRDefault="00C47E5F"/>
    <w:p w14:paraId="0F2970A0" w14:textId="77777777" w:rsidR="00C47E5F" w:rsidRDefault="00F910A9">
      <w:pPr>
        <w:pStyle w:val="defaultparagraph"/>
        <w:contextualSpacing w:val="0"/>
      </w:pPr>
      <w:r>
        <w:t>Haga clic en la herramienta de acción de fila y seleccione "Eliminar" si desea borrar una tarea de la lista.</w:t>
      </w:r>
    </w:p>
    <w:p w14:paraId="0F2970A1" w14:textId="77777777" w:rsidR="00C47E5F" w:rsidRDefault="00C47E5F"/>
    <w:p w14:paraId="0F2970A2" w14:textId="77777777" w:rsidR="00C47E5F" w:rsidRDefault="00F910A9">
      <w:pPr>
        <w:pStyle w:val="defaultparagraph"/>
        <w:contextualSpacing w:val="0"/>
      </w:pPr>
      <w:r>
        <w:t>Cuando esté listo, haga clic en "Siguiente".</w:t>
      </w:r>
    </w:p>
    <w:p w14:paraId="0F2970A3" w14:textId="77777777" w:rsidR="00C47E5F" w:rsidRDefault="00C47E5F"/>
    <w:p w14:paraId="0F2970A4" w14:textId="77777777" w:rsidR="00C47E5F" w:rsidRDefault="00F910A9">
      <w:pPr>
        <w:pStyle w:val="defaultparagraph"/>
        <w:contextualSpacing w:val="0"/>
      </w:pPr>
      <w:r>
        <w:t>En el último paso, seleccionará el nombre de un archivo de reglas de normalización compartido que desee ejecutar.</w:t>
      </w:r>
    </w:p>
    <w:p w14:paraId="0F2970A5" w14:textId="77777777" w:rsidR="00C47E5F" w:rsidRDefault="00C47E5F"/>
    <w:p w14:paraId="0F2970A6" w14:textId="77777777" w:rsidR="00C47E5F" w:rsidRDefault="00F910A9">
      <w:pPr>
        <w:pStyle w:val="defaultparagraph"/>
        <w:contextualSpacing w:val="0"/>
      </w:pPr>
      <w:r>
        <w:t>Tenga en cuenta que aquí no se pueden añadir archivos de reglas de normalización privados.</w:t>
      </w:r>
    </w:p>
    <w:p w14:paraId="0F2970A7" w14:textId="77777777" w:rsidR="00C47E5F" w:rsidRDefault="00C47E5F"/>
    <w:p w14:paraId="0F2970A8" w14:textId="77777777" w:rsidR="00C47E5F" w:rsidRDefault="00F910A9">
      <w:pPr>
        <w:pStyle w:val="defaultparagraph"/>
        <w:contextualSpacing w:val="0"/>
      </w:pPr>
      <w:r>
        <w:t>Cuando haya terminado haga clic en "Guardar".</w:t>
      </w:r>
    </w:p>
    <w:p w14:paraId="0F2970A9" w14:textId="77777777" w:rsidR="00C47E5F" w:rsidRDefault="00C47E5F"/>
    <w:p w14:paraId="0F2970AA" w14:textId="77777777" w:rsidR="00C47E5F" w:rsidRDefault="00F910A9">
      <w:pPr>
        <w:pStyle w:val="defaultparagraph"/>
        <w:contextualSpacing w:val="0"/>
      </w:pPr>
      <w:r>
        <w:t>Este es su nuevo proceso de reglas de normalización.</w:t>
      </w:r>
    </w:p>
    <w:p w14:paraId="0F2970AB" w14:textId="77777777" w:rsidR="00C47E5F" w:rsidRDefault="00C47E5F"/>
    <w:p w14:paraId="0F2970AC" w14:textId="77777777" w:rsidR="00C47E5F" w:rsidRDefault="00F910A9">
      <w:pPr>
        <w:pStyle w:val="defaultparagraph"/>
        <w:contextualSpacing w:val="0"/>
      </w:pPr>
      <w:r>
        <w:t>Utilice el botón de cambio para activarlo cuando desee.</w:t>
      </w:r>
    </w:p>
    <w:p w14:paraId="0F2970AD" w14:textId="77777777" w:rsidR="00C47E5F" w:rsidRDefault="00C47E5F"/>
    <w:p w14:paraId="0F2970AE" w14:textId="77777777" w:rsidR="00C47E5F" w:rsidRDefault="00F910A9">
      <w:pPr>
        <w:pStyle w:val="defaultparagraph"/>
        <w:contextualSpacing w:val="0"/>
      </w:pPr>
      <w:r>
        <w:t>Para más opciones, haga clic en la herramienta de acción de fila.</w:t>
      </w:r>
    </w:p>
    <w:p w14:paraId="0F2970AF" w14:textId="77777777" w:rsidR="00C47E5F" w:rsidRDefault="00C47E5F"/>
    <w:p w14:paraId="0F2970B0" w14:textId="77777777" w:rsidR="00C47E5F" w:rsidRDefault="00F910A9">
      <w:pPr>
        <w:pStyle w:val="defaultparagraph"/>
        <w:contextualSpacing w:val="0"/>
      </w:pPr>
      <w:r>
        <w:t>Desde este menú, puede ver, editar, copiar o borrar el proceso.</w:t>
      </w:r>
    </w:p>
    <w:p w14:paraId="0F2970B1" w14:textId="77777777" w:rsidR="00C47E5F" w:rsidRDefault="00C47E5F"/>
    <w:p w14:paraId="0F2970B2" w14:textId="77777777" w:rsidR="00C47E5F" w:rsidRDefault="00F910A9">
      <w:pPr>
        <w:pStyle w:val="defaultparagraph"/>
        <w:contextualSpacing w:val="0"/>
      </w:pPr>
      <w:r>
        <w:t>Ahora que ya tiene su tarea de proceso configurada, necesita añadir un perfil de importación para definir la fuente de datos externa, aplicar reglas de normalización, / configurar enlaces de entrega y programar la ejecución de la tarea del perfil de importación.</w:t>
      </w:r>
    </w:p>
    <w:p w14:paraId="0F2970B3" w14:textId="77777777" w:rsidR="00C47E5F" w:rsidRDefault="00C47E5F"/>
    <w:p w14:paraId="0F2970B4" w14:textId="77777777" w:rsidR="00C47E5F" w:rsidRDefault="00F910A9">
      <w:pPr>
        <w:pStyle w:val="defaultparagraph"/>
        <w:contextualSpacing w:val="0"/>
      </w:pPr>
      <w:r>
        <w:t>Para definir un perfil de importación para Descubrimiento, ya sea en la configuración de Alma o desde el tablero principal de Alma, vaya a "Descubrimiento".</w:t>
      </w:r>
    </w:p>
    <w:p w14:paraId="0F2970B5" w14:textId="77777777" w:rsidR="00C47E5F" w:rsidRDefault="00C47E5F"/>
    <w:p w14:paraId="0F2970B6" w14:textId="77777777" w:rsidR="00C47E5F" w:rsidRDefault="00F910A9">
      <w:pPr>
        <w:pStyle w:val="defaultparagraph"/>
        <w:contextualSpacing w:val="0"/>
      </w:pPr>
      <w:r>
        <w:t>Después seleccione "Cargar fuentes de datos externas" y "Perfiles de importación de Descubrimiento".</w:t>
      </w:r>
    </w:p>
    <w:p w14:paraId="0F2970B7" w14:textId="77777777" w:rsidR="00C47E5F" w:rsidRDefault="00C47E5F"/>
    <w:p w14:paraId="0F2970B8" w14:textId="77777777" w:rsidR="00C47E5F" w:rsidRDefault="00F910A9">
      <w:pPr>
        <w:pStyle w:val="defaultparagraph"/>
        <w:contextualSpacing w:val="0"/>
      </w:pPr>
      <w:r>
        <w:t>Esta página enumera todos los perfiles de importación que se han configurado en su institución, así como la red y la comunidad.</w:t>
      </w:r>
    </w:p>
    <w:p w14:paraId="0F2970B9" w14:textId="77777777" w:rsidR="00C47E5F" w:rsidRDefault="00C47E5F"/>
    <w:p w14:paraId="0F2970BA" w14:textId="77777777" w:rsidR="00C47E5F" w:rsidRDefault="00F910A9">
      <w:pPr>
        <w:pStyle w:val="defaultparagraph"/>
        <w:contextualSpacing w:val="0"/>
      </w:pPr>
      <w:r>
        <w:t>Tenga en cuenta que solo verá la pestaña de "Red" si forma parte de un entorno de consorcio.</w:t>
      </w:r>
    </w:p>
    <w:p w14:paraId="0F2970BB" w14:textId="77777777" w:rsidR="00C47E5F" w:rsidRDefault="00C47E5F"/>
    <w:p w14:paraId="0F2970BC" w14:textId="77777777" w:rsidR="00C47E5F" w:rsidRDefault="00F910A9">
      <w:pPr>
        <w:pStyle w:val="defaultparagraph"/>
        <w:contextualSpacing w:val="0"/>
      </w:pPr>
      <w:r>
        <w:t>Debe crear un perfil de importación para su institución, por lo que deberá hacer clic en "Añadir nuevo perfil".</w:t>
      </w:r>
    </w:p>
    <w:p w14:paraId="0F2970BD" w14:textId="77777777" w:rsidR="00C47E5F" w:rsidRDefault="00C47E5F"/>
    <w:p w14:paraId="0F2970BE" w14:textId="77777777" w:rsidR="00C47E5F" w:rsidRDefault="00F910A9">
      <w:pPr>
        <w:pStyle w:val="defaultparagraph"/>
        <w:contextualSpacing w:val="0"/>
      </w:pPr>
      <w:r>
        <w:t>Asegúrese de que se ha seleccionado "Descubrimiento" y haga clic en "Siguiente".</w:t>
      </w:r>
    </w:p>
    <w:p w14:paraId="0F2970BF" w14:textId="77777777" w:rsidR="00C47E5F" w:rsidRDefault="00C47E5F"/>
    <w:p w14:paraId="0F2970C0" w14:textId="77777777" w:rsidR="00C47E5F" w:rsidRDefault="00F910A9">
      <w:pPr>
        <w:pStyle w:val="defaultparagraph"/>
        <w:contextualSpacing w:val="0"/>
      </w:pPr>
      <w:r>
        <w:t>En la página "Detalles del perfil", los únicos campos obligatorios son el nombre del perfil,</w:t>
      </w:r>
    </w:p>
    <w:p w14:paraId="0F2970C1" w14:textId="77777777" w:rsidR="00C47E5F" w:rsidRDefault="00C47E5F"/>
    <w:p w14:paraId="0F2970C2" w14:textId="77777777" w:rsidR="00C47E5F" w:rsidRDefault="00F910A9">
      <w:pPr>
        <w:pStyle w:val="defaultparagraph"/>
        <w:contextualSpacing w:val="0"/>
      </w:pPr>
      <w:r>
        <w:t>el código fuente de datos,</w:t>
      </w:r>
    </w:p>
    <w:p w14:paraId="0F2970C3" w14:textId="77777777" w:rsidR="00C47E5F" w:rsidRDefault="00C47E5F"/>
    <w:p w14:paraId="0F2970C4" w14:textId="77777777" w:rsidR="00C47E5F" w:rsidRDefault="00F910A9">
      <w:pPr>
        <w:pStyle w:val="defaultparagraph"/>
        <w:contextualSpacing w:val="0"/>
      </w:pPr>
      <w:r>
        <w:t>la etiqueta de la fuente de datos y el sistema de origen.</w:t>
      </w:r>
    </w:p>
    <w:p w14:paraId="0F2970C5" w14:textId="77777777" w:rsidR="00C47E5F" w:rsidRDefault="00C47E5F"/>
    <w:p w14:paraId="0F2970C6" w14:textId="77777777" w:rsidR="00C47E5F" w:rsidRDefault="00F910A9">
      <w:pPr>
        <w:pStyle w:val="defaultparagraph"/>
        <w:contextualSpacing w:val="0"/>
      </w:pPr>
      <w:r>
        <w:t>Para más información sobre cada uno de estos campos, visite el Centro de Conocimiento.</w:t>
      </w:r>
    </w:p>
    <w:p w14:paraId="0F2970C7" w14:textId="77777777" w:rsidR="00C47E5F" w:rsidRDefault="00C47E5F"/>
    <w:p w14:paraId="0F2970C8" w14:textId="77777777" w:rsidR="00C47E5F" w:rsidRDefault="00F910A9">
      <w:pPr>
        <w:pStyle w:val="defaultparagraph"/>
        <w:contextualSpacing w:val="0"/>
      </w:pPr>
      <w:r>
        <w:t>Para este ejemplo, también necesita establecer el formato de fuente como XML genérico.</w:t>
      </w:r>
    </w:p>
    <w:p w14:paraId="0F2970C9" w14:textId="77777777" w:rsidR="00C47E5F" w:rsidRDefault="00C47E5F"/>
    <w:p w14:paraId="0F2970CA" w14:textId="77777777" w:rsidR="00C47E5F" w:rsidRDefault="00F910A9">
      <w:pPr>
        <w:pStyle w:val="defaultparagraph"/>
        <w:contextualSpacing w:val="0"/>
      </w:pPr>
      <w:r>
        <w:t>Al seleccionar XML como formato de fuente, aparecerá la sección "Parámetros del divisor de ficheros".</w:t>
      </w:r>
    </w:p>
    <w:p w14:paraId="0F2970CB" w14:textId="77777777" w:rsidR="00C47E5F" w:rsidRDefault="00C47E5F"/>
    <w:p w14:paraId="0F2970CC" w14:textId="77777777" w:rsidR="00C47E5F" w:rsidRDefault="00F910A9">
      <w:pPr>
        <w:pStyle w:val="defaultparagraph"/>
        <w:contextualSpacing w:val="0"/>
      </w:pPr>
      <w:r>
        <w:t>Debe introducir la etiqueta del elemento raíz, la etiqueta de los elementos de registro y el XPath a la etiqueta del identificador.</w:t>
      </w:r>
    </w:p>
    <w:p w14:paraId="0F2970CD" w14:textId="77777777" w:rsidR="00C47E5F" w:rsidRDefault="00C47E5F"/>
    <w:p w14:paraId="0F2970CE" w14:textId="77777777" w:rsidR="00C47E5F" w:rsidRDefault="00F910A9">
      <w:pPr>
        <w:pStyle w:val="defaultparagraph"/>
        <w:contextualSpacing w:val="0"/>
      </w:pPr>
      <w:r>
        <w:t>Para más información sobre los parámetros del divisor de ficheros o los parámetros de otros formatos de fuente, visite el Centro de Conocimiento.</w:t>
      </w:r>
    </w:p>
    <w:p w14:paraId="0F2970CF" w14:textId="77777777" w:rsidR="00C47E5F" w:rsidRDefault="00C47E5F"/>
    <w:p w14:paraId="0F2970D0" w14:textId="77777777" w:rsidR="00C47E5F" w:rsidRDefault="00F910A9">
      <w:pPr>
        <w:pStyle w:val="defaultparagraph"/>
        <w:contextualSpacing w:val="0"/>
      </w:pPr>
      <w:r>
        <w:t>Una vez que haya añadido toda la información, haga clic en "Siguiente".</w:t>
      </w:r>
    </w:p>
    <w:p w14:paraId="0F2970D1" w14:textId="77777777" w:rsidR="00C47E5F" w:rsidRDefault="00C47E5F"/>
    <w:p w14:paraId="0F2970D2" w14:textId="77777777" w:rsidR="00C47E5F" w:rsidRDefault="00F910A9">
      <w:pPr>
        <w:pStyle w:val="defaultparagraph"/>
        <w:contextualSpacing w:val="0"/>
      </w:pPr>
      <w:r>
        <w:t>En el tercer paso, seleccionará los procesos de normalización que desea utilizar.</w:t>
      </w:r>
    </w:p>
    <w:p w14:paraId="0F2970D3" w14:textId="77777777" w:rsidR="00C47E5F" w:rsidRDefault="00C47E5F"/>
    <w:p w14:paraId="0F2970D4" w14:textId="77777777" w:rsidR="00C47E5F" w:rsidRDefault="00F910A9">
      <w:pPr>
        <w:pStyle w:val="defaultparagraph"/>
        <w:contextualSpacing w:val="0"/>
      </w:pPr>
      <w:r>
        <w:t>Para este ejemplo elegirá el proceso que creó anteriormente.</w:t>
      </w:r>
    </w:p>
    <w:p w14:paraId="0F2970D5" w14:textId="77777777" w:rsidR="00C47E5F" w:rsidRDefault="00C47E5F"/>
    <w:p w14:paraId="0F2970D6" w14:textId="77777777" w:rsidR="00C47E5F" w:rsidRDefault="00F910A9">
      <w:pPr>
        <w:pStyle w:val="defaultparagraph"/>
        <w:contextualSpacing w:val="0"/>
      </w:pPr>
      <w:r>
        <w:t>Haga clic en "Siguiente".</w:t>
      </w:r>
    </w:p>
    <w:p w14:paraId="0F2970D7" w14:textId="77777777" w:rsidR="00C47E5F" w:rsidRDefault="00C47E5F"/>
    <w:p w14:paraId="0F2970D8" w14:textId="77777777" w:rsidR="00C47E5F" w:rsidRDefault="00F910A9">
      <w:pPr>
        <w:pStyle w:val="defaultparagraph"/>
        <w:contextualSpacing w:val="0"/>
      </w:pPr>
      <w:r>
        <w:t>En el último paso, definirá los tipos de entrega que estarán disponibles.</w:t>
      </w:r>
    </w:p>
    <w:p w14:paraId="0F2970D9" w14:textId="77777777" w:rsidR="00C47E5F" w:rsidRDefault="00C47E5F"/>
    <w:p w14:paraId="0F2970DA" w14:textId="77777777" w:rsidR="00C47E5F" w:rsidRDefault="00F910A9">
      <w:pPr>
        <w:pStyle w:val="defaultparagraph"/>
        <w:contextualSpacing w:val="0"/>
      </w:pPr>
      <w:r>
        <w:t>El enlace al recurso aparecerá en la sección "Verlo" de la visualización completa, / y los registros con este tipo se mostrarán como "Disponible en línea" en la página "Resultados breves", que se incluyen con la faceta "Disponible en línea".</w:t>
      </w:r>
    </w:p>
    <w:p w14:paraId="0F2970DB" w14:textId="77777777" w:rsidR="00C47E5F" w:rsidRDefault="00C47E5F"/>
    <w:p w14:paraId="0F2970DC" w14:textId="77777777" w:rsidR="00C47E5F" w:rsidRDefault="00F910A9">
      <w:pPr>
        <w:pStyle w:val="defaultparagraph"/>
        <w:contextualSpacing w:val="0"/>
      </w:pPr>
      <w:r>
        <w:t>El enlace a la solicitud aparecerá en la sección "Enlaces de la página de visualización completa" y "Comprobar estado de fondos" en la página "Resultados breves", / que se incluyen con la faceta "Retenido por biblioteca".</w:t>
      </w:r>
    </w:p>
    <w:p w14:paraId="0F2970DD" w14:textId="77777777" w:rsidR="00C47E5F" w:rsidRDefault="00C47E5F"/>
    <w:p w14:paraId="0F2970DE" w14:textId="77777777" w:rsidR="00C47E5F" w:rsidRDefault="00F910A9">
      <w:pPr>
        <w:pStyle w:val="defaultparagraph"/>
        <w:contextualSpacing w:val="0"/>
      </w:pPr>
      <w:r>
        <w:t>El enlace a miniatura muestra las miniaturas de las imágenes de tipo de recurso.</w:t>
      </w:r>
    </w:p>
    <w:p w14:paraId="0F2970DF" w14:textId="77777777" w:rsidR="00C47E5F" w:rsidRDefault="00C47E5F"/>
    <w:p w14:paraId="0F2970E0" w14:textId="77777777" w:rsidR="00C47E5F" w:rsidRDefault="00F910A9">
      <w:pPr>
        <w:pStyle w:val="defaultparagraph"/>
        <w:contextualSpacing w:val="0"/>
      </w:pPr>
      <w:r>
        <w:t>Existen dos opciones de enlace para cada tipo: definir una plantilla para el enlace o utilizar un enlace estático al registro fuente.</w:t>
      </w:r>
    </w:p>
    <w:p w14:paraId="0F2970E1" w14:textId="77777777" w:rsidR="00C47E5F" w:rsidRDefault="00C47E5F"/>
    <w:p w14:paraId="0F2970E2" w14:textId="77777777" w:rsidR="00C47E5F" w:rsidRDefault="00F910A9">
      <w:pPr>
        <w:pStyle w:val="defaultparagraph"/>
        <w:contextualSpacing w:val="0"/>
      </w:pPr>
      <w:r>
        <w:t>Si selecciona "URL estática de la fuente", activará el tipo de etiqueta Dublin Core y deberá rellenar la etiqueta de enlace estándar que utilizará para todos los registros.</w:t>
      </w:r>
    </w:p>
    <w:p w14:paraId="0F2970E3" w14:textId="77777777" w:rsidR="00C47E5F" w:rsidRDefault="00C47E5F"/>
    <w:p w14:paraId="0F2970E4" w14:textId="77777777" w:rsidR="00C47E5F" w:rsidRDefault="00F910A9">
      <w:pPr>
        <w:pStyle w:val="defaultparagraph"/>
        <w:contextualSpacing w:val="0"/>
      </w:pPr>
      <w:r>
        <w:t>Los enlaces estáticos son buenos si sabe que los datos tienen un enlace a los registros fuente en uno de los campos.</w:t>
      </w:r>
    </w:p>
    <w:p w14:paraId="0F2970E5" w14:textId="77777777" w:rsidR="00C47E5F" w:rsidRDefault="00C47E5F"/>
    <w:p w14:paraId="0F2970E6" w14:textId="77777777" w:rsidR="00C47E5F" w:rsidRDefault="00F910A9">
      <w:pPr>
        <w:pStyle w:val="defaultparagraph"/>
        <w:contextualSpacing w:val="0"/>
      </w:pPr>
      <w:r>
        <w:t>Sin embargo, si no dispone de un campo de datos único y coherente al que se pueda hacer referencia, deberá seleccionar la opción "Plantilla".</w:t>
      </w:r>
    </w:p>
    <w:p w14:paraId="0F2970E7" w14:textId="77777777" w:rsidR="00C47E5F" w:rsidRDefault="00C47E5F"/>
    <w:p w14:paraId="0F2970E8" w14:textId="77777777" w:rsidR="00C47E5F" w:rsidRDefault="00F910A9">
      <w:pPr>
        <w:pStyle w:val="defaultparagraph"/>
        <w:contextualSpacing w:val="0"/>
      </w:pPr>
      <w:r>
        <w:t>Para este ejemplo, será mejor solo utilizar el identificador que empieza con HTTP.</w:t>
      </w:r>
    </w:p>
    <w:p w14:paraId="0F2970E9" w14:textId="77777777" w:rsidR="00C47E5F" w:rsidRDefault="00C47E5F"/>
    <w:p w14:paraId="0F2970EA" w14:textId="77777777" w:rsidR="00C47E5F" w:rsidRDefault="00F910A9">
      <w:pPr>
        <w:pStyle w:val="defaultparagraph"/>
        <w:contextualSpacing w:val="0"/>
      </w:pPr>
      <w:r>
        <w:t>En la sección "Enlace al recurso", introducirá "LinkingParameter1" para la plantilla que desea que utilice este enlace y después le asignará una etiqueta de enlace.</w:t>
      </w:r>
    </w:p>
    <w:p w14:paraId="0F2970EB" w14:textId="77777777" w:rsidR="00C47E5F" w:rsidRDefault="00C47E5F"/>
    <w:p w14:paraId="0F2970EC" w14:textId="77777777" w:rsidR="00C47E5F" w:rsidRDefault="00F910A9">
      <w:pPr>
        <w:pStyle w:val="defaultparagraph"/>
        <w:contextualSpacing w:val="0"/>
      </w:pPr>
      <w:r>
        <w:t>Desplácese hasta la sección "Parámetros de enlace".</w:t>
      </w:r>
    </w:p>
    <w:p w14:paraId="0F2970ED" w14:textId="77777777" w:rsidR="00C47E5F" w:rsidRDefault="00C47E5F"/>
    <w:p w14:paraId="0F2970EE" w14:textId="77777777" w:rsidR="00C47E5F" w:rsidRDefault="00F910A9">
      <w:pPr>
        <w:pStyle w:val="defaultparagraph"/>
        <w:contextualSpacing w:val="0"/>
      </w:pPr>
      <w:r>
        <w:t>Abra la herramienta de acción de fila para "LinkingParameter1" y seleccione "Editar".</w:t>
      </w:r>
    </w:p>
    <w:p w14:paraId="0F2970EF" w14:textId="77777777" w:rsidR="00C47E5F" w:rsidRDefault="00C47E5F"/>
    <w:p w14:paraId="0F2970F0" w14:textId="77777777" w:rsidR="00C47E5F" w:rsidRDefault="00F910A9">
      <w:pPr>
        <w:pStyle w:val="defaultparagraph"/>
        <w:contextualSpacing w:val="0"/>
      </w:pPr>
      <w:r>
        <w:t>En la ventana emergente, seleccionará la siguiente etiqueta fuente:</w:t>
      </w:r>
    </w:p>
    <w:p w14:paraId="0F2970F1" w14:textId="77777777" w:rsidR="00C47E5F" w:rsidRDefault="00C47E5F"/>
    <w:p w14:paraId="0F2970F2" w14:textId="77777777" w:rsidR="00C47E5F" w:rsidRDefault="00F910A9">
      <w:pPr>
        <w:pStyle w:val="defaultparagraph"/>
        <w:contextualSpacing w:val="0"/>
      </w:pPr>
      <w:r>
        <w:t>"</w:t>
      </w:r>
      <w:proofErr w:type="gramStart"/>
      <w:r>
        <w:t>dcterms:identifier</w:t>
      </w:r>
      <w:proofErr w:type="gramEnd"/>
      <w:r>
        <w:t>".</w:t>
      </w:r>
    </w:p>
    <w:p w14:paraId="0F2970F3" w14:textId="77777777" w:rsidR="00C47E5F" w:rsidRDefault="00C47E5F"/>
    <w:p w14:paraId="0F2970F4" w14:textId="77777777" w:rsidR="00C47E5F" w:rsidRDefault="00F910A9">
      <w:pPr>
        <w:pStyle w:val="defaultparagraph"/>
        <w:contextualSpacing w:val="0"/>
      </w:pPr>
      <w:r>
        <w:t>Luego deberá determinar cuándo utilizar la etiqueta fuente.</w:t>
      </w:r>
    </w:p>
    <w:p w14:paraId="0F2970F5" w14:textId="77777777" w:rsidR="00C47E5F" w:rsidRDefault="00C47E5F"/>
    <w:p w14:paraId="0F2970F6" w14:textId="77777777" w:rsidR="00C47E5F" w:rsidRDefault="00F910A9">
      <w:pPr>
        <w:pStyle w:val="defaultparagraph"/>
        <w:contextualSpacing w:val="0"/>
      </w:pPr>
      <w:r>
        <w:t>Seleccione "Cadena coincidente" utilizando una expresión regular.</w:t>
      </w:r>
    </w:p>
    <w:p w14:paraId="0F2970F7" w14:textId="77777777" w:rsidR="00C47E5F" w:rsidRDefault="00C47E5F"/>
    <w:p w14:paraId="0F2970F8" w14:textId="77777777" w:rsidR="00C47E5F" w:rsidRDefault="00F910A9">
      <w:pPr>
        <w:pStyle w:val="defaultparagraph"/>
        <w:contextualSpacing w:val="0"/>
      </w:pPr>
      <w:r>
        <w:t>Después escriba una expresión regular que pueda identificar si un campo empieza o no con HTTP.</w:t>
      </w:r>
    </w:p>
    <w:p w14:paraId="0F2970F9" w14:textId="77777777" w:rsidR="00C47E5F" w:rsidRDefault="00C47E5F"/>
    <w:p w14:paraId="0F2970FA" w14:textId="77777777" w:rsidR="00C47E5F" w:rsidRDefault="00F910A9">
      <w:pPr>
        <w:pStyle w:val="defaultparagraph"/>
        <w:contextualSpacing w:val="0"/>
      </w:pPr>
      <w:r>
        <w:t>Para este ejemplo no es necesario añadir "Normalización".</w:t>
      </w:r>
    </w:p>
    <w:p w14:paraId="0F2970FB" w14:textId="77777777" w:rsidR="00C47E5F" w:rsidRDefault="00C47E5F"/>
    <w:p w14:paraId="0F2970FC" w14:textId="77777777" w:rsidR="00C47E5F" w:rsidRDefault="00F910A9">
      <w:pPr>
        <w:pStyle w:val="defaultparagraph"/>
        <w:contextualSpacing w:val="0"/>
      </w:pPr>
      <w:r>
        <w:t>Al terminar, haga clic en "Guardar".</w:t>
      </w:r>
    </w:p>
    <w:p w14:paraId="0F2970FD" w14:textId="77777777" w:rsidR="00C47E5F" w:rsidRDefault="00C47E5F"/>
    <w:p w14:paraId="0F2970FE" w14:textId="77777777" w:rsidR="00C47E5F" w:rsidRDefault="00F910A9">
      <w:pPr>
        <w:pStyle w:val="defaultparagraph"/>
        <w:contextualSpacing w:val="0"/>
      </w:pPr>
      <w:r>
        <w:t>Aquí puede ver que "LinkingParameter1" ha sido definido.</w:t>
      </w:r>
    </w:p>
    <w:p w14:paraId="0F2970FF" w14:textId="77777777" w:rsidR="00C47E5F" w:rsidRDefault="00C47E5F"/>
    <w:p w14:paraId="0F297100" w14:textId="77777777" w:rsidR="00C47E5F" w:rsidRDefault="00F910A9">
      <w:pPr>
        <w:pStyle w:val="defaultparagraph"/>
        <w:contextualSpacing w:val="0"/>
      </w:pPr>
      <w:r>
        <w:t>Repita este proceso para todos los enlaces que desee añadir.</w:t>
      </w:r>
    </w:p>
    <w:p w14:paraId="0F297101" w14:textId="77777777" w:rsidR="00C47E5F" w:rsidRDefault="00C47E5F"/>
    <w:p w14:paraId="0F297102" w14:textId="77777777" w:rsidR="00C47E5F" w:rsidRDefault="00F910A9">
      <w:pPr>
        <w:pStyle w:val="defaultparagraph"/>
        <w:contextualSpacing w:val="0"/>
      </w:pPr>
      <w:r>
        <w:t>Cuando haya terminado, haga clic en "Guardar".</w:t>
      </w:r>
    </w:p>
    <w:p w14:paraId="0F297103" w14:textId="77777777" w:rsidR="00C47E5F" w:rsidRDefault="00C47E5F"/>
    <w:p w14:paraId="0F297104" w14:textId="77777777" w:rsidR="00C47E5F" w:rsidRDefault="00F910A9">
      <w:pPr>
        <w:pStyle w:val="defaultparagraph"/>
        <w:contextualSpacing w:val="0"/>
      </w:pPr>
      <w:r>
        <w:t>Su perfil de importación ha sido añadido.</w:t>
      </w:r>
    </w:p>
    <w:p w14:paraId="0F297105" w14:textId="77777777" w:rsidR="00C47E5F" w:rsidRDefault="00C47E5F"/>
    <w:p w14:paraId="0F297106" w14:textId="77777777" w:rsidR="00C47E5F" w:rsidRDefault="00F910A9">
      <w:pPr>
        <w:pStyle w:val="defaultparagraph"/>
        <w:contextualSpacing w:val="0"/>
      </w:pPr>
      <w:r>
        <w:t>Para ejecutar este perfil, haga clic en la herramienta de acción de fila y selecciona "Ejecutar".</w:t>
      </w:r>
    </w:p>
    <w:p w14:paraId="0F297107" w14:textId="77777777" w:rsidR="00C47E5F" w:rsidRDefault="00C47E5F"/>
    <w:p w14:paraId="0F297108" w14:textId="77777777" w:rsidR="00C47E5F" w:rsidRDefault="00F910A9">
      <w:pPr>
        <w:pStyle w:val="defaultparagraph"/>
        <w:contextualSpacing w:val="0"/>
      </w:pPr>
      <w:r>
        <w:t>Se le pedirá que cargue su archivo XML.</w:t>
      </w:r>
    </w:p>
    <w:p w14:paraId="0F297109" w14:textId="77777777" w:rsidR="00C47E5F" w:rsidRDefault="00C47E5F"/>
    <w:p w14:paraId="0F29710A" w14:textId="77777777" w:rsidR="00C47E5F" w:rsidRDefault="00F910A9">
      <w:pPr>
        <w:pStyle w:val="defaultparagraph"/>
        <w:contextualSpacing w:val="0"/>
      </w:pPr>
      <w:r>
        <w:t>Una vez añadido, haga clic en "Enviar".</w:t>
      </w:r>
    </w:p>
    <w:p w14:paraId="0F29710B" w14:textId="77777777" w:rsidR="00C47E5F" w:rsidRDefault="00C47E5F"/>
    <w:p w14:paraId="0F29710C" w14:textId="77777777" w:rsidR="00C47E5F" w:rsidRDefault="00F910A9">
      <w:pPr>
        <w:pStyle w:val="defaultparagraph"/>
        <w:contextualSpacing w:val="0"/>
      </w:pPr>
      <w:r>
        <w:t>Ahora será redirigido a la pantalla "Historial de tareas" donde podrá ver que su tarea se está procesando.</w:t>
      </w:r>
    </w:p>
    <w:p w14:paraId="0F29710D" w14:textId="77777777" w:rsidR="00C47E5F" w:rsidRDefault="00C47E5F"/>
    <w:p w14:paraId="0F29710E" w14:textId="77777777" w:rsidR="00C47E5F" w:rsidRDefault="00F910A9">
      <w:pPr>
        <w:pStyle w:val="defaultparagraph"/>
        <w:contextualSpacing w:val="0"/>
      </w:pPr>
      <w:r>
        <w:t>Haga clic en "Actualizar" para ver si ha finalizado, y podrá comprobar que su tarea se ha completado correctamente.</w:t>
      </w:r>
    </w:p>
    <w:p w14:paraId="0F29710F" w14:textId="77777777" w:rsidR="00C47E5F" w:rsidRDefault="00C47E5F"/>
    <w:p w14:paraId="0F297110" w14:textId="77777777" w:rsidR="00C47E5F" w:rsidRDefault="00F910A9">
      <w:pPr>
        <w:pStyle w:val="defaultparagraph"/>
        <w:contextualSpacing w:val="0"/>
      </w:pPr>
      <w:r>
        <w:t>Por último, si es necesario, puede eliminar los registros que se cargaron directamente en Primo VE con un perfil de importación de Descubrimiento.</w:t>
      </w:r>
    </w:p>
    <w:p w14:paraId="0F297111" w14:textId="77777777" w:rsidR="00C47E5F" w:rsidRDefault="00C47E5F"/>
    <w:p w14:paraId="0F297112" w14:textId="77777777" w:rsidR="00C47E5F" w:rsidRDefault="00F910A9">
      <w:pPr>
        <w:pStyle w:val="defaultparagraph"/>
        <w:contextualSpacing w:val="0"/>
      </w:pPr>
      <w:r>
        <w:t xml:space="preserve">Vaya de regreso </w:t>
      </w:r>
      <w:proofErr w:type="gramStart"/>
      <w:r>
        <w:t>a</w:t>
      </w:r>
      <w:proofErr w:type="gramEnd"/>
      <w:r>
        <w:t xml:space="preserve"> "Alma".</w:t>
      </w:r>
    </w:p>
    <w:p w14:paraId="0F297113" w14:textId="77777777" w:rsidR="00C47E5F" w:rsidRDefault="00C47E5F"/>
    <w:p w14:paraId="0F297114" w14:textId="77777777" w:rsidR="00C47E5F" w:rsidRDefault="00F910A9">
      <w:pPr>
        <w:pStyle w:val="defaultparagraph"/>
        <w:contextualSpacing w:val="0"/>
      </w:pPr>
      <w:r>
        <w:t xml:space="preserve">Después vaya </w:t>
      </w:r>
      <w:proofErr w:type="gramStart"/>
      <w:r>
        <w:t>a</w:t>
      </w:r>
      <w:proofErr w:type="gramEnd"/>
      <w:r>
        <w:t xml:space="preserve"> "Admin", luego a "Gestionar tareas y conjuntos" y finalmente a "Ejecutar una tarea".</w:t>
      </w:r>
    </w:p>
    <w:p w14:paraId="0F297115" w14:textId="77777777" w:rsidR="00C47E5F" w:rsidRDefault="00C47E5F"/>
    <w:p w14:paraId="0F297116" w14:textId="77777777" w:rsidR="00C47E5F" w:rsidRDefault="00F910A9">
      <w:pPr>
        <w:pStyle w:val="defaultparagraph"/>
        <w:contextualSpacing w:val="0"/>
      </w:pPr>
      <w:r>
        <w:t>La página "Ejecutar una tarea" mostrará por defecto todas las tareas disponibles, así que deberá filtrar por "Gestión de Descubrimiento".</w:t>
      </w:r>
    </w:p>
    <w:p w14:paraId="0F297117" w14:textId="77777777" w:rsidR="00C47E5F" w:rsidRDefault="00C47E5F"/>
    <w:p w14:paraId="0F297118" w14:textId="77777777" w:rsidR="00C47E5F" w:rsidRDefault="00F910A9">
      <w:pPr>
        <w:pStyle w:val="defaultparagraph"/>
        <w:contextualSpacing w:val="0"/>
      </w:pPr>
      <w:r>
        <w:t>Seleccione el botón de opción "Eliminar fuentes de datos externas" y haga clic en "Siguiente".</w:t>
      </w:r>
    </w:p>
    <w:p w14:paraId="0F297119" w14:textId="77777777" w:rsidR="00C47E5F" w:rsidRDefault="00C47E5F"/>
    <w:p w14:paraId="0F29711A" w14:textId="77777777" w:rsidR="00C47E5F" w:rsidRDefault="00F910A9">
      <w:pPr>
        <w:pStyle w:val="defaultparagraph"/>
        <w:contextualSpacing w:val="0"/>
      </w:pPr>
      <w:r>
        <w:t>En el menú desplegable "Fuente de datos", seleccione el nombre del perfil que se utilizó para importar los registros que desea eliminar.</w:t>
      </w:r>
    </w:p>
    <w:p w14:paraId="0F29711B" w14:textId="77777777" w:rsidR="00C47E5F" w:rsidRDefault="00C47E5F"/>
    <w:p w14:paraId="0F29711C" w14:textId="77777777" w:rsidR="00C47E5F" w:rsidRDefault="00F910A9">
      <w:pPr>
        <w:pStyle w:val="defaultparagraph"/>
        <w:contextualSpacing w:val="0"/>
      </w:pPr>
      <w:r>
        <w:t>Si se utilizó más de un perfil, elija el último que se haya utilizado.</w:t>
      </w:r>
    </w:p>
    <w:p w14:paraId="0F29711D" w14:textId="77777777" w:rsidR="00C47E5F" w:rsidRDefault="00C47E5F"/>
    <w:p w14:paraId="0F29711E" w14:textId="77777777" w:rsidR="00C47E5F" w:rsidRDefault="00F910A9">
      <w:pPr>
        <w:pStyle w:val="defaultparagraph"/>
        <w:contextualSpacing w:val="0"/>
      </w:pPr>
      <w:r>
        <w:t>Haga clic en "Siguiente".</w:t>
      </w:r>
    </w:p>
    <w:p w14:paraId="0F29711F" w14:textId="77777777" w:rsidR="00C47E5F" w:rsidRDefault="00C47E5F"/>
    <w:p w14:paraId="0F297120" w14:textId="77777777" w:rsidR="00C47E5F" w:rsidRDefault="00F910A9">
      <w:pPr>
        <w:pStyle w:val="defaultparagraph"/>
        <w:contextualSpacing w:val="0"/>
      </w:pPr>
      <w:r>
        <w:t>Por último, confirme la información de la fuente de datos y haga clic en "Enviar".</w:t>
      </w:r>
    </w:p>
    <w:p w14:paraId="0F297121" w14:textId="77777777" w:rsidR="00C47E5F" w:rsidRDefault="00C47E5F"/>
    <w:p w14:paraId="0F297122" w14:textId="77777777" w:rsidR="00C47E5F" w:rsidRDefault="00F910A9">
      <w:pPr>
        <w:pStyle w:val="defaultparagraph"/>
        <w:contextualSpacing w:val="0"/>
      </w:pPr>
      <w:r>
        <w:t>Entonces, su trabajo se ha enviado y los registros del perfil de importación seleccionado se eliminarán de Primo VE.</w:t>
      </w:r>
    </w:p>
    <w:p w14:paraId="0F297123" w14:textId="77777777" w:rsidR="00C47E5F" w:rsidRDefault="00C47E5F"/>
    <w:p w14:paraId="0F297124" w14:textId="77777777" w:rsidR="00C47E5F" w:rsidRDefault="00F910A9">
      <w:pPr>
        <w:pStyle w:val="defaultparagraph"/>
        <w:contextualSpacing w:val="0"/>
      </w:pPr>
      <w:r>
        <w:t>Ahora ya conoce el proceso de carga de registros desde fuentes externas, cómo gestionar las reglas de normalización necesarias, configurar y ejecutar perfiles de importación de Descubrimiento, / y cómo eliminar registros que se cargaron en Primo VE mediante un archivo de importación de Descubrimiento.</w:t>
      </w:r>
    </w:p>
    <w:p w14:paraId="0F297125" w14:textId="77777777" w:rsidR="00C47E5F" w:rsidRDefault="00C47E5F"/>
    <w:p w14:paraId="0F297126" w14:textId="77777777" w:rsidR="00C47E5F" w:rsidRDefault="00F910A9">
      <w:pPr>
        <w:pStyle w:val="defaultparagraph"/>
        <w:contextualSpacing w:val="0"/>
      </w:pPr>
      <w:r>
        <w:t>Hasta luego.</w:t>
      </w:r>
    </w:p>
    <w:p w14:paraId="0F297127" w14:textId="77777777" w:rsidR="00C47E5F" w:rsidRDefault="00C47E5F"/>
    <w:sectPr w:rsidR="00C47E5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97130" w14:textId="77777777" w:rsidR="00F910A9" w:rsidRDefault="00F910A9">
      <w:pPr>
        <w:spacing w:line="240" w:lineRule="auto"/>
      </w:pPr>
      <w:r>
        <w:separator/>
      </w:r>
    </w:p>
  </w:endnote>
  <w:endnote w:type="continuationSeparator" w:id="0">
    <w:p w14:paraId="0F297132" w14:textId="77777777" w:rsidR="00F910A9" w:rsidRDefault="00F91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97129" w14:textId="77777777" w:rsidR="00C47E5F" w:rsidRDefault="00C47E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9712B" w14:textId="77777777" w:rsidR="00C47E5F" w:rsidRDefault="00C47E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9712C" w14:textId="77777777" w:rsidR="00F910A9" w:rsidRDefault="00F910A9">
      <w:pPr>
        <w:spacing w:line="240" w:lineRule="auto"/>
      </w:pPr>
      <w:r>
        <w:separator/>
      </w:r>
    </w:p>
  </w:footnote>
  <w:footnote w:type="continuationSeparator" w:id="0">
    <w:p w14:paraId="0F29712E" w14:textId="77777777" w:rsidR="00F910A9" w:rsidRDefault="00F91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97128" w14:textId="77777777" w:rsidR="00C47E5F" w:rsidRDefault="00C47E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9712A" w14:textId="77777777" w:rsidR="00C47E5F" w:rsidRDefault="00C47E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E5F"/>
    <w:rsid w:val="00C47E5F"/>
    <w:rsid w:val="00DB1F94"/>
    <w:rsid w:val="00F9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7048"/>
  <w15:docId w15:val="{09FC71DB-2D3F-4031-B92C-366B6AA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1889</Words>
  <Characters>9445</Characters>
  <Application>Microsoft Office Word</Application>
  <DocSecurity>0</DocSecurity>
  <Lines>78</Lines>
  <Paragraphs>22</Paragraphs>
  <ScaleCrop>false</ScaleCrop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2024-08-01T08:54:00Z</dcterms:created>
  <dcterms:modified xsi:type="dcterms:W3CDTF">2024-08-01T08:55:00Z</dcterms:modified>
</cp:coreProperties>
</file>