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5C9E0C" w14:textId="77777777" w:rsidR="005440EB" w:rsidRDefault="005440EB">
      <w:pPr>
        <w:pStyle w:val="defaultparagraph"/>
        <w:contextualSpacing w:val="0"/>
      </w:pPr>
      <w:r>
        <w:rPr>
          <w:rFonts w:ascii="Lato" w:hAnsi="Lato"/>
          <w:color w:val="2C4D82"/>
          <w:sz w:val="54"/>
          <w:szCs w:val="54"/>
          <w:shd w:val="clear" w:color="auto" w:fill="FFFFFF"/>
        </w:rPr>
        <w:t>Solicitudes de digitalización (2 min)</w:t>
      </w:r>
    </w:p>
    <w:p w14:paraId="3C97C737" w14:textId="68673B58" w:rsidR="00C22E80" w:rsidRDefault="005440EB">
      <w:pPr>
        <w:pStyle w:val="defaultparagraph"/>
        <w:contextualSpacing w:val="0"/>
      </w:pPr>
      <w:r>
        <w:t>Hola.</w:t>
      </w:r>
    </w:p>
    <w:p w14:paraId="3C97C738" w14:textId="77777777" w:rsidR="00C22E80" w:rsidRDefault="00C22E80"/>
    <w:p w14:paraId="3C97C739" w14:textId="77777777" w:rsidR="00C22E80" w:rsidRDefault="005440EB">
      <w:pPr>
        <w:pStyle w:val="defaultparagraph"/>
        <w:contextualSpacing w:val="0"/>
      </w:pPr>
      <w:r>
        <w:t>En este tutorial, aprenderá qué son las solicitudes de digitalización y cómo crearlas.</w:t>
      </w:r>
    </w:p>
    <w:p w14:paraId="3C97C73A" w14:textId="77777777" w:rsidR="00C22E80" w:rsidRDefault="00C22E80"/>
    <w:p w14:paraId="3C97C73B" w14:textId="77777777" w:rsidR="00C22E80" w:rsidRDefault="005440EB">
      <w:pPr>
        <w:pStyle w:val="defaultparagraph"/>
        <w:contextualSpacing w:val="0"/>
      </w:pPr>
      <w:r>
        <w:t>También descubrirá la diferencia entre solicitudes completas y parciales.</w:t>
      </w:r>
    </w:p>
    <w:p w14:paraId="3C97C73C" w14:textId="77777777" w:rsidR="00C22E80" w:rsidRDefault="00C22E80"/>
    <w:p w14:paraId="3C97C73D" w14:textId="77777777" w:rsidR="00C22E80" w:rsidRDefault="005440EB">
      <w:pPr>
        <w:pStyle w:val="defaultparagraph"/>
        <w:contextualSpacing w:val="0"/>
      </w:pPr>
      <w:r>
        <w:t>Una solicitud de digitalización ocurre cuando un usuario pide una copia digital de un ejemplar físico.</w:t>
      </w:r>
    </w:p>
    <w:p w14:paraId="3C97C73E" w14:textId="77777777" w:rsidR="00C22E80" w:rsidRDefault="00C22E80"/>
    <w:p w14:paraId="3C97C73F" w14:textId="77777777" w:rsidR="00C22E80" w:rsidRDefault="005440EB">
      <w:pPr>
        <w:pStyle w:val="defaultparagraph"/>
        <w:contextualSpacing w:val="0"/>
      </w:pPr>
      <w:r>
        <w:t>El usuario puede pedir solo ciertos capítulos o páginas del ejemplar, lo que conformaría una solicitud de digitalización parcial.</w:t>
      </w:r>
    </w:p>
    <w:p w14:paraId="3C97C740" w14:textId="77777777" w:rsidR="00C22E80" w:rsidRDefault="00C22E80"/>
    <w:p w14:paraId="3C97C741" w14:textId="77777777" w:rsidR="00C22E80" w:rsidRDefault="005440EB">
      <w:pPr>
        <w:pStyle w:val="defaultparagraph"/>
        <w:contextualSpacing w:val="0"/>
      </w:pPr>
      <w:r>
        <w:t>Si el usuario pide todo el ejemplar, la solicitud es completa.</w:t>
      </w:r>
    </w:p>
    <w:p w14:paraId="3C97C742" w14:textId="77777777" w:rsidR="00C22E80" w:rsidRDefault="00C22E80"/>
    <w:p w14:paraId="3C97C743" w14:textId="77777777" w:rsidR="00C22E80" w:rsidRDefault="005440EB">
      <w:pPr>
        <w:pStyle w:val="defaultparagraph"/>
        <w:contextualSpacing w:val="0"/>
      </w:pPr>
      <w:r>
        <w:t>Para satisfacer una solicitud de digitalización, se le puede enviar el archivo digitalizado al solicitante,</w:t>
      </w:r>
    </w:p>
    <w:p w14:paraId="3C97C744" w14:textId="77777777" w:rsidR="00C22E80" w:rsidRDefault="00C22E80"/>
    <w:p w14:paraId="3C97C745" w14:textId="77777777" w:rsidR="00C22E80" w:rsidRDefault="005440EB">
      <w:pPr>
        <w:pStyle w:val="defaultparagraph"/>
        <w:contextualSpacing w:val="0"/>
      </w:pPr>
      <w:r>
        <w:t>o bien se lo puede depositar en el repositorio de la institución y, luego, publicarlo en Primo si se desea.</w:t>
      </w:r>
    </w:p>
    <w:p w14:paraId="3C97C746" w14:textId="77777777" w:rsidR="00C22E80" w:rsidRDefault="00C22E80"/>
    <w:p w14:paraId="3C97C747" w14:textId="77777777" w:rsidR="00C22E80" w:rsidRDefault="005440EB">
      <w:pPr>
        <w:pStyle w:val="defaultparagraph"/>
        <w:contextualSpacing w:val="0"/>
      </w:pPr>
      <w:r>
        <w:t>Mire el tutorial "Gestión de solicitudes de digitalización" para obtener más información sobre cómo atender una solicitud de este tipo.</w:t>
      </w:r>
    </w:p>
    <w:p w14:paraId="3C97C748" w14:textId="77777777" w:rsidR="00C22E80" w:rsidRDefault="00C22E80"/>
    <w:p w14:paraId="3C97C749" w14:textId="77777777" w:rsidR="00C22E80" w:rsidRDefault="005440EB">
      <w:pPr>
        <w:pStyle w:val="defaultparagraph"/>
        <w:contextualSpacing w:val="0"/>
      </w:pPr>
      <w:r>
        <w:t>El proceso para solicitar un archivo digitalizado es similar al de un ejemplar físico.</w:t>
      </w:r>
    </w:p>
    <w:p w14:paraId="3C97C74A" w14:textId="77777777" w:rsidR="00C22E80" w:rsidRDefault="00C22E80"/>
    <w:p w14:paraId="3C97C74B" w14:textId="77777777" w:rsidR="00C22E80" w:rsidRDefault="005440EB">
      <w:pPr>
        <w:pStyle w:val="defaultparagraph"/>
        <w:contextualSpacing w:val="0"/>
      </w:pPr>
      <w:r>
        <w:t>Escriba el nombre del ejemplar en la barra de búsqueda permanente.</w:t>
      </w:r>
    </w:p>
    <w:p w14:paraId="3C97C74C" w14:textId="77777777" w:rsidR="00C22E80" w:rsidRDefault="00C22E80"/>
    <w:p w14:paraId="3C97C74D" w14:textId="77777777" w:rsidR="00C22E80" w:rsidRDefault="005440EB">
      <w:pPr>
        <w:pStyle w:val="defaultparagraph"/>
        <w:contextualSpacing w:val="0"/>
      </w:pPr>
      <w:r>
        <w:t>Luego abra el menú de herramientas de acción de la fila y seleccione la opción "Solicitar".</w:t>
      </w:r>
    </w:p>
    <w:p w14:paraId="3C97C74E" w14:textId="77777777" w:rsidR="00C22E80" w:rsidRDefault="00C22E80"/>
    <w:p w14:paraId="3C97C74F" w14:textId="77777777" w:rsidR="00C22E80" w:rsidRDefault="005440EB">
      <w:pPr>
        <w:pStyle w:val="defaultparagraph"/>
        <w:contextualSpacing w:val="0"/>
      </w:pPr>
      <w:r>
        <w:t>En el menú desplegable "Tipo de solicitud", elija "Solicitud de digitalización del usuario".</w:t>
      </w:r>
    </w:p>
    <w:p w14:paraId="3C97C750" w14:textId="77777777" w:rsidR="00C22E80" w:rsidRDefault="00C22E80"/>
    <w:p w14:paraId="3C97C751" w14:textId="77777777" w:rsidR="00C22E80" w:rsidRDefault="005440EB">
      <w:pPr>
        <w:pStyle w:val="defaultparagraph"/>
        <w:contextualSpacing w:val="0"/>
      </w:pPr>
      <w:r>
        <w:t>Se mostrarán más campos una vez que seleccione esta opción.</w:t>
      </w:r>
    </w:p>
    <w:p w14:paraId="3C97C752" w14:textId="77777777" w:rsidR="00C22E80" w:rsidRDefault="00C22E80"/>
    <w:p w14:paraId="3C97C753" w14:textId="77777777" w:rsidR="00C22E80" w:rsidRDefault="005440EB">
      <w:pPr>
        <w:pStyle w:val="defaultparagraph"/>
        <w:contextualSpacing w:val="0"/>
      </w:pPr>
      <w:r>
        <w:t>Escriba el nombre del usuario en el campo "Solicitante"</w:t>
      </w:r>
    </w:p>
    <w:p w14:paraId="3C97C754" w14:textId="77777777" w:rsidR="00C22E80" w:rsidRDefault="00C22E80"/>
    <w:p w14:paraId="3C97C755" w14:textId="77777777" w:rsidR="00C22E80" w:rsidRDefault="005440EB">
      <w:pPr>
        <w:pStyle w:val="defaultparagraph"/>
        <w:contextualSpacing w:val="0"/>
      </w:pPr>
      <w:r>
        <w:t>y, después, seleccione el departamento a cargo, es decir, el área en la que se llevará a cabo la digitalización.</w:t>
      </w:r>
    </w:p>
    <w:p w14:paraId="3C97C756" w14:textId="77777777" w:rsidR="00C22E80" w:rsidRDefault="00C22E80"/>
    <w:p w14:paraId="3C97C757" w14:textId="77777777" w:rsidR="00C22E80" w:rsidRDefault="005440EB">
      <w:pPr>
        <w:pStyle w:val="defaultparagraph"/>
        <w:contextualSpacing w:val="0"/>
      </w:pPr>
      <w:r>
        <w:t>En algunos casos, hay un solo departamento a cargo de las digitalizaciones de toda una institución y, en otros, hay varios.</w:t>
      </w:r>
    </w:p>
    <w:p w14:paraId="3C97C758" w14:textId="77777777" w:rsidR="00C22E80" w:rsidRDefault="00C22E80"/>
    <w:p w14:paraId="3C97C759" w14:textId="77777777" w:rsidR="00C22E80" w:rsidRDefault="005440EB">
      <w:pPr>
        <w:pStyle w:val="defaultparagraph"/>
        <w:contextualSpacing w:val="0"/>
      </w:pPr>
      <w:r>
        <w:t>La digitalización también se puede hacer en el mostrador de circulación.</w:t>
      </w:r>
    </w:p>
    <w:p w14:paraId="3C97C75A" w14:textId="77777777" w:rsidR="00C22E80" w:rsidRDefault="00C22E80"/>
    <w:p w14:paraId="3C97C75B" w14:textId="77777777" w:rsidR="00C22E80" w:rsidRDefault="005440EB">
      <w:pPr>
        <w:pStyle w:val="defaultparagraph"/>
        <w:contextualSpacing w:val="0"/>
      </w:pPr>
      <w:r>
        <w:t>Todo esto se puede configurar en Alma.</w:t>
      </w:r>
    </w:p>
    <w:p w14:paraId="3C97C75C" w14:textId="77777777" w:rsidR="00C22E80" w:rsidRDefault="00C22E80"/>
    <w:p w14:paraId="3C97C75D" w14:textId="77777777" w:rsidR="00C22E80" w:rsidRDefault="005440EB">
      <w:pPr>
        <w:pStyle w:val="defaultparagraph"/>
        <w:contextualSpacing w:val="0"/>
      </w:pPr>
      <w:r>
        <w:t>En este ejemplo, seleccionaremos el Departamento de Digitalización.</w:t>
      </w:r>
    </w:p>
    <w:p w14:paraId="3C97C75E" w14:textId="77777777" w:rsidR="00C22E80" w:rsidRDefault="00C22E80"/>
    <w:p w14:paraId="3C97C75F" w14:textId="77777777" w:rsidR="00C22E80" w:rsidRDefault="005440EB">
      <w:pPr>
        <w:pStyle w:val="defaultparagraph"/>
        <w:contextualSpacing w:val="0"/>
      </w:pPr>
      <w:r>
        <w:t>Puede hacer clic en "Calcular la cuota de digitalización" para ver cuánto se le cobrará al usuario.</w:t>
      </w:r>
    </w:p>
    <w:p w14:paraId="3C97C760" w14:textId="77777777" w:rsidR="00C22E80" w:rsidRDefault="00C22E80"/>
    <w:p w14:paraId="3C97C761" w14:textId="77777777" w:rsidR="00C22E80" w:rsidRDefault="005440EB">
      <w:pPr>
        <w:pStyle w:val="defaultparagraph"/>
        <w:contextualSpacing w:val="0"/>
      </w:pPr>
      <w:r>
        <w:t>Si el usuario solo necesita un capítulo específico, marque la casilla "Digitalización parcial".</w:t>
      </w:r>
    </w:p>
    <w:p w14:paraId="3C97C762" w14:textId="77777777" w:rsidR="00C22E80" w:rsidRDefault="00C22E80"/>
    <w:p w14:paraId="3C97C763" w14:textId="77777777" w:rsidR="00C22E80" w:rsidRDefault="005440EB">
      <w:pPr>
        <w:pStyle w:val="defaultparagraph"/>
        <w:contextualSpacing w:val="0"/>
      </w:pPr>
      <w:r>
        <w:t>Aparecerán más campos cuando lo haga.</w:t>
      </w:r>
    </w:p>
    <w:p w14:paraId="3C97C764" w14:textId="77777777" w:rsidR="00C22E80" w:rsidRDefault="00C22E80"/>
    <w:p w14:paraId="3C97C765" w14:textId="77777777" w:rsidR="00C22E80" w:rsidRDefault="005440EB">
      <w:pPr>
        <w:pStyle w:val="defaultparagraph"/>
        <w:contextualSpacing w:val="0"/>
      </w:pPr>
      <w:r>
        <w:t>Ingrese las páginas que desea digitalizar.</w:t>
      </w:r>
    </w:p>
    <w:p w14:paraId="3C97C766" w14:textId="77777777" w:rsidR="00C22E80" w:rsidRDefault="00C22E80"/>
    <w:p w14:paraId="3C97C767" w14:textId="77777777" w:rsidR="00C22E80" w:rsidRDefault="005440EB">
      <w:pPr>
        <w:pStyle w:val="defaultparagraph"/>
        <w:contextualSpacing w:val="0"/>
      </w:pPr>
      <w:r>
        <w:t>También puede marcar la casilla "Capítulo completo" en este caso.</w:t>
      </w:r>
    </w:p>
    <w:p w14:paraId="3C97C768" w14:textId="77777777" w:rsidR="00C22E80" w:rsidRDefault="00C22E80"/>
    <w:p w14:paraId="3C97C769" w14:textId="77777777" w:rsidR="00C22E80" w:rsidRDefault="005440EB">
      <w:pPr>
        <w:pStyle w:val="defaultparagraph"/>
        <w:contextualSpacing w:val="0"/>
      </w:pPr>
      <w:r>
        <w:t>Haga clic en "Enviar" cuando termine.</w:t>
      </w:r>
    </w:p>
    <w:p w14:paraId="3C97C76A" w14:textId="77777777" w:rsidR="00C22E80" w:rsidRDefault="00C22E80"/>
    <w:p w14:paraId="3C97C76B" w14:textId="77777777" w:rsidR="00C22E80" w:rsidRDefault="005440EB">
      <w:pPr>
        <w:pStyle w:val="defaultparagraph"/>
        <w:contextualSpacing w:val="0"/>
      </w:pPr>
      <w:r>
        <w:t>De ese modo, se enviará la solicitud correctamente.</w:t>
      </w:r>
    </w:p>
    <w:p w14:paraId="3C97C76C" w14:textId="77777777" w:rsidR="00C22E80" w:rsidRDefault="00C22E80"/>
    <w:sectPr w:rsidR="00C22E8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7C775" w14:textId="77777777" w:rsidR="005440EB" w:rsidRDefault="005440EB">
      <w:pPr>
        <w:spacing w:line="240" w:lineRule="auto"/>
      </w:pPr>
      <w:r>
        <w:separator/>
      </w:r>
    </w:p>
  </w:endnote>
  <w:endnote w:type="continuationSeparator" w:id="0">
    <w:p w14:paraId="3C97C777" w14:textId="77777777" w:rsidR="005440EB" w:rsidRDefault="00544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C76E" w14:textId="77777777" w:rsidR="00C22E80" w:rsidRDefault="00C22E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C770" w14:textId="77777777" w:rsidR="00C22E80" w:rsidRDefault="00C22E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7C771" w14:textId="77777777" w:rsidR="005440EB" w:rsidRDefault="005440EB">
      <w:pPr>
        <w:spacing w:line="240" w:lineRule="auto"/>
      </w:pPr>
      <w:r>
        <w:separator/>
      </w:r>
    </w:p>
  </w:footnote>
  <w:footnote w:type="continuationSeparator" w:id="0">
    <w:p w14:paraId="3C97C773" w14:textId="77777777" w:rsidR="005440EB" w:rsidRDefault="00544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C76D" w14:textId="77777777" w:rsidR="00C22E80" w:rsidRDefault="00C22E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C76F" w14:textId="77777777" w:rsidR="00C22E80" w:rsidRDefault="00C22E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E80"/>
    <w:rsid w:val="005440EB"/>
    <w:rsid w:val="00C22E80"/>
    <w:rsid w:val="00D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C737"/>
  <w15:docId w15:val="{27F16B15-8890-4F98-B5A7-A8B837A8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4">
    <w:name w:val="Subtitle"/>
    <w:basedOn w:val="a"/>
    <w:next w:val="a"/>
    <w:uiPriority w:val="11"/>
    <w:qFormat/>
    <w:pPr>
      <w:spacing w:before="60"/>
      <w:contextualSpacing/>
    </w:pPr>
    <w:rPr>
      <w:sz w:val="28"/>
    </w:rPr>
  </w:style>
  <w:style w:type="paragraph" w:customStyle="1" w:styleId="defaultspeaker">
    <w:name w:val="default_speaker"/>
    <w:basedOn w:val="a"/>
    <w:next w:val="a"/>
    <w:pPr>
      <w:contextualSpacing/>
    </w:pPr>
    <w:rPr>
      <w:sz w:val="22"/>
    </w:rPr>
  </w:style>
  <w:style w:type="paragraph" w:customStyle="1" w:styleId="defaultparagraph">
    <w:name w:val="default_paragraph"/>
    <w:basedOn w:val="a"/>
    <w:next w:val="a"/>
    <w:pPr>
      <w:contextualSpacing/>
      <w:jc w:val="both"/>
    </w:pPr>
    <w:rPr>
      <w:sz w:val="22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Hadas Gazit</cp:lastModifiedBy>
  <cp:revision>2</cp:revision>
  <dcterms:created xsi:type="dcterms:W3CDTF">2024-09-05T08:41:00Z</dcterms:created>
  <dcterms:modified xsi:type="dcterms:W3CDTF">2024-09-05T08:41:00Z</dcterms:modified>
</cp:coreProperties>
</file>