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27D0B" w14:textId="598A1D43" w:rsidR="001B7EE1" w:rsidRDefault="00C37710" w:rsidP="00C37710">
      <w:pPr>
        <w:rPr>
          <w:color w:val="6A6DB2"/>
          <w:sz w:val="28"/>
          <w:szCs w:val="28"/>
        </w:rPr>
      </w:pPr>
      <w:r>
        <w:rPr>
          <w:color w:val="6A6DB2"/>
          <w:sz w:val="28"/>
          <w:szCs w:val="28"/>
        </w:rPr>
        <w:t>Alma Analytics</w:t>
      </w:r>
      <w:r w:rsidRPr="001C0C00">
        <w:rPr>
          <w:color w:val="6A6DB2"/>
          <w:sz w:val="28"/>
          <w:szCs w:val="28"/>
        </w:rPr>
        <w:t xml:space="preserve"> – </w:t>
      </w:r>
      <w:r w:rsidR="0001695F">
        <w:rPr>
          <w:color w:val="6A6DB2"/>
          <w:sz w:val="28"/>
          <w:szCs w:val="28"/>
        </w:rPr>
        <w:t>Working with Analytics in Alma</w:t>
      </w:r>
      <w:r w:rsidRPr="001C0C00">
        <w:rPr>
          <w:color w:val="6A6DB2"/>
          <w:sz w:val="28"/>
          <w:szCs w:val="28"/>
        </w:rPr>
        <w:br/>
      </w:r>
      <w:r w:rsidR="006A1CF8">
        <w:rPr>
          <w:color w:val="6A6DB2"/>
          <w:sz w:val="36"/>
          <w:szCs w:val="36"/>
        </w:rPr>
        <w:t>Pin Objects to Analytics Menu</w:t>
      </w:r>
    </w:p>
    <w:p w14:paraId="234FC975" w14:textId="77777777" w:rsidR="00F84169" w:rsidRPr="00F84169" w:rsidRDefault="00F84169" w:rsidP="00F84169">
      <w:pPr>
        <w:widowControl w:val="0"/>
        <w:autoSpaceDE w:val="0"/>
        <w:autoSpaceDN w:val="0"/>
        <w:adjustRightInd w:val="0"/>
        <w:spacing w:before="3" w:after="0" w:line="240" w:lineRule="auto"/>
        <w:rPr>
          <w:rFonts w:cstheme="minorHAnsi"/>
          <w:lang w:bidi="he-IL"/>
        </w:rPr>
      </w:pPr>
      <w:r w:rsidRPr="00F84169">
        <w:rPr>
          <w:rFonts w:cstheme="minorHAnsi"/>
          <w:lang w:bidi="he-IL"/>
        </w:rPr>
        <w:t>Analytics consumers in Alma can quickly access their favorite analytics from the Analytics menu. In this session, we’ll see how you can pin your favorite analytics objects to the Analytics menu.</w:t>
      </w:r>
    </w:p>
    <w:p w14:paraId="46F042E4" w14:textId="77777777" w:rsidR="00F84169" w:rsidRPr="00F84169" w:rsidRDefault="00F84169" w:rsidP="00F84169">
      <w:pPr>
        <w:shd w:val="clear" w:color="auto" w:fill="FFFFFF" w:themeFill="background1"/>
        <w:spacing w:before="60" w:after="60" w:line="240" w:lineRule="auto"/>
        <w:rPr>
          <w:rFonts w:cs="Calibri"/>
          <w:lang w:bidi="he-IL"/>
        </w:rPr>
      </w:pPr>
      <w:r w:rsidRPr="00F84169">
        <w:rPr>
          <w:rFonts w:cs="Calibri"/>
          <w:lang w:bidi="he-IL"/>
        </w:rPr>
        <w:t>When first opening the Analytics menu, no analytics objects are pinned.</w:t>
      </w:r>
    </w:p>
    <w:p w14:paraId="0A42FB90" w14:textId="77777777" w:rsidR="00F84169" w:rsidRPr="00F84169" w:rsidRDefault="00F84169" w:rsidP="00F84169">
      <w:pPr>
        <w:widowControl w:val="0"/>
        <w:autoSpaceDE w:val="0"/>
        <w:autoSpaceDN w:val="0"/>
        <w:adjustRightInd w:val="0"/>
        <w:spacing w:before="3" w:after="0" w:line="240" w:lineRule="auto"/>
        <w:rPr>
          <w:rFonts w:cs="Calibri"/>
          <w:lang w:bidi="he-IL"/>
        </w:rPr>
      </w:pPr>
    </w:p>
    <w:p w14:paraId="46B96D1F" w14:textId="77777777" w:rsidR="00F84169" w:rsidRPr="00F84169" w:rsidRDefault="00F84169" w:rsidP="00F84169">
      <w:pPr>
        <w:widowControl w:val="0"/>
        <w:autoSpaceDE w:val="0"/>
        <w:autoSpaceDN w:val="0"/>
        <w:adjustRightInd w:val="0"/>
        <w:spacing w:before="3" w:after="0" w:line="240" w:lineRule="auto"/>
        <w:rPr>
          <w:lang w:bidi="he-IL"/>
        </w:rPr>
      </w:pPr>
      <w:r w:rsidRPr="00F84169">
        <w:rPr>
          <w:lang w:bidi="he-IL"/>
        </w:rPr>
        <w:t xml:space="preserve">To add analytics to your favorites, enter a search for the desired analytics object. Note that you can only find objects that are shared </w:t>
      </w:r>
      <w:commentRangeStart w:id="0"/>
      <w:r w:rsidRPr="00F84169">
        <w:rPr>
          <w:lang w:bidi="he-IL"/>
        </w:rPr>
        <w:t>with you</w:t>
      </w:r>
      <w:commentRangeEnd w:id="0"/>
      <w:r w:rsidRPr="00F84169">
        <w:rPr>
          <w:rFonts w:cs="Calibri"/>
          <w:sz w:val="16"/>
          <w:szCs w:val="16"/>
          <w:lang w:bidi="he-IL"/>
        </w:rPr>
        <w:commentReference w:id="0"/>
      </w:r>
      <w:r w:rsidRPr="00F84169">
        <w:rPr>
          <w:lang w:bidi="he-IL"/>
        </w:rPr>
        <w:t xml:space="preserve"> or with one of your user roles. Hover over the desired object and pin it.</w:t>
      </w:r>
    </w:p>
    <w:p w14:paraId="529C25BD" w14:textId="77777777" w:rsidR="00F84169" w:rsidRPr="00F84169" w:rsidRDefault="00F84169" w:rsidP="00F84169">
      <w:pPr>
        <w:widowControl w:val="0"/>
        <w:autoSpaceDE w:val="0"/>
        <w:autoSpaceDN w:val="0"/>
        <w:adjustRightInd w:val="0"/>
        <w:spacing w:before="3" w:after="0" w:line="240" w:lineRule="auto"/>
        <w:rPr>
          <w:rFonts w:cstheme="minorHAnsi"/>
          <w:lang w:bidi="he-IL"/>
        </w:rPr>
      </w:pPr>
    </w:p>
    <w:p w14:paraId="4B609794" w14:textId="77777777" w:rsidR="00F84169" w:rsidRPr="00F84169" w:rsidRDefault="00F84169" w:rsidP="00F84169">
      <w:pPr>
        <w:widowControl w:val="0"/>
        <w:autoSpaceDE w:val="0"/>
        <w:autoSpaceDN w:val="0"/>
        <w:adjustRightInd w:val="0"/>
        <w:spacing w:before="3" w:after="0" w:line="240" w:lineRule="auto"/>
        <w:rPr>
          <w:rFonts w:cstheme="minorHAnsi"/>
          <w:lang w:bidi="he-IL"/>
        </w:rPr>
      </w:pPr>
      <w:r w:rsidRPr="00F84169">
        <w:rPr>
          <w:rFonts w:cstheme="minorHAnsi"/>
          <w:lang w:bidi="he-IL"/>
        </w:rPr>
        <w:t>The object has been pinned for quick access. You can unpin the object by hovering over it and clicking the x icon.</w:t>
      </w:r>
    </w:p>
    <w:p w14:paraId="53A3F363" w14:textId="77777777" w:rsidR="00F84169" w:rsidRPr="00F84169" w:rsidRDefault="00F84169" w:rsidP="00F84169">
      <w:pPr>
        <w:widowControl w:val="0"/>
        <w:autoSpaceDE w:val="0"/>
        <w:autoSpaceDN w:val="0"/>
        <w:adjustRightInd w:val="0"/>
        <w:spacing w:before="3" w:after="0" w:line="240" w:lineRule="auto"/>
        <w:rPr>
          <w:lang w:bidi="he-IL"/>
        </w:rPr>
      </w:pPr>
      <w:r w:rsidRPr="00F84169">
        <w:rPr>
          <w:lang w:bidi="he-IL"/>
        </w:rPr>
        <w:t xml:space="preserve">Another method to pin objects is via Analytics &gt; Shared </w:t>
      </w:r>
      <w:proofErr w:type="gramStart"/>
      <w:r w:rsidRPr="00F84169">
        <w:rPr>
          <w:lang w:bidi="he-IL"/>
        </w:rPr>
        <w:t>With</w:t>
      </w:r>
      <w:proofErr w:type="gramEnd"/>
      <w:r w:rsidRPr="00F84169">
        <w:rPr>
          <w:lang w:bidi="he-IL"/>
        </w:rPr>
        <w:t xml:space="preserve"> Me.</w:t>
      </w:r>
    </w:p>
    <w:p w14:paraId="53BD0903" w14:textId="77777777" w:rsidR="00F84169" w:rsidRPr="00F84169" w:rsidRDefault="00F84169" w:rsidP="00F84169">
      <w:pPr>
        <w:widowControl w:val="0"/>
        <w:autoSpaceDE w:val="0"/>
        <w:autoSpaceDN w:val="0"/>
        <w:adjustRightInd w:val="0"/>
        <w:spacing w:before="3" w:after="0" w:line="240" w:lineRule="auto"/>
        <w:rPr>
          <w:rFonts w:cstheme="minorHAnsi"/>
          <w:lang w:bidi="he-IL"/>
        </w:rPr>
      </w:pPr>
    </w:p>
    <w:p w14:paraId="160F8F16" w14:textId="77777777" w:rsidR="00F84169" w:rsidRPr="00F84169" w:rsidRDefault="00F84169" w:rsidP="00F84169">
      <w:pPr>
        <w:widowControl w:val="0"/>
        <w:autoSpaceDE w:val="0"/>
        <w:autoSpaceDN w:val="0"/>
        <w:adjustRightInd w:val="0"/>
        <w:spacing w:before="3" w:after="0" w:line="240" w:lineRule="auto"/>
        <w:rPr>
          <w:lang w:bidi="he-IL"/>
        </w:rPr>
      </w:pPr>
      <w:r w:rsidRPr="00F84169">
        <w:rPr>
          <w:lang w:bidi="he-IL"/>
        </w:rPr>
        <w:t>This page displays all</w:t>
      </w:r>
      <w:r w:rsidRPr="00F84169">
        <w:rPr>
          <w:i/>
          <w:iCs/>
          <w:lang w:bidi="he-IL"/>
        </w:rPr>
        <w:t xml:space="preserve"> </w:t>
      </w:r>
      <w:r w:rsidRPr="00F84169">
        <w:rPr>
          <w:lang w:bidi="he-IL"/>
        </w:rPr>
        <w:t>types of analytics objects shared with you by your admins. You can search, sort, and filter this list.</w:t>
      </w:r>
    </w:p>
    <w:p w14:paraId="6DF0EE0B" w14:textId="77777777" w:rsidR="00F84169" w:rsidRPr="00F84169" w:rsidRDefault="00F84169" w:rsidP="00F84169">
      <w:pPr>
        <w:widowControl w:val="0"/>
        <w:autoSpaceDE w:val="0"/>
        <w:autoSpaceDN w:val="0"/>
        <w:adjustRightInd w:val="0"/>
        <w:spacing w:before="3" w:after="0" w:line="240" w:lineRule="auto"/>
        <w:rPr>
          <w:lang w:bidi="he-IL"/>
        </w:rPr>
      </w:pPr>
    </w:p>
    <w:p w14:paraId="4EE91EE5" w14:textId="77777777" w:rsidR="00F84169" w:rsidRPr="00F84169" w:rsidRDefault="00F84169" w:rsidP="00F84169">
      <w:pPr>
        <w:widowControl w:val="0"/>
        <w:autoSpaceDE w:val="0"/>
        <w:autoSpaceDN w:val="0"/>
        <w:adjustRightInd w:val="0"/>
        <w:spacing w:before="3" w:after="0" w:line="240" w:lineRule="auto"/>
        <w:rPr>
          <w:lang w:bidi="he-IL"/>
        </w:rPr>
      </w:pPr>
      <w:r w:rsidRPr="00F84169">
        <w:rPr>
          <w:lang w:bidi="he-IL"/>
        </w:rPr>
        <w:t>To pin a report, right-click on it and click Pin to Analytics Menu. The object is labeled as pinned. Another way to pin an object is via Actions &gt; Pin to Analytics Menu. Note that you can also unpin the object in a similar fashion.</w:t>
      </w:r>
    </w:p>
    <w:p w14:paraId="60531D9E" w14:textId="77777777" w:rsidR="00F84169" w:rsidRPr="00F84169" w:rsidRDefault="00F84169" w:rsidP="00F84169">
      <w:pPr>
        <w:widowControl w:val="0"/>
        <w:autoSpaceDE w:val="0"/>
        <w:autoSpaceDN w:val="0"/>
        <w:adjustRightInd w:val="0"/>
        <w:spacing w:before="3" w:after="0" w:line="240" w:lineRule="auto"/>
        <w:rPr>
          <w:lang w:bidi="he-IL"/>
        </w:rPr>
      </w:pPr>
    </w:p>
    <w:p w14:paraId="6FA41BD9" w14:textId="77777777" w:rsidR="00F84169" w:rsidRPr="00F84169" w:rsidRDefault="00F84169" w:rsidP="00F84169">
      <w:pPr>
        <w:widowControl w:val="0"/>
        <w:autoSpaceDE w:val="0"/>
        <w:autoSpaceDN w:val="0"/>
        <w:adjustRightInd w:val="0"/>
        <w:spacing w:before="3" w:after="0" w:line="240" w:lineRule="auto"/>
        <w:rPr>
          <w:lang w:bidi="he-IL"/>
        </w:rPr>
      </w:pPr>
      <w:commentRangeStart w:id="2"/>
      <w:commentRangeStart w:id="3"/>
      <w:r w:rsidRPr="00F84169">
        <w:rPr>
          <w:lang w:bidi="he-IL"/>
        </w:rPr>
        <w:t>Now when we open the Analytics menu, we can quickly access the pinned objects. You can reorder the links to prioritize them via drag-and-drop. Clicking on a link, opens the analysis in Analytics for viewing.</w:t>
      </w:r>
      <w:commentRangeEnd w:id="2"/>
      <w:r w:rsidRPr="00F84169">
        <w:rPr>
          <w:rFonts w:cs="Calibri"/>
          <w:sz w:val="16"/>
          <w:szCs w:val="16"/>
          <w:lang w:bidi="he-IL"/>
        </w:rPr>
        <w:commentReference w:id="2"/>
      </w:r>
      <w:commentRangeEnd w:id="3"/>
      <w:r w:rsidRPr="00F84169">
        <w:rPr>
          <w:rFonts w:cs="Calibri"/>
          <w:sz w:val="16"/>
          <w:szCs w:val="16"/>
          <w:lang w:bidi="he-IL"/>
        </w:rPr>
        <w:commentReference w:id="3"/>
      </w:r>
    </w:p>
    <w:p w14:paraId="05CD51CA" w14:textId="77777777" w:rsidR="00F84169" w:rsidRPr="00F84169" w:rsidRDefault="00F84169" w:rsidP="00F84169">
      <w:pPr>
        <w:widowControl w:val="0"/>
        <w:autoSpaceDE w:val="0"/>
        <w:autoSpaceDN w:val="0"/>
        <w:adjustRightInd w:val="0"/>
        <w:spacing w:before="3" w:after="0" w:line="240" w:lineRule="auto"/>
        <w:rPr>
          <w:lang w:bidi="he-IL"/>
        </w:rPr>
      </w:pPr>
      <w:r w:rsidRPr="00F84169">
        <w:rPr>
          <w:lang w:bidi="he-IL"/>
        </w:rPr>
        <w:t xml:space="preserve">Finally, a note to Analytics Administrators: To make sure reports are available to your colleagues, you will need </w:t>
      </w:r>
      <w:proofErr w:type="gramStart"/>
      <w:r w:rsidRPr="00F84169">
        <w:rPr>
          <w:lang w:bidi="he-IL"/>
        </w:rPr>
        <w:t>share</w:t>
      </w:r>
      <w:proofErr w:type="gramEnd"/>
      <w:r w:rsidRPr="00F84169">
        <w:rPr>
          <w:lang w:bidi="he-IL"/>
        </w:rPr>
        <w:t xml:space="preserve"> those reports via Analytics &gt; Analytics Object List. Click on a report and update the Share section as needed.</w:t>
      </w:r>
    </w:p>
    <w:p w14:paraId="30C772E6" w14:textId="77777777" w:rsidR="00F84169" w:rsidRPr="00F84169" w:rsidRDefault="00F84169" w:rsidP="00F84169">
      <w:pPr>
        <w:widowControl w:val="0"/>
        <w:autoSpaceDE w:val="0"/>
        <w:autoSpaceDN w:val="0"/>
        <w:adjustRightInd w:val="0"/>
        <w:spacing w:before="3" w:after="0" w:line="240" w:lineRule="auto"/>
        <w:rPr>
          <w:lang w:bidi="he-IL"/>
        </w:rPr>
      </w:pPr>
    </w:p>
    <w:p w14:paraId="6E8FA417" w14:textId="77777777" w:rsidR="00F84169" w:rsidRPr="00F84169" w:rsidRDefault="00F84169" w:rsidP="00F84169">
      <w:pPr>
        <w:widowControl w:val="0"/>
        <w:autoSpaceDE w:val="0"/>
        <w:autoSpaceDN w:val="0"/>
        <w:adjustRightInd w:val="0"/>
        <w:spacing w:before="3" w:after="0" w:line="240" w:lineRule="auto"/>
        <w:rPr>
          <w:lang w:bidi="he-IL"/>
        </w:rPr>
      </w:pPr>
      <w:r w:rsidRPr="00F84169">
        <w:rPr>
          <w:lang w:bidi="he-IL"/>
        </w:rPr>
        <w:t>Thanks for joining!</w:t>
      </w:r>
    </w:p>
    <w:p w14:paraId="7953C958" w14:textId="14C9F885" w:rsidR="00C107F4" w:rsidRPr="00B647A9" w:rsidRDefault="00C107F4" w:rsidP="008C4330">
      <w:pPr>
        <w:rPr>
          <w:rFonts w:asciiTheme="minorHAnsi" w:hAnsiTheme="minorHAnsi" w:cstheme="minorHAnsi"/>
        </w:rPr>
      </w:pPr>
      <w:r w:rsidRPr="00B647A9">
        <w:rPr>
          <w:rFonts w:asciiTheme="minorHAnsi" w:hAnsiTheme="minorHAnsi" w:cstheme="minorHAnsi"/>
        </w:rPr>
        <w:t>.</w:t>
      </w:r>
    </w:p>
    <w:p w14:paraId="617C06F7" w14:textId="77777777" w:rsidR="006F032C" w:rsidRDefault="006F032C" w:rsidP="008C4330">
      <w:pPr>
        <w:rPr>
          <w:sz w:val="20"/>
          <w:szCs w:val="20"/>
        </w:rPr>
      </w:pPr>
    </w:p>
    <w:p w14:paraId="7BAE05BD" w14:textId="77777777" w:rsidR="006F032C" w:rsidRDefault="006F032C" w:rsidP="008C4330">
      <w:pPr>
        <w:rPr>
          <w:sz w:val="20"/>
          <w:szCs w:val="20"/>
        </w:rPr>
      </w:pPr>
    </w:p>
    <w:p w14:paraId="68A1CA35" w14:textId="77777777" w:rsidR="006F032C" w:rsidRPr="00341D00" w:rsidRDefault="006F032C" w:rsidP="008C4330">
      <w:pPr>
        <w:rPr>
          <w:sz w:val="20"/>
          <w:szCs w:val="20"/>
        </w:rPr>
      </w:pPr>
    </w:p>
    <w:sectPr w:rsidR="006F032C" w:rsidRPr="00341D00">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aphael Gabbay" w:date="2023-11-09T20:36:00Z" w:initials="RG">
    <w:p w14:paraId="1796EB96" w14:textId="77777777" w:rsidR="00F84169" w:rsidRDefault="00F84169" w:rsidP="00F84169">
      <w:pPr>
        <w:pStyle w:val="CommentText"/>
      </w:pPr>
      <w:r>
        <w:fldChar w:fldCharType="begin"/>
      </w:r>
      <w:r>
        <w:instrText xml:space="preserve"> HYPERLINK "mailto:Dov.Harvey@Clarivate.com"</w:instrText>
      </w:r>
      <w:bookmarkStart w:id="1" w:name="_@_C1B8B80E19EC4D5D87880A413090D60AZ"/>
      <w:r>
        <w:fldChar w:fldCharType="separate"/>
      </w:r>
      <w:bookmarkEnd w:id="1"/>
      <w:r w:rsidRPr="3D4620A1">
        <w:rPr>
          <w:rStyle w:val="Mention"/>
          <w:noProof/>
        </w:rPr>
        <w:t>@Dov Harvey</w:t>
      </w:r>
      <w:r>
        <w:fldChar w:fldCharType="end"/>
      </w:r>
      <w:r>
        <w:t xml:space="preserve"> consider adding "or your role". since sharing can be in both levels (that is a new capability)</w:t>
      </w:r>
      <w:r>
        <w:rPr>
          <w:rStyle w:val="CommentReference"/>
        </w:rPr>
        <w:annotationRef/>
      </w:r>
    </w:p>
  </w:comment>
  <w:comment w:id="2" w:author="Raphael Gabbay" w:date="2023-11-09T20:38:00Z" w:initials="RG">
    <w:p w14:paraId="13D89C42" w14:textId="77777777" w:rsidR="00F84169" w:rsidRDefault="00F84169" w:rsidP="00F84169">
      <w:pPr>
        <w:pStyle w:val="CommentText"/>
      </w:pPr>
      <w:r>
        <w:t xml:space="preserve">how about removing them from being pinned. there are two ways- directly from the menu, or as an action in the list. </w:t>
      </w:r>
      <w:r>
        <w:rPr>
          <w:rStyle w:val="CommentReference"/>
        </w:rPr>
        <w:annotationRef/>
      </w:r>
    </w:p>
  </w:comment>
  <w:comment w:id="3" w:author="Raphael Gabbay" w:date="2023-11-09T20:39:00Z" w:initials="RG">
    <w:p w14:paraId="77EF3D61" w14:textId="77777777" w:rsidR="00F84169" w:rsidRDefault="00F84169" w:rsidP="00F84169">
      <w:pPr>
        <w:pStyle w:val="CommentText"/>
      </w:pPr>
      <w:r>
        <w:t>Also worth mentioning that you can change the order of the links in the menu and prioritize them as you wish with a simple drag and drop</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796EB96" w15:done="1"/>
  <w15:commentEx w15:paraId="13D89C42" w15:done="1"/>
  <w15:commentEx w15:paraId="77EF3D61"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21D1A99" w16cex:dateUtc="2023-11-09T18:36:00Z"/>
  <w16cex:commentExtensible w16cex:durableId="0EDB1F02" w16cex:dateUtc="2023-11-09T18:38:00Z"/>
  <w16cex:commentExtensible w16cex:durableId="7943DA40" w16cex:dateUtc="2023-11-09T18: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796EB96" w16cid:durableId="121D1A99"/>
  <w16cid:commentId w16cid:paraId="13D89C42" w16cid:durableId="0EDB1F02"/>
  <w16cid:commentId w16cid:paraId="77EF3D61" w16cid:durableId="7943DA4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venir Next LT Pro">
    <w:altName w:val="Avenir Next LT Pro"/>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phael Gabbay">
    <w15:presenceInfo w15:providerId="AD" w15:userId="S::raphael.gabbay@clarivate.com::015d2bbc-3ae8-409e-b26b-2f25098876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330"/>
    <w:rsid w:val="0001695F"/>
    <w:rsid w:val="00035345"/>
    <w:rsid w:val="00056237"/>
    <w:rsid w:val="000A6286"/>
    <w:rsid w:val="000B54D2"/>
    <w:rsid w:val="000C400F"/>
    <w:rsid w:val="000D21C8"/>
    <w:rsid w:val="000E2220"/>
    <w:rsid w:val="00105313"/>
    <w:rsid w:val="00121D03"/>
    <w:rsid w:val="001405D6"/>
    <w:rsid w:val="001661F5"/>
    <w:rsid w:val="00173733"/>
    <w:rsid w:val="00187289"/>
    <w:rsid w:val="001B04BA"/>
    <w:rsid w:val="001B7EE1"/>
    <w:rsid w:val="001E6FB5"/>
    <w:rsid w:val="002329FB"/>
    <w:rsid w:val="00240CF4"/>
    <w:rsid w:val="002458FE"/>
    <w:rsid w:val="00270626"/>
    <w:rsid w:val="00341D00"/>
    <w:rsid w:val="003B77C6"/>
    <w:rsid w:val="003D53F8"/>
    <w:rsid w:val="00432D0D"/>
    <w:rsid w:val="004563F7"/>
    <w:rsid w:val="004D2C9F"/>
    <w:rsid w:val="00526D1B"/>
    <w:rsid w:val="005409DD"/>
    <w:rsid w:val="005A6A3C"/>
    <w:rsid w:val="005D4AD3"/>
    <w:rsid w:val="005F5FA1"/>
    <w:rsid w:val="0069614F"/>
    <w:rsid w:val="006A1CF8"/>
    <w:rsid w:val="006B770E"/>
    <w:rsid w:val="006B7CE2"/>
    <w:rsid w:val="006F032C"/>
    <w:rsid w:val="0075681C"/>
    <w:rsid w:val="00785287"/>
    <w:rsid w:val="00797367"/>
    <w:rsid w:val="007D5E6B"/>
    <w:rsid w:val="007F50D3"/>
    <w:rsid w:val="008219BF"/>
    <w:rsid w:val="00845D14"/>
    <w:rsid w:val="00866391"/>
    <w:rsid w:val="00887CC4"/>
    <w:rsid w:val="008B302B"/>
    <w:rsid w:val="008C4330"/>
    <w:rsid w:val="008E07AB"/>
    <w:rsid w:val="008E10A9"/>
    <w:rsid w:val="008E3D0F"/>
    <w:rsid w:val="00951A9D"/>
    <w:rsid w:val="009D7C21"/>
    <w:rsid w:val="00A44FC8"/>
    <w:rsid w:val="00A66622"/>
    <w:rsid w:val="00A924E7"/>
    <w:rsid w:val="00A957CA"/>
    <w:rsid w:val="00AA2841"/>
    <w:rsid w:val="00AC75BD"/>
    <w:rsid w:val="00AF31FC"/>
    <w:rsid w:val="00B647A9"/>
    <w:rsid w:val="00B81C43"/>
    <w:rsid w:val="00B849DB"/>
    <w:rsid w:val="00BD5542"/>
    <w:rsid w:val="00C0655D"/>
    <w:rsid w:val="00C107F4"/>
    <w:rsid w:val="00C322ED"/>
    <w:rsid w:val="00C37710"/>
    <w:rsid w:val="00C62AFD"/>
    <w:rsid w:val="00CD062A"/>
    <w:rsid w:val="00D07328"/>
    <w:rsid w:val="00D33BA8"/>
    <w:rsid w:val="00D344FC"/>
    <w:rsid w:val="00D40318"/>
    <w:rsid w:val="00D44E24"/>
    <w:rsid w:val="00D776CB"/>
    <w:rsid w:val="00D8423B"/>
    <w:rsid w:val="00D9178D"/>
    <w:rsid w:val="00DB0131"/>
    <w:rsid w:val="00E0178E"/>
    <w:rsid w:val="00E06E97"/>
    <w:rsid w:val="00E1129F"/>
    <w:rsid w:val="00E617C0"/>
    <w:rsid w:val="00F84169"/>
    <w:rsid w:val="00FB2AF3"/>
    <w:rsid w:val="00FC2C11"/>
    <w:rsid w:val="00FE529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939C36"/>
  <w15:chartTrackingRefBased/>
  <w15:docId w15:val="{A923559E-06E3-4634-9D00-BFD7A9BF3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venir Next LT Pro" w:eastAsiaTheme="minorHAnsi" w:hAnsi="Avenir Next LT Pro"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8C43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C43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C4330"/>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C4330"/>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C4330"/>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8C433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C433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C433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C433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433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C433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C4330"/>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C433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8C433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8C433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C433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C433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C433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C43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43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433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433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C4330"/>
    <w:pPr>
      <w:spacing w:before="160"/>
      <w:jc w:val="center"/>
    </w:pPr>
    <w:rPr>
      <w:i/>
      <w:iCs/>
      <w:color w:val="404040" w:themeColor="text1" w:themeTint="BF"/>
    </w:rPr>
  </w:style>
  <w:style w:type="character" w:customStyle="1" w:styleId="QuoteChar">
    <w:name w:val="Quote Char"/>
    <w:basedOn w:val="DefaultParagraphFont"/>
    <w:link w:val="Quote"/>
    <w:uiPriority w:val="29"/>
    <w:rsid w:val="008C4330"/>
    <w:rPr>
      <w:i/>
      <w:iCs/>
      <w:color w:val="404040" w:themeColor="text1" w:themeTint="BF"/>
    </w:rPr>
  </w:style>
  <w:style w:type="paragraph" w:styleId="ListParagraph">
    <w:name w:val="List Paragraph"/>
    <w:basedOn w:val="Normal"/>
    <w:uiPriority w:val="34"/>
    <w:qFormat/>
    <w:rsid w:val="008C4330"/>
    <w:pPr>
      <w:ind w:left="720"/>
      <w:contextualSpacing/>
    </w:pPr>
  </w:style>
  <w:style w:type="character" w:styleId="IntenseEmphasis">
    <w:name w:val="Intense Emphasis"/>
    <w:basedOn w:val="DefaultParagraphFont"/>
    <w:uiPriority w:val="21"/>
    <w:qFormat/>
    <w:rsid w:val="008C4330"/>
    <w:rPr>
      <w:i/>
      <w:iCs/>
      <w:color w:val="2F5496" w:themeColor="accent1" w:themeShade="BF"/>
    </w:rPr>
  </w:style>
  <w:style w:type="paragraph" w:styleId="IntenseQuote">
    <w:name w:val="Intense Quote"/>
    <w:basedOn w:val="Normal"/>
    <w:next w:val="Normal"/>
    <w:link w:val="IntenseQuoteChar"/>
    <w:uiPriority w:val="30"/>
    <w:qFormat/>
    <w:rsid w:val="008C43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C4330"/>
    <w:rPr>
      <w:i/>
      <w:iCs/>
      <w:color w:val="2F5496" w:themeColor="accent1" w:themeShade="BF"/>
    </w:rPr>
  </w:style>
  <w:style w:type="character" w:styleId="IntenseReference">
    <w:name w:val="Intense Reference"/>
    <w:basedOn w:val="DefaultParagraphFont"/>
    <w:uiPriority w:val="32"/>
    <w:qFormat/>
    <w:rsid w:val="008C4330"/>
    <w:rPr>
      <w:b/>
      <w:bCs/>
      <w:smallCaps/>
      <w:color w:val="2F5496" w:themeColor="accent1" w:themeShade="BF"/>
      <w:spacing w:val="5"/>
    </w:rPr>
  </w:style>
  <w:style w:type="character" w:styleId="CommentReference">
    <w:name w:val="annotation reference"/>
    <w:basedOn w:val="DefaultParagraphFont"/>
    <w:uiPriority w:val="99"/>
    <w:semiHidden/>
    <w:unhideWhenUsed/>
    <w:rsid w:val="00F84169"/>
    <w:rPr>
      <w:sz w:val="16"/>
      <w:szCs w:val="16"/>
    </w:rPr>
  </w:style>
  <w:style w:type="paragraph" w:styleId="CommentText">
    <w:name w:val="annotation text"/>
    <w:basedOn w:val="Normal"/>
    <w:link w:val="CommentTextChar"/>
    <w:uiPriority w:val="99"/>
    <w:semiHidden/>
    <w:unhideWhenUsed/>
    <w:rsid w:val="00F84169"/>
    <w:pPr>
      <w:spacing w:after="0" w:line="240" w:lineRule="auto"/>
    </w:pPr>
    <w:rPr>
      <w:rFonts w:ascii="Calibri" w:hAnsi="Calibri" w:cs="Calibri"/>
      <w:sz w:val="20"/>
      <w:szCs w:val="20"/>
      <w:lang w:bidi="he-IL"/>
    </w:rPr>
  </w:style>
  <w:style w:type="character" w:customStyle="1" w:styleId="CommentTextChar">
    <w:name w:val="Comment Text Char"/>
    <w:basedOn w:val="DefaultParagraphFont"/>
    <w:link w:val="CommentText"/>
    <w:uiPriority w:val="99"/>
    <w:semiHidden/>
    <w:rsid w:val="00F84169"/>
    <w:rPr>
      <w:rFonts w:ascii="Calibri" w:hAnsi="Calibri" w:cs="Calibri"/>
      <w:sz w:val="20"/>
      <w:szCs w:val="20"/>
      <w:lang w:val="en-US" w:bidi="he-IL"/>
    </w:rPr>
  </w:style>
  <w:style w:type="character" w:styleId="Mention">
    <w:name w:val="Mention"/>
    <w:basedOn w:val="DefaultParagraphFont"/>
    <w:uiPriority w:val="99"/>
    <w:unhideWhenUsed/>
    <w:rsid w:val="00F84169"/>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microsoft.com/office/2018/08/relationships/commentsExtensible" Target="commentsExtensible.xml"/><Relationship Id="rId4" Type="http://schemas.openxmlformats.org/officeDocument/2006/relationships/styles" Target="style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ED615601A6C54D836F9B0C4E330D12" ma:contentTypeVersion="9" ma:contentTypeDescription="Create a new document." ma:contentTypeScope="" ma:versionID="100678cf1f7299c2dd57e8f7361bb161">
  <xsd:schema xmlns:xsd="http://www.w3.org/2001/XMLSchema" xmlns:xs="http://www.w3.org/2001/XMLSchema" xmlns:p="http://schemas.microsoft.com/office/2006/metadata/properties" xmlns:ns1="6a7d3688-fff6-4262-b163-8f332957fdb1" xmlns:ns3="32b7f7ca-4d75-44cf-aa89-369ef3eb202e" xmlns:ns4="96d638b2-e5fb-4929-8016-d93e7e0cc5de" xmlns:ns5="56a246d4-1268-429d-89a3-e3739628efde" targetNamespace="http://schemas.microsoft.com/office/2006/metadata/properties" ma:root="true" ma:fieldsID="53bfcc18eb1f32f1be90ae72a004162b" ns1:_="" ns3:_="" ns4:_="" ns5:_="">
    <xsd:import namespace="6a7d3688-fff6-4262-b163-8f332957fdb1"/>
    <xsd:import namespace="32b7f7ca-4d75-44cf-aa89-369ef3eb202e"/>
    <xsd:import namespace="96d638b2-e5fb-4929-8016-d93e7e0cc5de"/>
    <xsd:import namespace="56a246d4-1268-429d-89a3-e3739628efde"/>
    <xsd:element name="properties">
      <xsd:complexType>
        <xsd:sequence>
          <xsd:element name="documentManagement">
            <xsd:complexType>
              <xsd:all>
                <xsd:element ref="ns1:Seq" minOccurs="0"/>
                <xsd:element ref="ns1:Status" minOccurs="0"/>
                <xsd:element ref="ns3:SharedWithUsers" minOccurs="0"/>
                <xsd:element ref="ns3:SharedWithDetails" minOccurs="0"/>
                <xsd:element ref="ns1:MediaServiceMetadata" minOccurs="0"/>
                <xsd:element ref="ns1:MediaServiceFastMetadata" minOccurs="0"/>
                <xsd:element ref="ns1:MediaServiceAutoTags" minOccurs="0"/>
                <xsd:element ref="ns1:MediaServiceEventHashCode" minOccurs="0"/>
                <xsd:element ref="ns1:MediaServiceGenerationTime" minOccurs="0"/>
                <xsd:element ref="ns1:MediaServiceOCR" minOccurs="0"/>
                <xsd:element ref="ns1:MediaServiceDateTaken" minOccurs="0"/>
                <xsd:element ref="ns1:MediaServiceAutoKeyPoints" minOccurs="0"/>
                <xsd:element ref="ns1:MediaServiceKeyPoints" minOccurs="0"/>
                <xsd:element ref="ns1: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d3688-fff6-4262-b163-8f332957fdb1" elementFormDefault="qualified">
    <xsd:import namespace="http://schemas.microsoft.com/office/2006/documentManagement/types"/>
    <xsd:import namespace="http://schemas.microsoft.com/office/infopath/2007/PartnerControls"/>
    <xsd:element name="Seq" ma:index="0" nillable="true" ma:displayName="Seq" ma:decimals="1" ma:internalName="Seq">
      <xsd:simpleType>
        <xsd:restriction base="dms:Number">
          <xsd:minInclusive value="0"/>
        </xsd:restriction>
      </xsd:simpleType>
    </xsd:element>
    <xsd:element name="Status" ma:index="3" nillable="true" ma:displayName="Status" ma:format="Dropdown" ma:internalName="Status">
      <xsd:simpleType>
        <xsd:restriction base="dms:Choice">
          <xsd:enumeration value="Session Outlining"/>
          <xsd:enumeration value="Stakeholder Outline Approving"/>
          <xsd:enumeration value="Storyline Drafting"/>
          <xsd:enumeration value="SME Draft Reviewing"/>
          <xsd:enumeration value="Storyline Draft Fixing"/>
          <xsd:enumeration value="Narration Recording"/>
          <xsd:enumeration value="Timeline Fixing"/>
          <xsd:enumeration value="Peer Reviewing"/>
          <xsd:enumeration value="Final Polishing"/>
          <xsd:enumeration value="Captioning"/>
          <xsd:enumeration value="Publishing to CKC"/>
          <xsd:enumeration value="Published"/>
          <xsd:enumeration value="Live in CKC"/>
          <xsd:enumeration value="Removed from CKC"/>
          <xsd:enumeration value="Updating"/>
          <xsd:enumeration value="Updated (Quarterly)"/>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2b7f7ca-4d75-44cf-aa89-369ef3eb202e" elementFormDefault="qualified">
    <xsd:import namespace="http://schemas.microsoft.com/office/2006/documentManagement/types"/>
    <xsd:import namespace="http://schemas.microsoft.com/office/infopath/2007/PartnerControls"/>
    <xsd:element name="SharedWithUsers" ma:index="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d638b2-e5fb-4929-8016-d93e7e0cc5de" elementFormDefault="qualified">
    <xsd:import namespace="http://schemas.microsoft.com/office/2006/documentManagement/types"/>
    <xsd:import namespace="http://schemas.microsoft.com/office/infopath/2007/PartnerControls"/>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3a12c3c9-0c32-41ec-8727-1f7e712bea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a246d4-1268-429d-89a3-e3739628efde"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56a246d4-1268-429d-89a3-e3739628efde}" ma:internalName="TaxCatchAll" ma:showField="CatchAllData" ma:web="ccfdc575-a839-4e37-b3b7-63dbccb167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q xmlns="6a7d3688-fff6-4262-b163-8f332957fdb1" xsi:nil="true"/>
    <lcf76f155ced4ddcb4097134ff3c332f xmlns="96d638b2-e5fb-4929-8016-d93e7e0cc5de">
      <Terms xmlns="http://schemas.microsoft.com/office/infopath/2007/PartnerControls"/>
    </lcf76f155ced4ddcb4097134ff3c332f>
    <TaxCatchAll xmlns="56a246d4-1268-429d-89a3-e3739628efde" xsi:nil="true"/>
    <Status xmlns="6a7d3688-fff6-4262-b163-8f332957fdb1" xsi:nil="true"/>
  </documentManagement>
</p:properties>
</file>

<file path=customXml/itemProps1.xml><?xml version="1.0" encoding="utf-8"?>
<ds:datastoreItem xmlns:ds="http://schemas.openxmlformats.org/officeDocument/2006/customXml" ds:itemID="{588E4BBB-F6E4-4928-8967-89DBAE5DD1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7d3688-fff6-4262-b163-8f332957fdb1"/>
    <ds:schemaRef ds:uri="32b7f7ca-4d75-44cf-aa89-369ef3eb202e"/>
    <ds:schemaRef ds:uri="96d638b2-e5fb-4929-8016-d93e7e0cc5de"/>
    <ds:schemaRef ds:uri="56a246d4-1268-429d-89a3-e3739628ef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A63959-8C66-45A1-A2D8-193F38D7938E}">
  <ds:schemaRefs>
    <ds:schemaRef ds:uri="http://schemas.microsoft.com/sharepoint/v3/contenttype/forms"/>
  </ds:schemaRefs>
</ds:datastoreItem>
</file>

<file path=customXml/itemProps3.xml><?xml version="1.0" encoding="utf-8"?>
<ds:datastoreItem xmlns:ds="http://schemas.openxmlformats.org/officeDocument/2006/customXml" ds:itemID="{F476146E-63C6-4F52-96B1-4D20BC440AF8}">
  <ds:schemaRefs>
    <ds:schemaRef ds:uri="http://schemas.microsoft.com/office/2006/metadata/properties"/>
    <ds:schemaRef ds:uri="http://schemas.microsoft.com/office/infopath/2007/PartnerControls"/>
    <ds:schemaRef ds:uri="6a7d3688-fff6-4262-b163-8f332957fdb1"/>
    <ds:schemaRef ds:uri="96d638b2-e5fb-4929-8016-d93e7e0cc5de"/>
    <ds:schemaRef ds:uri="56a246d4-1268-429d-89a3-e3739628efde"/>
  </ds:schemaRefs>
</ds:datastoreItem>
</file>

<file path=docMetadata/LabelInfo.xml><?xml version="1.0" encoding="utf-8"?>
<clbl:labelList xmlns:clbl="http://schemas.microsoft.com/office/2020/mipLabelMetadata">
  <clbl:label id="{127fa96e-00b4-429e-95f9-72c2828437a4}" enabled="0" method="" siteId="{127fa96e-00b4-429e-95f9-72c2828437a4}"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273</Words>
  <Characters>1303</Characters>
  <Application>Microsoft Office Word</Application>
  <DocSecurity>0</DocSecurity>
  <Lines>23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Nemzer Kohl</dc:creator>
  <cp:keywords/>
  <dc:description/>
  <cp:lastModifiedBy>Lior Tzur</cp:lastModifiedBy>
  <cp:revision>5</cp:revision>
  <dcterms:created xsi:type="dcterms:W3CDTF">2025-06-18T14:32:00Z</dcterms:created>
  <dcterms:modified xsi:type="dcterms:W3CDTF">2025-06-18T14:34:00Z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24bbf85e-7dc0-48b5-8d3c-ed8c370dc433</vt:lpwstr>
  </property>
  <property fmtid="{D5CDD505-2E9C-101B-9397-08002B2CF9AE}" pid="3" name="ContentTypeId">
    <vt:lpwstr>0x010100DFED615601A6C54D836F9B0C4E330D12</vt:lpwstr>
  </property>
</Properties>
</file>