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ED20" w14:textId="6C75ACB6" w:rsidR="00170BAB" w:rsidRPr="00EA2823" w:rsidRDefault="00170BAB" w:rsidP="001605C8">
      <w:pPr>
        <w:spacing w:after="0"/>
        <w:rPr>
          <w:sz w:val="24"/>
          <w:szCs w:val="24"/>
        </w:rPr>
      </w:pPr>
      <w:r w:rsidRPr="00EA2823">
        <w:rPr>
          <w:sz w:val="24"/>
          <w:szCs w:val="24"/>
        </w:rPr>
        <w:t xml:space="preserve">Alma </w:t>
      </w:r>
      <w:proofErr w:type="spellStart"/>
      <w:r w:rsidRPr="00EA2823">
        <w:rPr>
          <w:sz w:val="24"/>
          <w:szCs w:val="24"/>
        </w:rPr>
        <w:t>Specto</w:t>
      </w:r>
      <w:proofErr w:type="spellEnd"/>
      <w:r w:rsidRPr="00EA2823">
        <w:rPr>
          <w:sz w:val="24"/>
          <w:szCs w:val="24"/>
        </w:rPr>
        <w:t xml:space="preserve"> </w:t>
      </w:r>
      <w:r>
        <w:rPr>
          <w:sz w:val="24"/>
          <w:szCs w:val="24"/>
        </w:rPr>
        <w:t>Preservation</w:t>
      </w:r>
    </w:p>
    <w:p w14:paraId="13756CEF" w14:textId="02BB96D2" w:rsidR="00B3235C" w:rsidRDefault="00170BAB" w:rsidP="001605C8">
      <w:pPr>
        <w:spacing w:after="0"/>
        <w:rPr>
          <w:b/>
          <w:bCs/>
          <w:color w:val="2F5496" w:themeColor="accent1" w:themeShade="BF"/>
          <w:sz w:val="32"/>
          <w:szCs w:val="32"/>
        </w:rPr>
      </w:pPr>
      <w:r w:rsidRPr="001605C8">
        <w:rPr>
          <w:b/>
          <w:bCs/>
          <w:color w:val="2F5496" w:themeColor="accent1" w:themeShade="BF"/>
          <w:sz w:val="32"/>
          <w:szCs w:val="32"/>
        </w:rPr>
        <w:t>Technical Issues Workbench</w:t>
      </w:r>
    </w:p>
    <w:p w14:paraId="064E62CC" w14:textId="77777777" w:rsidR="001605C8" w:rsidRPr="001605C8" w:rsidRDefault="001605C8" w:rsidP="001605C8">
      <w:pPr>
        <w:spacing w:after="0"/>
        <w:rPr>
          <w:color w:val="2F5496" w:themeColor="accent1" w:themeShade="BF"/>
          <w:sz w:val="24"/>
          <w:szCs w:val="24"/>
          <w:lang w:val="en-IL" w:eastAsia="en-IL"/>
        </w:rPr>
      </w:pPr>
    </w:p>
    <w:p w14:paraId="5DDFF65C" w14:textId="59544327" w:rsidR="004822BD" w:rsidRPr="005833BA" w:rsidRDefault="00584AB8" w:rsidP="001605C8">
      <w:pPr>
        <w:spacing w:after="0"/>
        <w:rPr>
          <w:sz w:val="24"/>
          <w:szCs w:val="24"/>
          <w:lang w:val="en-US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Preserving digital collections depends on keeping files stable and </w:t>
      </w:r>
      <w:r w:rsidR="00B3235C" w:rsidRPr="005833BA">
        <w:rPr>
          <w:rFonts w:eastAsia="Times New Roman" w:cs="Segoe UI"/>
          <w:sz w:val="24"/>
          <w:szCs w:val="24"/>
          <w:lang w:val="en-IL" w:eastAsia="en-IL"/>
        </w:rPr>
        <w:t>error-free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. </w:t>
      </w:r>
      <w:r w:rsidR="004822BD" w:rsidRPr="28D316EE">
        <w:rPr>
          <w:sz w:val="24"/>
          <w:szCs w:val="24"/>
          <w:lang w:val="en-US"/>
        </w:rPr>
        <w:t xml:space="preserve">Digital content submitted </w:t>
      </w:r>
      <w:r w:rsidR="00EE115D">
        <w:rPr>
          <w:sz w:val="24"/>
          <w:szCs w:val="24"/>
          <w:lang w:val="en-US"/>
        </w:rPr>
        <w:t xml:space="preserve">to Alma </w:t>
      </w:r>
      <w:proofErr w:type="spellStart"/>
      <w:r w:rsidR="00EE115D">
        <w:rPr>
          <w:sz w:val="24"/>
          <w:szCs w:val="24"/>
          <w:lang w:val="en-US"/>
        </w:rPr>
        <w:t>Specto</w:t>
      </w:r>
      <w:proofErr w:type="spellEnd"/>
      <w:r w:rsidR="00EE115D">
        <w:rPr>
          <w:sz w:val="24"/>
          <w:szCs w:val="24"/>
          <w:lang w:val="en-US"/>
        </w:rPr>
        <w:t xml:space="preserve"> </w:t>
      </w:r>
      <w:r w:rsidR="004822BD" w:rsidRPr="28D316EE">
        <w:rPr>
          <w:sz w:val="24"/>
          <w:szCs w:val="24"/>
          <w:lang w:val="en-US"/>
        </w:rPr>
        <w:t xml:space="preserve">for </w:t>
      </w:r>
      <w:r w:rsidR="00EE115D">
        <w:rPr>
          <w:sz w:val="24"/>
          <w:szCs w:val="24"/>
          <w:lang w:val="en-US"/>
        </w:rPr>
        <w:t>P</w:t>
      </w:r>
      <w:r w:rsidR="004822BD" w:rsidRPr="28D316EE">
        <w:rPr>
          <w:sz w:val="24"/>
          <w:szCs w:val="24"/>
          <w:lang w:val="en-US"/>
        </w:rPr>
        <w:t>reservation goes through a series of preservation services designed to ensure its long-term stability.</w:t>
      </w:r>
    </w:p>
    <w:p w14:paraId="75567A88" w14:textId="05E43D64" w:rsidR="005833BA" w:rsidRDefault="0065695B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The </w:t>
      </w:r>
      <w:r w:rsidR="00584AB8" w:rsidRPr="005833BA">
        <w:rPr>
          <w:rFonts w:eastAsia="Times New Roman" w:cs="Segoe UI"/>
          <w:sz w:val="24"/>
          <w:szCs w:val="24"/>
          <w:lang w:val="en-IL" w:eastAsia="en-IL"/>
        </w:rPr>
        <w:t>Technical Issues</w:t>
      </w:r>
      <w:r w:rsidR="004E5302" w:rsidRPr="005833BA">
        <w:rPr>
          <w:rFonts w:eastAsia="Times New Roman" w:cs="Segoe UI"/>
          <w:sz w:val="24"/>
          <w:szCs w:val="24"/>
          <w:lang w:val="en-IL" w:eastAsia="en-IL"/>
        </w:rPr>
        <w:t xml:space="preserve"> functionality</w:t>
      </w:r>
      <w:r w:rsidR="00584AB8" w:rsidRPr="005833BA">
        <w:rPr>
          <w:rFonts w:eastAsia="Times New Roman" w:cs="Segoe UI"/>
          <w:sz w:val="24"/>
          <w:szCs w:val="24"/>
          <w:lang w:val="en-IL" w:eastAsia="en-IL"/>
        </w:rPr>
        <w:t xml:space="preserve"> helps staff quickly identify and resolve problems found by Preservation Services. </w:t>
      </w:r>
    </w:p>
    <w:p w14:paraId="64D90ACD" w14:textId="33FB1709" w:rsidR="00A26106" w:rsidRPr="005833BA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br/>
        <w:t>In this session</w:t>
      </w:r>
      <w:r w:rsidR="002B4A16">
        <w:rPr>
          <w:rFonts w:eastAsia="Times New Roman" w:cs="Segoe UI"/>
          <w:sz w:val="24"/>
          <w:szCs w:val="24"/>
          <w:lang w:val="en-IL" w:eastAsia="en-IL"/>
        </w:rPr>
        <w:t>,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 you will learn how to:</w:t>
      </w:r>
    </w:p>
    <w:p w14:paraId="6C536E0F" w14:textId="49E0AAC8" w:rsidR="00771C5A" w:rsidRPr="005833BA" w:rsidRDefault="00771C5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Review errors using </w:t>
      </w:r>
      <w:r w:rsidR="00996B95">
        <w:rPr>
          <w:rFonts w:eastAsia="Times New Roman" w:cs="Segoe UI"/>
          <w:sz w:val="24"/>
          <w:szCs w:val="24"/>
          <w:lang w:val="en-IL" w:eastAsia="en-IL"/>
        </w:rPr>
        <w:t xml:space="preserve">the 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Technical </w:t>
      </w:r>
      <w:r w:rsidR="009B1AC3">
        <w:rPr>
          <w:rFonts w:eastAsia="Times New Roman" w:cs="Segoe UI"/>
          <w:sz w:val="24"/>
          <w:szCs w:val="24"/>
          <w:lang w:val="en-IL" w:eastAsia="en-IL"/>
        </w:rPr>
        <w:t>Issues workbench</w:t>
      </w:r>
    </w:p>
    <w:p w14:paraId="692EAB85" w14:textId="72D5ECFA" w:rsidR="00771C5A" w:rsidRPr="005833BA" w:rsidRDefault="00771C5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Resolve issues using the available actions</w:t>
      </w:r>
      <w:r w:rsidR="003C58F0" w:rsidRPr="005833BA">
        <w:rPr>
          <w:rFonts w:eastAsia="Times New Roman" w:cs="Segoe UI"/>
          <w:sz w:val="24"/>
          <w:szCs w:val="24"/>
          <w:lang w:val="en-IL" w:eastAsia="en-IL"/>
        </w:rPr>
        <w:t>, and</w:t>
      </w:r>
    </w:p>
    <w:p w14:paraId="5EFC6A30" w14:textId="60F0F09C" w:rsidR="00DF412C" w:rsidRPr="005833BA" w:rsidRDefault="00771C5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Manage multiple titles from the Technical Issues page</w:t>
      </w:r>
    </w:p>
    <w:p w14:paraId="70642399" w14:textId="77777777" w:rsidR="00DF412C" w:rsidRPr="005833BA" w:rsidRDefault="00DF412C" w:rsidP="001605C8">
      <w:pPr>
        <w:pStyle w:val="ListParagraph"/>
        <w:spacing w:after="0"/>
        <w:rPr>
          <w:rFonts w:eastAsia="Times New Roman" w:cs="Segoe UI"/>
          <w:sz w:val="24"/>
          <w:szCs w:val="24"/>
          <w:lang w:val="en-IL" w:eastAsia="en-IL"/>
        </w:rPr>
      </w:pPr>
    </w:p>
    <w:p w14:paraId="4ABDFF97" w14:textId="15E66582" w:rsidR="005833BA" w:rsidRPr="005833BA" w:rsidRDefault="7E578ED4" w:rsidP="001605C8">
      <w:pPr>
        <w:pStyle w:val="ListParagraph"/>
        <w:spacing w:after="0"/>
        <w:ind w:left="0"/>
        <w:rPr>
          <w:rFonts w:eastAsia="Times New Roman" w:cs="Segoe UI"/>
          <w:sz w:val="24"/>
          <w:szCs w:val="24"/>
          <w:lang w:val="en-US"/>
        </w:rPr>
      </w:pPr>
      <w:proofErr w:type="gramStart"/>
      <w:r w:rsidRPr="607E8DD8">
        <w:rPr>
          <w:rFonts w:eastAsia="Times New Roman" w:cs="Segoe UI"/>
          <w:sz w:val="24"/>
          <w:szCs w:val="24"/>
          <w:lang w:val="en-US"/>
        </w:rPr>
        <w:t>T</w:t>
      </w:r>
      <w:r w:rsidR="49157E54" w:rsidRPr="607E8DD8">
        <w:rPr>
          <w:rFonts w:eastAsia="Times New Roman" w:cs="Segoe UI"/>
          <w:sz w:val="24"/>
          <w:szCs w:val="24"/>
          <w:lang w:val="en-US"/>
        </w:rPr>
        <w:t>he Technical</w:t>
      </w:r>
      <w:proofErr w:type="gramEnd"/>
      <w:r w:rsidR="49157E54" w:rsidRPr="607E8DD8">
        <w:rPr>
          <w:rFonts w:eastAsia="Times New Roman" w:cs="Segoe UI"/>
          <w:sz w:val="24"/>
          <w:szCs w:val="24"/>
          <w:lang w:val="en-US"/>
        </w:rPr>
        <w:t xml:space="preserve"> Issues functionality</w:t>
      </w:r>
      <w:r w:rsidR="163A6CF1" w:rsidRPr="607E8DD8">
        <w:rPr>
          <w:rFonts w:eastAsia="Times New Roman" w:cs="Segoe UI"/>
          <w:sz w:val="24"/>
          <w:szCs w:val="24"/>
          <w:lang w:val="en-US"/>
        </w:rPr>
        <w:t xml:space="preserve"> is available if you have a Preservation Technical Analyst role wi</w:t>
      </w:r>
      <w:r w:rsidR="35E75794" w:rsidRPr="607E8DD8">
        <w:rPr>
          <w:rFonts w:eastAsia="Times New Roman" w:cs="Segoe UI"/>
          <w:sz w:val="24"/>
          <w:szCs w:val="24"/>
          <w:lang w:val="en-US"/>
        </w:rPr>
        <w:t>t</w:t>
      </w:r>
      <w:r w:rsidR="163A6CF1" w:rsidRPr="607E8DD8">
        <w:rPr>
          <w:rFonts w:eastAsia="Times New Roman" w:cs="Segoe UI"/>
          <w:sz w:val="24"/>
          <w:szCs w:val="24"/>
          <w:lang w:val="en-US"/>
        </w:rPr>
        <w:t>hin an institution that su</w:t>
      </w:r>
      <w:r w:rsidR="49157E54" w:rsidRPr="607E8DD8">
        <w:rPr>
          <w:rFonts w:eastAsia="Times New Roman" w:cs="Segoe UI"/>
          <w:sz w:val="24"/>
          <w:szCs w:val="24"/>
          <w:lang w:val="en-US"/>
        </w:rPr>
        <w:t>bscribe</w:t>
      </w:r>
      <w:r w:rsidR="07C76A34" w:rsidRPr="607E8DD8">
        <w:rPr>
          <w:rFonts w:eastAsia="Times New Roman" w:cs="Segoe UI"/>
          <w:sz w:val="24"/>
          <w:szCs w:val="24"/>
          <w:lang w:val="en-US"/>
        </w:rPr>
        <w:t>s</w:t>
      </w:r>
      <w:r w:rsidR="49157E54" w:rsidRPr="607E8DD8">
        <w:rPr>
          <w:rFonts w:eastAsia="Times New Roman" w:cs="Segoe UI"/>
          <w:sz w:val="24"/>
          <w:szCs w:val="24"/>
          <w:lang w:val="en-US"/>
        </w:rPr>
        <w:t xml:space="preserve"> to </w:t>
      </w:r>
      <w:r w:rsidR="02210C8B" w:rsidRPr="607E8DD8">
        <w:rPr>
          <w:rFonts w:eastAsia="Times New Roman" w:cs="Segoe UI"/>
          <w:sz w:val="24"/>
          <w:szCs w:val="24"/>
          <w:lang w:val="en-US"/>
        </w:rPr>
        <w:t xml:space="preserve">Alma </w:t>
      </w:r>
      <w:proofErr w:type="spellStart"/>
      <w:r w:rsidR="02210C8B" w:rsidRPr="607E8DD8">
        <w:rPr>
          <w:rFonts w:eastAsia="Times New Roman" w:cs="Segoe UI"/>
          <w:sz w:val="24"/>
          <w:szCs w:val="24"/>
          <w:lang w:val="en-US"/>
        </w:rPr>
        <w:t>Specto</w:t>
      </w:r>
      <w:proofErr w:type="spellEnd"/>
      <w:r w:rsidR="02210C8B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="49157E54" w:rsidRPr="607E8DD8">
        <w:rPr>
          <w:rFonts w:eastAsia="Times New Roman" w:cs="Segoe UI"/>
          <w:sz w:val="24"/>
          <w:szCs w:val="24"/>
          <w:lang w:val="en-US"/>
        </w:rPr>
        <w:t>Preservation</w:t>
      </w:r>
      <w:r w:rsidR="35997213" w:rsidRPr="607E8DD8">
        <w:rPr>
          <w:rFonts w:eastAsia="Times New Roman" w:cs="Segoe UI"/>
          <w:sz w:val="24"/>
          <w:szCs w:val="24"/>
          <w:lang w:val="en-US"/>
        </w:rPr>
        <w:t>.</w:t>
      </w:r>
    </w:p>
    <w:p w14:paraId="3F132E93" w14:textId="7B7094D0" w:rsidR="607E8DD8" w:rsidRDefault="607E8DD8" w:rsidP="001605C8">
      <w:pPr>
        <w:pStyle w:val="ListParagraph"/>
        <w:spacing w:after="0"/>
        <w:ind w:left="0"/>
        <w:rPr>
          <w:rFonts w:eastAsia="Times New Roman" w:cs="Segoe UI"/>
          <w:sz w:val="24"/>
          <w:szCs w:val="24"/>
          <w:lang w:val="en-US"/>
        </w:rPr>
      </w:pPr>
    </w:p>
    <w:p w14:paraId="79DF6974" w14:textId="302C0F0D" w:rsidR="00A26106" w:rsidRPr="005833BA" w:rsidRDefault="0010179C" w:rsidP="001605C8">
      <w:pPr>
        <w:spacing w:after="0" w:line="300" w:lineRule="atLeast"/>
        <w:outlineLvl w:val="2"/>
        <w:rPr>
          <w:rFonts w:eastAsia="Times New Roman" w:cs="Segoe UI"/>
          <w:b/>
          <w:bCs/>
          <w:sz w:val="24"/>
          <w:szCs w:val="24"/>
          <w:lang w:val="en-IL" w:eastAsia="en-IL"/>
        </w:rPr>
      </w:pPr>
      <w:r>
        <w:rPr>
          <w:rFonts w:eastAsia="Times New Roman" w:cs="Segoe UI"/>
          <w:b/>
          <w:bCs/>
          <w:sz w:val="24"/>
          <w:szCs w:val="24"/>
          <w:lang w:val="en-IL" w:eastAsia="en-IL"/>
        </w:rPr>
        <w:t>One Title with Technical Issues</w:t>
      </w:r>
    </w:p>
    <w:p w14:paraId="357F5018" w14:textId="5EB59B9C" w:rsidR="00AB654F" w:rsidRDefault="00AB654F" w:rsidP="001605C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Let’s</w:t>
      </w:r>
      <w:r w:rsidR="00687F0D">
        <w:rPr>
          <w:sz w:val="24"/>
          <w:szCs w:val="24"/>
          <w:lang w:val="en-US"/>
        </w:rPr>
        <w:t xml:space="preserve"> </w:t>
      </w:r>
      <w:r w:rsidR="00161708">
        <w:rPr>
          <w:sz w:val="24"/>
          <w:szCs w:val="24"/>
          <w:lang w:val="en-US"/>
        </w:rPr>
        <w:t xml:space="preserve">start </w:t>
      </w:r>
      <w:r w:rsidR="00B30EDB">
        <w:rPr>
          <w:sz w:val="24"/>
          <w:szCs w:val="24"/>
          <w:lang w:val="en-US"/>
        </w:rPr>
        <w:t>with the workflow for one title with technical issues. Later</w:t>
      </w:r>
      <w:r w:rsidR="00DD53FF">
        <w:rPr>
          <w:sz w:val="24"/>
          <w:szCs w:val="24"/>
          <w:lang w:val="en-US"/>
        </w:rPr>
        <w:t>,</w:t>
      </w:r>
      <w:r w:rsidR="00B30EDB">
        <w:rPr>
          <w:sz w:val="24"/>
          <w:szCs w:val="24"/>
          <w:lang w:val="en-US"/>
        </w:rPr>
        <w:t xml:space="preserve"> we will demonstrate </w:t>
      </w:r>
      <w:r w:rsidR="00BE17E8">
        <w:rPr>
          <w:sz w:val="24"/>
          <w:szCs w:val="24"/>
          <w:lang w:val="en-US"/>
        </w:rPr>
        <w:t>how to manage multiple titles using</w:t>
      </w:r>
      <w:r w:rsidR="009C4C62">
        <w:rPr>
          <w:sz w:val="24"/>
          <w:szCs w:val="24"/>
          <w:lang w:val="en-US"/>
        </w:rPr>
        <w:t xml:space="preserve"> the Technical Issues workbench.</w:t>
      </w:r>
    </w:p>
    <w:p w14:paraId="02AA8108" w14:textId="598B21CF" w:rsidR="00B32D12" w:rsidRDefault="00A26106" w:rsidP="001605C8">
      <w:pPr>
        <w:spacing w:after="0"/>
        <w:rPr>
          <w:rFonts w:eastAsia="Times New Roman" w:cs="Segoe UI"/>
          <w:sz w:val="24"/>
          <w:szCs w:val="24"/>
          <w:lang w:val="en-US"/>
        </w:rPr>
      </w:pPr>
      <w:r>
        <w:br/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Start by </w:t>
      </w:r>
      <w:r w:rsidR="1EF8A122" w:rsidRPr="607E8DD8">
        <w:rPr>
          <w:rFonts w:eastAsia="Times New Roman" w:cs="Segoe UI"/>
          <w:sz w:val="24"/>
          <w:szCs w:val="24"/>
          <w:lang w:val="en-US"/>
        </w:rPr>
        <w:t>uploading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="1384B8DF" w:rsidRPr="607E8DD8">
        <w:rPr>
          <w:rFonts w:eastAsia="Times New Roman" w:cs="Segoe UI"/>
          <w:sz w:val="24"/>
          <w:szCs w:val="24"/>
          <w:lang w:val="en-US"/>
        </w:rPr>
        <w:t>a digital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representation.</w:t>
      </w:r>
      <w:r w:rsidR="231CF9F3" w:rsidRPr="607E8DD8">
        <w:rPr>
          <w:sz w:val="24"/>
          <w:szCs w:val="24"/>
          <w:lang w:val="en-US"/>
        </w:rPr>
        <w:t xml:space="preserve"> Open the </w:t>
      </w:r>
      <w:proofErr w:type="spellStart"/>
      <w:r w:rsidR="05A80B02" w:rsidRPr="607E8DD8">
        <w:rPr>
          <w:rFonts w:eastAsia="Times New Roman" w:cs="Segoe UI"/>
          <w:sz w:val="24"/>
          <w:szCs w:val="24"/>
          <w:lang w:val="en-US"/>
        </w:rPr>
        <w:t>Specto</w:t>
      </w:r>
      <w:proofErr w:type="spellEnd"/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="231CF9F3" w:rsidRPr="607E8DD8">
        <w:rPr>
          <w:rFonts w:eastAsia="Times New Roman" w:cs="Segoe UI"/>
          <w:sz w:val="24"/>
          <w:szCs w:val="24"/>
          <w:lang w:val="en-US"/>
        </w:rPr>
        <w:t>menu and click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Add </w:t>
      </w:r>
      <w:r w:rsidR="0011555E">
        <w:rPr>
          <w:rFonts w:eastAsia="Times New Roman" w:cs="Segoe UI"/>
          <w:sz w:val="24"/>
          <w:szCs w:val="24"/>
          <w:lang w:val="en-US"/>
        </w:rPr>
        <w:t>D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igital </w:t>
      </w:r>
      <w:r w:rsidR="0011555E">
        <w:rPr>
          <w:rFonts w:eastAsia="Times New Roman" w:cs="Segoe UI"/>
          <w:sz w:val="24"/>
          <w:szCs w:val="24"/>
          <w:lang w:val="en-US"/>
        </w:rPr>
        <w:t>R</w:t>
      </w:r>
      <w:r w:rsidR="05A80B02" w:rsidRPr="607E8DD8">
        <w:rPr>
          <w:rFonts w:eastAsia="Times New Roman" w:cs="Segoe UI"/>
          <w:sz w:val="24"/>
          <w:szCs w:val="24"/>
          <w:lang w:val="en-US"/>
        </w:rPr>
        <w:t>epresentation.</w:t>
      </w:r>
      <w:r w:rsidR="4D259CC9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="0011555E">
        <w:rPr>
          <w:rFonts w:eastAsia="Times New Roman" w:cs="Segoe UI"/>
          <w:sz w:val="24"/>
          <w:szCs w:val="24"/>
          <w:lang w:val="en-US"/>
        </w:rPr>
        <w:t xml:space="preserve">Enter the Collection and Title. </w:t>
      </w:r>
      <w:r w:rsidR="001704FA">
        <w:rPr>
          <w:rFonts w:eastAsia="Times New Roman" w:cs="Segoe UI"/>
          <w:sz w:val="24"/>
          <w:szCs w:val="24"/>
          <w:lang w:val="en-US"/>
        </w:rPr>
        <w:t xml:space="preserve">Select the checkbox Preserve digital content. </w:t>
      </w:r>
      <w:r w:rsidR="00B62970">
        <w:rPr>
          <w:rFonts w:eastAsia="Times New Roman" w:cs="Segoe UI"/>
          <w:sz w:val="24"/>
          <w:szCs w:val="24"/>
          <w:lang w:val="en-US"/>
        </w:rPr>
        <w:t xml:space="preserve">Preservation is only available for </w:t>
      </w:r>
      <w:r w:rsidR="007C6143">
        <w:rPr>
          <w:rFonts w:eastAsia="Times New Roman" w:cs="Segoe UI"/>
          <w:sz w:val="24"/>
          <w:szCs w:val="24"/>
          <w:lang w:val="en-US"/>
        </w:rPr>
        <w:t xml:space="preserve">Primary or Modified Primary </w:t>
      </w:r>
      <w:r w:rsidR="001B1C29">
        <w:rPr>
          <w:rFonts w:eastAsia="Times New Roman" w:cs="Segoe UI"/>
          <w:sz w:val="24"/>
          <w:szCs w:val="24"/>
          <w:lang w:val="en-US"/>
        </w:rPr>
        <w:t>U</w:t>
      </w:r>
      <w:r w:rsidR="007C6143">
        <w:rPr>
          <w:rFonts w:eastAsia="Times New Roman" w:cs="Segoe UI"/>
          <w:sz w:val="24"/>
          <w:szCs w:val="24"/>
          <w:lang w:val="en-US"/>
        </w:rPr>
        <w:t xml:space="preserve">sage </w:t>
      </w:r>
      <w:r w:rsidR="001B1C29">
        <w:rPr>
          <w:rFonts w:eastAsia="Times New Roman" w:cs="Segoe UI"/>
          <w:sz w:val="24"/>
          <w:szCs w:val="24"/>
          <w:lang w:val="en-US"/>
        </w:rPr>
        <w:t>T</w:t>
      </w:r>
      <w:r w:rsidR="007C6143">
        <w:rPr>
          <w:rFonts w:eastAsia="Times New Roman" w:cs="Segoe UI"/>
          <w:sz w:val="24"/>
          <w:szCs w:val="24"/>
          <w:lang w:val="en-US"/>
        </w:rPr>
        <w:t xml:space="preserve">ype. We will choose </w:t>
      </w:r>
      <w:r w:rsidR="001138AE">
        <w:rPr>
          <w:rFonts w:eastAsia="Times New Roman" w:cs="Segoe UI"/>
          <w:sz w:val="24"/>
          <w:szCs w:val="24"/>
          <w:lang w:val="en-US"/>
        </w:rPr>
        <w:t xml:space="preserve">Primary. </w:t>
      </w:r>
      <w:r w:rsidR="231CF9F3" w:rsidRPr="607E8DD8">
        <w:rPr>
          <w:rFonts w:eastAsia="Times New Roman" w:cs="Segoe UI"/>
          <w:sz w:val="24"/>
          <w:szCs w:val="24"/>
          <w:lang w:val="en-US"/>
        </w:rPr>
        <w:t xml:space="preserve">Select one or more files to upload. </w:t>
      </w:r>
      <w:r w:rsidR="001B1C29">
        <w:rPr>
          <w:rFonts w:eastAsia="Times New Roman" w:cs="Segoe UI"/>
          <w:sz w:val="24"/>
          <w:szCs w:val="24"/>
          <w:lang w:val="en-US"/>
        </w:rPr>
        <w:t>Click Save.</w:t>
      </w:r>
      <w:r w:rsidR="231CF9F3" w:rsidRPr="607E8DD8">
        <w:rPr>
          <w:rFonts w:eastAsia="Times New Roman" w:cs="Segoe UI"/>
          <w:sz w:val="24"/>
          <w:szCs w:val="24"/>
          <w:lang w:val="en-US"/>
        </w:rPr>
        <w:t xml:space="preserve"> </w:t>
      </w:r>
    </w:p>
    <w:p w14:paraId="6EE468B8" w14:textId="77777777" w:rsidR="000B69C4" w:rsidRPr="005833BA" w:rsidRDefault="000B69C4" w:rsidP="001605C8">
      <w:pPr>
        <w:spacing w:after="0"/>
        <w:rPr>
          <w:rFonts w:eastAsia="Times New Roman" w:cs="Segoe UI"/>
          <w:sz w:val="24"/>
          <w:szCs w:val="24"/>
          <w:lang w:val="en-US"/>
        </w:rPr>
      </w:pPr>
    </w:p>
    <w:p w14:paraId="318E5A00" w14:textId="499CE554" w:rsidR="00A26106" w:rsidRPr="005833BA" w:rsidRDefault="231CF9F3" w:rsidP="001605C8">
      <w:pPr>
        <w:spacing w:after="0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In the background, 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Alma </w:t>
      </w:r>
      <w:proofErr w:type="spellStart"/>
      <w:r w:rsidR="05A80B02" w:rsidRPr="607E8DD8">
        <w:rPr>
          <w:rFonts w:eastAsia="Times New Roman" w:cs="Segoe UI"/>
          <w:sz w:val="24"/>
          <w:szCs w:val="24"/>
          <w:lang w:val="en-US"/>
        </w:rPr>
        <w:t>Specto</w:t>
      </w:r>
      <w:proofErr w:type="spellEnd"/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automatically runs Preservation Services. These include</w:t>
      </w:r>
      <w:r w:rsidR="6FE6F8FC" w:rsidRPr="607E8DD8">
        <w:rPr>
          <w:rFonts w:eastAsia="Times New Roman" w:cs="Segoe UI"/>
          <w:sz w:val="24"/>
          <w:szCs w:val="24"/>
          <w:lang w:val="en-US"/>
        </w:rPr>
        <w:t xml:space="preserve"> services such as file format identification, checksum calculation, technical metadata extraction, and file format validation.</w:t>
      </w:r>
      <w:r w:rsidR="05A80B02" w:rsidRPr="607E8DD8">
        <w:rPr>
          <w:rFonts w:eastAsia="Times New Roman" w:cs="Segoe UI"/>
          <w:sz w:val="24"/>
          <w:szCs w:val="24"/>
          <w:lang w:val="en-US"/>
        </w:rPr>
        <w:t xml:space="preserve"> After processing, review the Preservation status. </w:t>
      </w:r>
    </w:p>
    <w:p w14:paraId="3D1F6D45" w14:textId="77777777" w:rsidR="00A26106" w:rsidRPr="005833BA" w:rsidRDefault="00A26106" w:rsidP="001605C8">
      <w:pPr>
        <w:numPr>
          <w:ilvl w:val="1"/>
          <w:numId w:val="2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i/>
          <w:iCs/>
          <w:sz w:val="24"/>
          <w:szCs w:val="24"/>
          <w:lang w:val="en-IL" w:eastAsia="en-IL"/>
        </w:rPr>
        <w:t>Preserved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 indicates no issues.</w:t>
      </w:r>
    </w:p>
    <w:p w14:paraId="41A01C25" w14:textId="02144A9F" w:rsidR="00A26106" w:rsidRDefault="05A80B02" w:rsidP="001605C8">
      <w:pPr>
        <w:numPr>
          <w:ilvl w:val="1"/>
          <w:numId w:val="2"/>
        </w:num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i/>
          <w:iCs/>
          <w:sz w:val="24"/>
          <w:szCs w:val="24"/>
          <w:lang w:val="en-US"/>
        </w:rPr>
        <w:t>Technical Issue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indicates at least one </w:t>
      </w:r>
      <w:r w:rsidR="54D5604D" w:rsidRPr="607E8DD8">
        <w:rPr>
          <w:rFonts w:eastAsia="Times New Roman" w:cs="Segoe UI"/>
          <w:sz w:val="24"/>
          <w:szCs w:val="24"/>
          <w:lang w:val="en-US"/>
        </w:rPr>
        <w:t xml:space="preserve">file failed a </w:t>
      </w:r>
      <w:r w:rsidR="001B1C29">
        <w:rPr>
          <w:rFonts w:eastAsia="Times New Roman" w:cs="Segoe UI"/>
          <w:sz w:val="24"/>
          <w:szCs w:val="24"/>
          <w:lang w:val="en-US"/>
        </w:rPr>
        <w:t>P</w:t>
      </w:r>
      <w:r w:rsidR="54D5604D" w:rsidRPr="607E8DD8">
        <w:rPr>
          <w:rFonts w:eastAsia="Times New Roman" w:cs="Segoe UI"/>
          <w:sz w:val="24"/>
          <w:szCs w:val="24"/>
          <w:lang w:val="en-US"/>
        </w:rPr>
        <w:t xml:space="preserve">reservation </w:t>
      </w:r>
      <w:r w:rsidR="001B1C29">
        <w:rPr>
          <w:rFonts w:eastAsia="Times New Roman" w:cs="Segoe UI"/>
          <w:sz w:val="24"/>
          <w:szCs w:val="24"/>
          <w:lang w:val="en-US"/>
        </w:rPr>
        <w:t>S</w:t>
      </w:r>
      <w:r w:rsidR="54D5604D" w:rsidRPr="607E8DD8">
        <w:rPr>
          <w:rFonts w:eastAsia="Times New Roman" w:cs="Segoe UI"/>
          <w:sz w:val="24"/>
          <w:szCs w:val="24"/>
          <w:lang w:val="en-US"/>
        </w:rPr>
        <w:t>ervice</w:t>
      </w:r>
      <w:r w:rsidRPr="607E8DD8">
        <w:rPr>
          <w:rFonts w:eastAsia="Times New Roman" w:cs="Segoe UI"/>
          <w:sz w:val="24"/>
          <w:szCs w:val="24"/>
          <w:lang w:val="en-US"/>
        </w:rPr>
        <w:t>.</w:t>
      </w:r>
    </w:p>
    <w:p w14:paraId="475CFCE2" w14:textId="77777777" w:rsidR="000B69C4" w:rsidRPr="005833BA" w:rsidRDefault="000B69C4" w:rsidP="000B69C4">
      <w:pPr>
        <w:spacing w:after="0" w:line="300" w:lineRule="atLeast"/>
        <w:ind w:left="1440"/>
        <w:rPr>
          <w:rFonts w:eastAsia="Times New Roman" w:cs="Segoe UI"/>
          <w:sz w:val="24"/>
          <w:szCs w:val="24"/>
          <w:lang w:val="en-US"/>
        </w:rPr>
      </w:pPr>
    </w:p>
    <w:p w14:paraId="1A73716E" w14:textId="3867C9FE" w:rsidR="00A26106" w:rsidRPr="005833BA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To review specific errors</w:t>
      </w:r>
      <w:r w:rsidR="00B32D12" w:rsidRPr="005833BA">
        <w:rPr>
          <w:rFonts w:eastAsia="Times New Roman" w:cs="Segoe UI"/>
          <w:sz w:val="24"/>
          <w:szCs w:val="24"/>
          <w:lang w:val="en-IL" w:eastAsia="en-IL"/>
        </w:rPr>
        <w:t>, s</w:t>
      </w:r>
      <w:r w:rsidRPr="005833BA">
        <w:rPr>
          <w:rFonts w:eastAsia="Times New Roman" w:cs="Segoe UI"/>
          <w:sz w:val="24"/>
          <w:szCs w:val="24"/>
          <w:lang w:val="en-IL" w:eastAsia="en-IL"/>
        </w:rPr>
        <w:t>elect More actions &gt; Technical Analysis.</w:t>
      </w:r>
    </w:p>
    <w:p w14:paraId="3068DAC7" w14:textId="302A53F3" w:rsidR="00A26106" w:rsidRDefault="05A80B02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The Technical </w:t>
      </w:r>
      <w:r w:rsidR="416EF4BA" w:rsidRPr="607E8DD8">
        <w:rPr>
          <w:rFonts w:eastAsia="Times New Roman" w:cs="Segoe UI"/>
          <w:sz w:val="24"/>
          <w:szCs w:val="24"/>
          <w:lang w:val="en-US"/>
        </w:rPr>
        <w:t>Issues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pa</w:t>
      </w:r>
      <w:r w:rsidR="416EF4BA" w:rsidRPr="607E8DD8">
        <w:rPr>
          <w:rFonts w:eastAsia="Times New Roman" w:cs="Segoe UI"/>
          <w:sz w:val="24"/>
          <w:szCs w:val="24"/>
          <w:lang w:val="en-US"/>
        </w:rPr>
        <w:t>ge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opens with </w:t>
      </w:r>
      <w:r w:rsidR="416EF4BA" w:rsidRPr="607E8DD8">
        <w:rPr>
          <w:rFonts w:eastAsia="Times New Roman" w:cs="Segoe UI"/>
          <w:sz w:val="24"/>
          <w:szCs w:val="24"/>
          <w:lang w:val="en-US"/>
        </w:rPr>
        <w:t>information about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issues identified for this title.</w:t>
      </w:r>
      <w:r w:rsidR="416EF4BA" w:rsidRPr="607E8DD8">
        <w:rPr>
          <w:rFonts w:eastAsia="Times New Roman" w:cs="Segoe UI"/>
          <w:sz w:val="24"/>
          <w:szCs w:val="24"/>
          <w:lang w:val="en-US"/>
        </w:rPr>
        <w:t xml:space="preserve"> Click the title if the side panel doesn’t open automatically. </w:t>
      </w:r>
      <w:r w:rsidRPr="607E8DD8">
        <w:rPr>
          <w:rFonts w:eastAsia="Times New Roman" w:cs="Segoe UI"/>
          <w:sz w:val="24"/>
          <w:szCs w:val="24"/>
          <w:lang w:val="en-US"/>
        </w:rPr>
        <w:t>The panel displays</w:t>
      </w:r>
      <w:r w:rsidR="6C1158EB" w:rsidRPr="607E8DD8">
        <w:rPr>
          <w:rFonts w:eastAsia="Times New Roman" w:cs="Segoe UI"/>
          <w:sz w:val="24"/>
          <w:szCs w:val="24"/>
          <w:lang w:val="en-US"/>
        </w:rPr>
        <w:t xml:space="preserve"> a list of </w:t>
      </w:r>
      <w:r w:rsidR="522E68DB" w:rsidRPr="607E8DD8">
        <w:rPr>
          <w:rFonts w:eastAsia="Times New Roman" w:cs="Segoe UI"/>
          <w:sz w:val="24"/>
          <w:szCs w:val="24"/>
          <w:lang w:val="en-US"/>
        </w:rPr>
        <w:t xml:space="preserve">the </w:t>
      </w:r>
      <w:r w:rsidR="6C1158EB" w:rsidRPr="607E8DD8">
        <w:rPr>
          <w:rFonts w:eastAsia="Times New Roman" w:cs="Segoe UI"/>
          <w:sz w:val="24"/>
          <w:szCs w:val="24"/>
          <w:lang w:val="en-US"/>
        </w:rPr>
        <w:t>files</w:t>
      </w:r>
      <w:r w:rsidR="0A42D394" w:rsidRPr="607E8DD8">
        <w:rPr>
          <w:rFonts w:eastAsia="Times New Roman" w:cs="Segoe UI"/>
          <w:sz w:val="24"/>
          <w:szCs w:val="24"/>
          <w:lang w:val="en-US"/>
        </w:rPr>
        <w:t xml:space="preserve"> that had errors</w:t>
      </w:r>
      <w:r w:rsidR="6C1158EB" w:rsidRPr="607E8DD8">
        <w:rPr>
          <w:rFonts w:eastAsia="Times New Roman" w:cs="Segoe UI"/>
          <w:sz w:val="24"/>
          <w:szCs w:val="24"/>
          <w:lang w:val="en-US"/>
        </w:rPr>
        <w:t xml:space="preserve">, along with an </w:t>
      </w:r>
      <w:r w:rsidR="001B1C29">
        <w:rPr>
          <w:rFonts w:eastAsia="Times New Roman" w:cs="Segoe UI"/>
          <w:sz w:val="24"/>
          <w:szCs w:val="24"/>
          <w:lang w:val="en-US"/>
        </w:rPr>
        <w:t>e</w:t>
      </w:r>
      <w:r w:rsidRPr="607E8DD8">
        <w:rPr>
          <w:rFonts w:eastAsia="Times New Roman" w:cs="Segoe UI"/>
          <w:sz w:val="24"/>
          <w:szCs w:val="24"/>
          <w:lang w:val="en-US"/>
        </w:rPr>
        <w:t>rror description</w:t>
      </w:r>
      <w:r w:rsidR="6C1158EB" w:rsidRPr="607E8DD8">
        <w:rPr>
          <w:rFonts w:eastAsia="Times New Roman" w:cs="Segoe UI"/>
          <w:sz w:val="24"/>
          <w:szCs w:val="24"/>
          <w:lang w:val="en-US"/>
        </w:rPr>
        <w:t xml:space="preserve"> and t</w:t>
      </w:r>
      <w:r w:rsidRPr="607E8DD8">
        <w:rPr>
          <w:rFonts w:eastAsia="Times New Roman" w:cs="Segoe UI"/>
          <w:sz w:val="24"/>
          <w:szCs w:val="24"/>
          <w:lang w:val="en-US"/>
        </w:rPr>
        <w:t>he agent that</w:t>
      </w:r>
      <w:r w:rsidR="392CBEF8" w:rsidRPr="607E8DD8">
        <w:rPr>
          <w:rFonts w:eastAsia="Times New Roman" w:cs="Segoe UI"/>
          <w:sz w:val="24"/>
          <w:szCs w:val="24"/>
          <w:lang w:val="en-US"/>
        </w:rPr>
        <w:t xml:space="preserve"> ran the </w:t>
      </w:r>
      <w:r w:rsidR="001B1C29">
        <w:rPr>
          <w:rFonts w:eastAsia="Times New Roman" w:cs="Segoe UI"/>
          <w:sz w:val="24"/>
          <w:szCs w:val="24"/>
          <w:lang w:val="en-US"/>
        </w:rPr>
        <w:t>P</w:t>
      </w:r>
      <w:r w:rsidR="392CBEF8" w:rsidRPr="607E8DD8">
        <w:rPr>
          <w:rFonts w:eastAsia="Times New Roman" w:cs="Segoe UI"/>
          <w:sz w:val="24"/>
          <w:szCs w:val="24"/>
          <w:lang w:val="en-US"/>
        </w:rPr>
        <w:t xml:space="preserve">reservation </w:t>
      </w:r>
      <w:r w:rsidR="001B1C29">
        <w:rPr>
          <w:rFonts w:eastAsia="Times New Roman" w:cs="Segoe UI"/>
          <w:sz w:val="24"/>
          <w:szCs w:val="24"/>
          <w:lang w:val="en-US"/>
        </w:rPr>
        <w:t>S</w:t>
      </w:r>
      <w:r w:rsidR="392CBEF8" w:rsidRPr="607E8DD8">
        <w:rPr>
          <w:rFonts w:eastAsia="Times New Roman" w:cs="Segoe UI"/>
          <w:sz w:val="24"/>
          <w:szCs w:val="24"/>
          <w:lang w:val="en-US"/>
        </w:rPr>
        <w:t>ervice.</w:t>
      </w:r>
    </w:p>
    <w:p w14:paraId="36770008" w14:textId="77777777" w:rsidR="002170A8" w:rsidRDefault="002170A8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</w:p>
    <w:p w14:paraId="731F338B" w14:textId="61B9F849" w:rsidR="00877ADC" w:rsidRPr="005833BA" w:rsidRDefault="00877ADC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>
        <w:rPr>
          <w:rFonts w:eastAsia="Times New Roman" w:cs="Segoe UI"/>
          <w:sz w:val="24"/>
          <w:szCs w:val="24"/>
          <w:lang w:val="en-US"/>
        </w:rPr>
        <w:t xml:space="preserve">In this </w:t>
      </w:r>
      <w:r w:rsidR="00195C34">
        <w:rPr>
          <w:rFonts w:eastAsia="Times New Roman" w:cs="Segoe UI"/>
          <w:sz w:val="24"/>
          <w:szCs w:val="24"/>
          <w:lang w:val="en-US"/>
        </w:rPr>
        <w:t xml:space="preserve">case, the </w:t>
      </w:r>
      <w:r w:rsidR="001B1C29">
        <w:rPr>
          <w:rFonts w:eastAsia="Times New Roman" w:cs="Segoe UI"/>
          <w:sz w:val="24"/>
          <w:szCs w:val="24"/>
          <w:lang w:val="en-US"/>
        </w:rPr>
        <w:t>f</w:t>
      </w:r>
      <w:r w:rsidR="00195C34">
        <w:rPr>
          <w:rFonts w:eastAsia="Times New Roman" w:cs="Segoe UI"/>
          <w:sz w:val="24"/>
          <w:szCs w:val="24"/>
          <w:lang w:val="en-US"/>
        </w:rPr>
        <w:t>ile extension is incompatible with the identified format.</w:t>
      </w:r>
      <w:r w:rsidR="001B1C29">
        <w:rPr>
          <w:rFonts w:eastAsia="Times New Roman" w:cs="Segoe UI"/>
          <w:sz w:val="24"/>
          <w:szCs w:val="24"/>
          <w:lang w:val="en-US"/>
        </w:rPr>
        <w:t xml:space="preserve"> The format was identified as TIFF, but the file extension is JPG. We’ll demonstrate how to correct this in a </w:t>
      </w:r>
      <w:proofErr w:type="gramStart"/>
      <w:r w:rsidR="001B1C29">
        <w:rPr>
          <w:rFonts w:eastAsia="Times New Roman" w:cs="Segoe UI"/>
          <w:sz w:val="24"/>
          <w:szCs w:val="24"/>
          <w:lang w:val="en-US"/>
        </w:rPr>
        <w:t>moment, but</w:t>
      </w:r>
      <w:proofErr w:type="gramEnd"/>
      <w:r w:rsidR="001B1C29">
        <w:rPr>
          <w:rFonts w:eastAsia="Times New Roman" w:cs="Segoe UI"/>
          <w:sz w:val="24"/>
          <w:szCs w:val="24"/>
          <w:lang w:val="en-US"/>
        </w:rPr>
        <w:t xml:space="preserve"> first let’s get more information.</w:t>
      </w:r>
    </w:p>
    <w:p w14:paraId="2CE4D487" w14:textId="77777777" w:rsidR="002170A8" w:rsidRDefault="002170A8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</w:p>
    <w:p w14:paraId="5869B7EB" w14:textId="24640A1E" w:rsidR="00A26106" w:rsidRPr="005833BA" w:rsidRDefault="00694E25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To investigate each file, select 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>More actions &gt; Details.</w:t>
      </w:r>
    </w:p>
    <w:p w14:paraId="6AC1A6E2" w14:textId="615CC858" w:rsidR="00A26106" w:rsidRPr="005833BA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lastRenderedPageBreak/>
        <w:t xml:space="preserve">The </w:t>
      </w:r>
      <w:r w:rsidR="001B1C29">
        <w:rPr>
          <w:rFonts w:eastAsia="Times New Roman" w:cs="Segoe UI"/>
          <w:sz w:val="24"/>
          <w:szCs w:val="24"/>
          <w:lang w:val="en-IL" w:eastAsia="en-IL"/>
        </w:rPr>
        <w:t>f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ile </w:t>
      </w:r>
      <w:r w:rsidR="001B1C29">
        <w:rPr>
          <w:rFonts w:eastAsia="Times New Roman" w:cs="Segoe UI"/>
          <w:sz w:val="24"/>
          <w:szCs w:val="24"/>
          <w:lang w:val="en-IL" w:eastAsia="en-IL"/>
        </w:rPr>
        <w:t>d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etails page opens with: </w:t>
      </w:r>
    </w:p>
    <w:p w14:paraId="222C1740" w14:textId="668A511F" w:rsidR="00A26106" w:rsidRPr="00DF084C" w:rsidRDefault="05A80B02" w:rsidP="001605C8">
      <w:pPr>
        <w:numPr>
          <w:ilvl w:val="1"/>
          <w:numId w:val="4"/>
        </w:numPr>
        <w:spacing w:after="0" w:line="300" w:lineRule="atLeast"/>
        <w:rPr>
          <w:rFonts w:eastAsia="Avenir Next LT Pro" w:cs="Avenir Next LT Pro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>A viewer preview, when sup</w:t>
      </w:r>
      <w:r w:rsidRPr="607E8DD8">
        <w:rPr>
          <w:rFonts w:eastAsiaTheme="minorEastAsia"/>
          <w:sz w:val="24"/>
          <w:szCs w:val="24"/>
          <w:lang w:val="en-US"/>
        </w:rPr>
        <w:t>ported</w:t>
      </w:r>
      <w:r w:rsidR="1E55BC91" w:rsidRPr="607E8DD8">
        <w:rPr>
          <w:rFonts w:eastAsiaTheme="minorEastAsia"/>
          <w:sz w:val="24"/>
          <w:szCs w:val="24"/>
          <w:lang w:val="en-US"/>
        </w:rPr>
        <w:t xml:space="preserve">. This can help you see if the file </w:t>
      </w:r>
      <w:proofErr w:type="gramStart"/>
      <w:r w:rsidR="1E55BC91" w:rsidRPr="607E8DD8">
        <w:rPr>
          <w:rFonts w:eastAsiaTheme="minorEastAsia"/>
          <w:sz w:val="24"/>
          <w:szCs w:val="24"/>
          <w:lang w:val="en-US"/>
        </w:rPr>
        <w:t>renders</w:t>
      </w:r>
      <w:proofErr w:type="gramEnd"/>
      <w:r w:rsidR="1E55BC91" w:rsidRPr="607E8DD8">
        <w:rPr>
          <w:rFonts w:eastAsiaTheme="minorEastAsia"/>
          <w:sz w:val="24"/>
          <w:szCs w:val="24"/>
          <w:lang w:val="en-US"/>
        </w:rPr>
        <w:t xml:space="preserve"> properly. </w:t>
      </w:r>
    </w:p>
    <w:p w14:paraId="1430C0F2" w14:textId="554C3140" w:rsidR="00B803B0" w:rsidRPr="005833BA" w:rsidRDefault="00B803B0" w:rsidP="001605C8">
      <w:pPr>
        <w:numPr>
          <w:ilvl w:val="1"/>
          <w:numId w:val="4"/>
        </w:numPr>
        <w:spacing w:after="0" w:line="300" w:lineRule="atLeast"/>
        <w:rPr>
          <w:rFonts w:eastAsia="Avenir Next LT Pro" w:cs="Avenir Next LT Pro"/>
          <w:sz w:val="24"/>
          <w:szCs w:val="24"/>
          <w:lang w:val="en-US"/>
        </w:rPr>
      </w:pPr>
      <w:r>
        <w:rPr>
          <w:rFonts w:eastAsia="Times New Roman" w:cs="Segoe UI"/>
          <w:sz w:val="24"/>
          <w:szCs w:val="24"/>
          <w:lang w:val="en-US"/>
        </w:rPr>
        <w:t>General information, including the File ID</w:t>
      </w:r>
    </w:p>
    <w:p w14:paraId="1084C25A" w14:textId="77777777" w:rsidR="00A26106" w:rsidRPr="005833BA" w:rsidRDefault="00A26106" w:rsidP="001605C8">
      <w:pPr>
        <w:numPr>
          <w:ilvl w:val="1"/>
          <w:numId w:val="4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Technical information such as file size, extension, and properties</w:t>
      </w:r>
    </w:p>
    <w:p w14:paraId="5020B0D7" w14:textId="77777777" w:rsidR="00A26106" w:rsidRPr="005833BA" w:rsidRDefault="00A26106" w:rsidP="001605C8">
      <w:pPr>
        <w:numPr>
          <w:ilvl w:val="1"/>
          <w:numId w:val="4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A breakdown of Preservation Services and which passed or failed</w:t>
      </w:r>
    </w:p>
    <w:p w14:paraId="31EE4BDB" w14:textId="1B53EF0E" w:rsidR="00C336A9" w:rsidRPr="00B1059D" w:rsidRDefault="00A26106" w:rsidP="00B1059D">
      <w:pPr>
        <w:numPr>
          <w:ilvl w:val="1"/>
          <w:numId w:val="4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Significant properties extracted from the file</w:t>
      </w:r>
    </w:p>
    <w:p w14:paraId="0DC6E986" w14:textId="77777777" w:rsidR="001B067E" w:rsidRPr="005833BA" w:rsidRDefault="001B067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</w:p>
    <w:p w14:paraId="14A8E2D9" w14:textId="624904C5" w:rsidR="00286ADD" w:rsidRDefault="00A26106" w:rsidP="001605C8">
      <w:pPr>
        <w:spacing w:after="0" w:line="300" w:lineRule="atLeast"/>
        <w:outlineLvl w:val="2"/>
        <w:rPr>
          <w:rFonts w:eastAsia="Times New Roman" w:cs="Segoe UI"/>
          <w:b/>
          <w:bCs/>
          <w:sz w:val="24"/>
          <w:szCs w:val="24"/>
          <w:lang w:val="en-IL" w:eastAsia="en-IL"/>
        </w:rPr>
      </w:pPr>
      <w:r w:rsidRPr="005833BA">
        <w:rPr>
          <w:rFonts w:eastAsia="Times New Roman" w:cs="Segoe UI"/>
          <w:b/>
          <w:bCs/>
          <w:sz w:val="24"/>
          <w:szCs w:val="24"/>
          <w:lang w:val="en-IL" w:eastAsia="en-IL"/>
        </w:rPr>
        <w:t>Resolve Issues</w:t>
      </w:r>
    </w:p>
    <w:p w14:paraId="38DE94A0" w14:textId="54002B57" w:rsidR="00286ADD" w:rsidRPr="001B1C29" w:rsidRDefault="00286ADD" w:rsidP="001605C8">
      <w:pPr>
        <w:spacing w:after="0" w:line="300" w:lineRule="atLeast"/>
        <w:outlineLvl w:val="2"/>
        <w:rPr>
          <w:rFonts w:eastAsia="Times New Roman" w:cs="Segoe UI"/>
          <w:sz w:val="24"/>
          <w:szCs w:val="24"/>
          <w:lang w:val="en-IL" w:eastAsia="en-IL"/>
        </w:rPr>
      </w:pPr>
      <w:r w:rsidRPr="001B1C29">
        <w:rPr>
          <w:rFonts w:eastAsia="Times New Roman" w:cs="Segoe UI"/>
          <w:sz w:val="24"/>
          <w:szCs w:val="24"/>
          <w:lang w:val="en-IL" w:eastAsia="en-IL"/>
        </w:rPr>
        <w:t>After reviewing the errors, you can now resolve the issues.</w:t>
      </w:r>
    </w:p>
    <w:p w14:paraId="0A07126A" w14:textId="4DF8A2C1" w:rsidR="00A26106" w:rsidRPr="005833BA" w:rsidRDefault="00A26106" w:rsidP="001605C8">
      <w:pPr>
        <w:spacing w:after="0" w:line="300" w:lineRule="atLeast"/>
        <w:outlineLvl w:val="2"/>
        <w:rPr>
          <w:rFonts w:eastAsia="Times New Roman" w:cs="Segoe UI"/>
          <w:b/>
          <w:bCs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br/>
      </w:r>
      <w:r w:rsidR="005A5792" w:rsidRPr="005833BA">
        <w:rPr>
          <w:rFonts w:eastAsia="Times New Roman" w:cs="Segoe UI"/>
          <w:sz w:val="24"/>
          <w:szCs w:val="24"/>
          <w:lang w:val="en-IL" w:eastAsia="en-IL"/>
        </w:rPr>
        <w:t xml:space="preserve">You can choose how to handle errors either at the title or the file level. </w:t>
      </w:r>
    </w:p>
    <w:p w14:paraId="4C5A345D" w14:textId="05A945FD" w:rsidR="00A26106" w:rsidRPr="005833BA" w:rsidRDefault="00041CC8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On the title level, these are your a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>vailable actions:</w:t>
      </w:r>
    </w:p>
    <w:p w14:paraId="3B97B50B" w14:textId="7AD8FC6F" w:rsidR="00A26106" w:rsidRPr="005833BA" w:rsidRDefault="05A80B02" w:rsidP="001605C8">
      <w:pPr>
        <w:numPr>
          <w:ilvl w:val="0"/>
          <w:numId w:val="5"/>
        </w:num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Ignore – </w:t>
      </w:r>
      <w:r w:rsidR="080C01D6" w:rsidRPr="607E8DD8">
        <w:rPr>
          <w:rFonts w:eastAsia="Times New Roman" w:cs="Segoe UI"/>
          <w:sz w:val="24"/>
          <w:szCs w:val="24"/>
          <w:lang w:val="en-US"/>
        </w:rPr>
        <w:t>Preserve the content in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 the repository as</w:t>
      </w:r>
      <w:r w:rsidR="610B0DA6" w:rsidRPr="607E8DD8">
        <w:rPr>
          <w:rFonts w:eastAsia="Times New Roman" w:cs="Segoe UI"/>
          <w:sz w:val="24"/>
          <w:szCs w:val="24"/>
          <w:lang w:val="en-US"/>
        </w:rPr>
        <w:t>-</w:t>
      </w:r>
      <w:r w:rsidRPr="607E8DD8">
        <w:rPr>
          <w:rFonts w:eastAsia="Times New Roman" w:cs="Segoe UI"/>
          <w:sz w:val="24"/>
          <w:szCs w:val="24"/>
          <w:lang w:val="en-US"/>
        </w:rPr>
        <w:t>is, despite the error.</w:t>
      </w:r>
    </w:p>
    <w:p w14:paraId="460937FE" w14:textId="6ABE372A" w:rsidR="00A26106" w:rsidRPr="005833BA" w:rsidRDefault="00A26106" w:rsidP="001605C8">
      <w:pPr>
        <w:numPr>
          <w:ilvl w:val="0"/>
          <w:numId w:val="5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Decline – Remove the content from the repository; an email is sent to the depositor</w:t>
      </w:r>
      <w:r w:rsidR="0010568E">
        <w:rPr>
          <w:rFonts w:eastAsia="Times New Roman" w:cs="Segoe UI"/>
          <w:sz w:val="24"/>
          <w:szCs w:val="24"/>
          <w:lang w:val="en-IL" w:eastAsia="en-IL"/>
        </w:rPr>
        <w:t xml:space="preserve"> notifying them</w:t>
      </w:r>
      <w:r w:rsidRPr="005833BA">
        <w:rPr>
          <w:rFonts w:eastAsia="Times New Roman" w:cs="Segoe UI"/>
          <w:sz w:val="24"/>
          <w:szCs w:val="24"/>
          <w:lang w:val="en-IL" w:eastAsia="en-IL"/>
        </w:rPr>
        <w:t>.</w:t>
      </w:r>
    </w:p>
    <w:p w14:paraId="6AB5F2AC" w14:textId="77047B71" w:rsidR="00A26106" w:rsidRDefault="00A26106" w:rsidP="001605C8">
      <w:pPr>
        <w:numPr>
          <w:ilvl w:val="0"/>
          <w:numId w:val="5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Rerun – Run Preservation Services again</w:t>
      </w:r>
      <w:r w:rsidR="00FF2771">
        <w:rPr>
          <w:rFonts w:eastAsia="Times New Roman" w:cs="Segoe UI"/>
          <w:sz w:val="24"/>
          <w:szCs w:val="24"/>
          <w:lang w:val="en-IL" w:eastAsia="en-IL"/>
        </w:rPr>
        <w:t>. This is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 useful when you suspect a temporary system issue.</w:t>
      </w:r>
    </w:p>
    <w:p w14:paraId="2A424E17" w14:textId="77777777" w:rsidR="00DA107D" w:rsidRPr="005833BA" w:rsidRDefault="00DA107D" w:rsidP="00DA107D">
      <w:pPr>
        <w:spacing w:after="0" w:line="300" w:lineRule="atLeast"/>
        <w:ind w:left="720"/>
        <w:rPr>
          <w:rFonts w:eastAsia="Times New Roman" w:cs="Segoe UI"/>
          <w:sz w:val="24"/>
          <w:szCs w:val="24"/>
          <w:lang w:val="en-IL" w:eastAsia="en-IL"/>
        </w:rPr>
      </w:pPr>
    </w:p>
    <w:p w14:paraId="639C6988" w14:textId="071AD59D" w:rsidR="00041CC8" w:rsidRPr="005833BA" w:rsidRDefault="3905674E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To handle an error on the file level, </w:t>
      </w:r>
      <w:r w:rsidR="17F6BD26" w:rsidRPr="607E8DD8">
        <w:rPr>
          <w:rFonts w:eastAsia="Times New Roman" w:cs="Segoe UI"/>
          <w:sz w:val="24"/>
          <w:szCs w:val="24"/>
          <w:lang w:val="en-US"/>
        </w:rPr>
        <w:t xml:space="preserve">beside that </w:t>
      </w:r>
      <w:r w:rsidR="27B02D71" w:rsidRPr="607E8DD8">
        <w:rPr>
          <w:rFonts w:eastAsia="Times New Roman" w:cs="Segoe UI"/>
          <w:sz w:val="24"/>
          <w:szCs w:val="24"/>
          <w:lang w:val="en-US"/>
        </w:rPr>
        <w:t>file</w:t>
      </w:r>
      <w:r w:rsidR="7BF541CA" w:rsidRPr="607E8DD8">
        <w:rPr>
          <w:rFonts w:eastAsia="Times New Roman" w:cs="Segoe UI"/>
          <w:sz w:val="24"/>
          <w:szCs w:val="24"/>
          <w:lang w:val="en-US"/>
        </w:rPr>
        <w:t>,</w:t>
      </w:r>
      <w:r w:rsidR="17F6BD26" w:rsidRPr="607E8DD8">
        <w:rPr>
          <w:rFonts w:eastAsia="Times New Roman" w:cs="Segoe UI"/>
          <w:sz w:val="24"/>
          <w:szCs w:val="24"/>
          <w:lang w:val="en-US"/>
        </w:rPr>
        <w:t xml:space="preserve"> 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click </w:t>
      </w:r>
      <w:r w:rsidR="17F6BD26" w:rsidRPr="607E8DD8">
        <w:rPr>
          <w:rFonts w:eastAsia="Times New Roman" w:cs="Segoe UI"/>
          <w:sz w:val="24"/>
          <w:szCs w:val="24"/>
          <w:lang w:val="en-US"/>
        </w:rPr>
        <w:t>M</w:t>
      </w:r>
      <w:r w:rsidRPr="607E8DD8">
        <w:rPr>
          <w:rFonts w:eastAsia="Times New Roman" w:cs="Segoe UI"/>
          <w:sz w:val="24"/>
          <w:szCs w:val="24"/>
          <w:lang w:val="en-US"/>
        </w:rPr>
        <w:t xml:space="preserve">ore actions. </w:t>
      </w:r>
      <w:r w:rsidR="20B539C4" w:rsidRPr="607E8DD8">
        <w:rPr>
          <w:rFonts w:eastAsia="Times New Roman" w:cs="Segoe UI"/>
          <w:sz w:val="24"/>
          <w:szCs w:val="24"/>
          <w:lang w:val="en-US"/>
        </w:rPr>
        <w:t>Choosing an action here</w:t>
      </w:r>
      <w:r w:rsidR="5ADF2C5C" w:rsidRPr="607E8DD8">
        <w:rPr>
          <w:rFonts w:eastAsia="Times New Roman" w:cs="Segoe UI"/>
          <w:sz w:val="24"/>
          <w:szCs w:val="24"/>
          <w:lang w:val="en-US"/>
        </w:rPr>
        <w:t xml:space="preserve">, such as Ignore, </w:t>
      </w:r>
      <w:r w:rsidR="20B539C4" w:rsidRPr="607E8DD8">
        <w:rPr>
          <w:rFonts w:eastAsia="Times New Roman" w:cs="Segoe UI"/>
          <w:sz w:val="24"/>
          <w:szCs w:val="24"/>
          <w:lang w:val="en-US"/>
        </w:rPr>
        <w:t>only affects this file</w:t>
      </w:r>
      <w:r w:rsidR="0A2AE99B" w:rsidRPr="607E8DD8">
        <w:rPr>
          <w:rFonts w:eastAsia="Times New Roman" w:cs="Segoe UI"/>
          <w:sz w:val="24"/>
          <w:szCs w:val="24"/>
          <w:lang w:val="en-US"/>
        </w:rPr>
        <w:t>, not other</w:t>
      </w:r>
      <w:r w:rsidR="7BF541CA" w:rsidRPr="607E8DD8">
        <w:rPr>
          <w:rFonts w:eastAsia="Times New Roman" w:cs="Segoe UI"/>
          <w:sz w:val="24"/>
          <w:szCs w:val="24"/>
          <w:lang w:val="en-US"/>
        </w:rPr>
        <w:t xml:space="preserve"> files in this </w:t>
      </w:r>
      <w:r w:rsidR="35A62154" w:rsidRPr="607E8DD8">
        <w:rPr>
          <w:rFonts w:eastAsia="Times New Roman" w:cs="Segoe UI"/>
          <w:sz w:val="24"/>
          <w:szCs w:val="24"/>
          <w:lang w:val="en-US"/>
        </w:rPr>
        <w:t>title</w:t>
      </w:r>
      <w:r w:rsidR="7BF541CA" w:rsidRPr="607E8DD8">
        <w:rPr>
          <w:rFonts w:eastAsia="Times New Roman" w:cs="Segoe UI"/>
          <w:sz w:val="24"/>
          <w:szCs w:val="24"/>
          <w:lang w:val="en-US"/>
        </w:rPr>
        <w:t>.</w:t>
      </w:r>
      <w:r w:rsidR="70AC0297" w:rsidRPr="607E8DD8">
        <w:rPr>
          <w:rFonts w:eastAsia="Times New Roman" w:cs="Segoe UI"/>
          <w:sz w:val="24"/>
          <w:szCs w:val="24"/>
          <w:lang w:val="en-US"/>
        </w:rPr>
        <w:t xml:space="preserve"> An additional action is available on the file level: </w:t>
      </w:r>
    </w:p>
    <w:p w14:paraId="5CE0FBAD" w14:textId="77777777" w:rsidR="00131FE7" w:rsidRDefault="00A26106" w:rsidP="001605C8">
      <w:pPr>
        <w:numPr>
          <w:ilvl w:val="0"/>
          <w:numId w:val="5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Replace</w:t>
      </w:r>
      <w:r w:rsidR="00555CAD" w:rsidRPr="005833BA">
        <w:rPr>
          <w:rFonts w:eastAsia="Times New Roman" w:cs="Segoe UI"/>
          <w:sz w:val="24"/>
          <w:szCs w:val="24"/>
          <w:lang w:val="en-IL" w:eastAsia="en-IL"/>
        </w:rPr>
        <w:t xml:space="preserve"> 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– </w:t>
      </w:r>
      <w:r w:rsidR="00555CAD" w:rsidRPr="005833BA">
        <w:rPr>
          <w:rFonts w:eastAsia="Times New Roman" w:cs="Segoe UI"/>
          <w:sz w:val="24"/>
          <w:szCs w:val="24"/>
          <w:lang w:val="en-IL" w:eastAsia="en-IL"/>
        </w:rPr>
        <w:t>Use this to u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pload a new version of the file. </w:t>
      </w:r>
    </w:p>
    <w:p w14:paraId="0E9511DF" w14:textId="7B4E6E6F" w:rsidR="00A26106" w:rsidRDefault="007718E2" w:rsidP="00DA107D">
      <w:pPr>
        <w:spacing w:after="0" w:line="300" w:lineRule="atLeast"/>
        <w:ind w:left="720"/>
        <w:rPr>
          <w:rFonts w:eastAsia="Times New Roman" w:cs="Segoe UI"/>
          <w:sz w:val="24"/>
          <w:szCs w:val="24"/>
          <w:lang w:val="en-IL" w:eastAsia="en-IL"/>
        </w:rPr>
      </w:pPr>
      <w:r>
        <w:rPr>
          <w:rFonts w:eastAsia="Times New Roman" w:cs="Segoe UI"/>
          <w:sz w:val="24"/>
          <w:szCs w:val="24"/>
          <w:lang w:val="en-IL" w:eastAsia="en-IL"/>
        </w:rPr>
        <w:t>We will</w:t>
      </w:r>
      <w:r w:rsidR="001315ED">
        <w:rPr>
          <w:rFonts w:eastAsia="Times New Roman" w:cs="Segoe UI"/>
          <w:sz w:val="24"/>
          <w:szCs w:val="24"/>
          <w:lang w:val="en-IL" w:eastAsia="en-IL"/>
        </w:rPr>
        <w:t xml:space="preserve"> replace this with</w:t>
      </w:r>
      <w:r>
        <w:rPr>
          <w:rFonts w:eastAsia="Times New Roman" w:cs="Segoe UI"/>
          <w:sz w:val="24"/>
          <w:szCs w:val="24"/>
          <w:lang w:val="en-IL" w:eastAsia="en-IL"/>
        </w:rPr>
        <w:t xml:space="preserve"> a</w:t>
      </w:r>
      <w:r w:rsidR="00B51DDC">
        <w:rPr>
          <w:rFonts w:eastAsia="Times New Roman" w:cs="Segoe UI"/>
          <w:sz w:val="24"/>
          <w:szCs w:val="24"/>
          <w:lang w:val="en-IL" w:eastAsia="en-IL"/>
        </w:rPr>
        <w:t xml:space="preserve"> different</w:t>
      </w:r>
      <w:r>
        <w:rPr>
          <w:rFonts w:eastAsia="Times New Roman" w:cs="Segoe UI"/>
          <w:sz w:val="24"/>
          <w:szCs w:val="24"/>
          <w:lang w:val="en-IL" w:eastAsia="en-IL"/>
        </w:rPr>
        <w:t xml:space="preserve"> version of the file that has the correct file extension. 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>Preservation Services will run again automatically.</w:t>
      </w:r>
    </w:p>
    <w:p w14:paraId="2309383F" w14:textId="77777777" w:rsidR="00DA107D" w:rsidRPr="005833BA" w:rsidRDefault="00DA107D" w:rsidP="00DA107D">
      <w:pPr>
        <w:spacing w:after="0" w:line="300" w:lineRule="atLeast"/>
        <w:ind w:left="720"/>
        <w:rPr>
          <w:rFonts w:eastAsia="Times New Roman" w:cs="Segoe UI"/>
          <w:sz w:val="24"/>
          <w:szCs w:val="24"/>
          <w:lang w:val="en-IL" w:eastAsia="en-IL"/>
        </w:rPr>
      </w:pPr>
    </w:p>
    <w:p w14:paraId="0A64AACB" w14:textId="1C3DBB9C" w:rsidR="00A7318F" w:rsidRDefault="007028C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>
        <w:rPr>
          <w:rFonts w:eastAsia="Times New Roman" w:cs="Segoe UI"/>
          <w:sz w:val="24"/>
          <w:szCs w:val="24"/>
          <w:lang w:val="en-IL" w:eastAsia="en-IL"/>
        </w:rPr>
        <w:t>C</w:t>
      </w:r>
      <w:r w:rsidR="00E359B4">
        <w:rPr>
          <w:rFonts w:eastAsia="Times New Roman" w:cs="Segoe UI"/>
          <w:sz w:val="24"/>
          <w:szCs w:val="24"/>
          <w:lang w:val="en-IL" w:eastAsia="en-IL"/>
        </w:rPr>
        <w:t>heck th</w:t>
      </w:r>
      <w:r>
        <w:rPr>
          <w:rFonts w:eastAsia="Times New Roman" w:cs="Segoe UI"/>
          <w:sz w:val="24"/>
          <w:szCs w:val="24"/>
          <w:lang w:val="en-IL" w:eastAsia="en-IL"/>
        </w:rPr>
        <w:t xml:space="preserve">e </w:t>
      </w:r>
      <w:proofErr w:type="gramStart"/>
      <w:r>
        <w:rPr>
          <w:rFonts w:eastAsia="Times New Roman" w:cs="Segoe UI"/>
          <w:sz w:val="24"/>
          <w:szCs w:val="24"/>
          <w:lang w:val="en-IL" w:eastAsia="en-IL"/>
        </w:rPr>
        <w:t>current</w:t>
      </w:r>
      <w:r w:rsidR="00A7318F">
        <w:rPr>
          <w:rFonts w:eastAsia="Times New Roman" w:cs="Segoe UI"/>
          <w:sz w:val="24"/>
          <w:szCs w:val="24"/>
          <w:lang w:val="en-IL" w:eastAsia="en-IL"/>
        </w:rPr>
        <w:t xml:space="preserve"> status</w:t>
      </w:r>
      <w:proofErr w:type="gramEnd"/>
      <w:r w:rsidR="00A7318F">
        <w:rPr>
          <w:rFonts w:eastAsia="Times New Roman" w:cs="Segoe UI"/>
          <w:sz w:val="24"/>
          <w:szCs w:val="24"/>
          <w:lang w:val="en-IL" w:eastAsia="en-IL"/>
        </w:rPr>
        <w:t xml:space="preserve"> with by searching </w:t>
      </w:r>
      <w:r>
        <w:rPr>
          <w:rFonts w:eastAsia="Times New Roman" w:cs="Segoe UI"/>
          <w:sz w:val="24"/>
          <w:szCs w:val="24"/>
          <w:lang w:val="en-IL" w:eastAsia="en-IL"/>
        </w:rPr>
        <w:t xml:space="preserve">for </w:t>
      </w:r>
      <w:r w:rsidR="00A7318F">
        <w:rPr>
          <w:rFonts w:eastAsia="Times New Roman" w:cs="Segoe UI"/>
          <w:sz w:val="24"/>
          <w:szCs w:val="24"/>
          <w:lang w:val="en-IL" w:eastAsia="en-IL"/>
        </w:rPr>
        <w:t xml:space="preserve">the MMS ID. </w:t>
      </w:r>
      <w:r w:rsidR="00A92A15">
        <w:rPr>
          <w:rFonts w:eastAsia="Times New Roman" w:cs="Segoe UI"/>
          <w:sz w:val="24"/>
          <w:szCs w:val="24"/>
          <w:lang w:val="en-IL" w:eastAsia="en-IL"/>
        </w:rPr>
        <w:t>It is now Preserved.</w:t>
      </w:r>
    </w:p>
    <w:p w14:paraId="025EB295" w14:textId="771F64A3" w:rsidR="00944FA9" w:rsidRDefault="00315981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That’s how to review and resolve technical issues for a single file. </w:t>
      </w:r>
    </w:p>
    <w:p w14:paraId="6D0B3075" w14:textId="77777777" w:rsidR="001B067E" w:rsidRPr="005833BA" w:rsidRDefault="001B067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</w:p>
    <w:p w14:paraId="3FE2656A" w14:textId="3E47972B" w:rsidR="00294ED7" w:rsidRDefault="008874EB" w:rsidP="001605C8">
      <w:pPr>
        <w:spacing w:after="0" w:line="300" w:lineRule="atLeast"/>
        <w:rPr>
          <w:rFonts w:eastAsia="Times New Roman" w:cs="Segoe UI"/>
          <w:b/>
          <w:bCs/>
          <w:sz w:val="24"/>
          <w:szCs w:val="24"/>
          <w:lang w:val="en-US"/>
        </w:rPr>
      </w:pPr>
      <w:r>
        <w:rPr>
          <w:rFonts w:eastAsia="Times New Roman" w:cs="Segoe UI"/>
          <w:b/>
          <w:bCs/>
          <w:sz w:val="24"/>
          <w:szCs w:val="24"/>
          <w:lang w:val="en-US"/>
        </w:rPr>
        <w:t>Multiple Titles</w:t>
      </w:r>
    </w:p>
    <w:p w14:paraId="1AC5A93F" w14:textId="78432BE5" w:rsidR="001B067E" w:rsidRDefault="469E7629" w:rsidP="001605C8">
      <w:pPr>
        <w:spacing w:after="0" w:line="300" w:lineRule="atLeast"/>
        <w:rPr>
          <w:rFonts w:eastAsia="Times New Roman" w:cs="Segoe UI"/>
          <w:sz w:val="24"/>
          <w:szCs w:val="24"/>
          <w:lang w:val="en-US"/>
        </w:rPr>
      </w:pPr>
      <w:r w:rsidRPr="607E8DD8">
        <w:rPr>
          <w:rFonts w:eastAsia="Times New Roman" w:cs="Segoe UI"/>
          <w:sz w:val="24"/>
          <w:szCs w:val="24"/>
          <w:lang w:val="en-US"/>
        </w:rPr>
        <w:t xml:space="preserve">The same actions are used to manage multiple titles from the Technical Issues </w:t>
      </w:r>
      <w:r w:rsidR="00162E4A">
        <w:rPr>
          <w:rFonts w:eastAsia="Times New Roman" w:cs="Segoe UI"/>
          <w:sz w:val="24"/>
          <w:szCs w:val="24"/>
          <w:lang w:val="en-US"/>
        </w:rPr>
        <w:t>workbench</w:t>
      </w:r>
      <w:r w:rsidRPr="607E8DD8">
        <w:rPr>
          <w:rFonts w:eastAsia="Times New Roman" w:cs="Segoe UI"/>
          <w:sz w:val="24"/>
          <w:szCs w:val="24"/>
          <w:lang w:val="en-US"/>
        </w:rPr>
        <w:t>. Here’s how:</w:t>
      </w:r>
    </w:p>
    <w:p w14:paraId="37EAAEEE" w14:textId="77777777" w:rsidR="008874EB" w:rsidRPr="005833BA" w:rsidRDefault="008874EB" w:rsidP="001605C8">
      <w:pPr>
        <w:spacing w:after="0" w:line="300" w:lineRule="atLeast"/>
        <w:rPr>
          <w:rFonts w:eastAsia="Times New Roman" w:cs="Segoe UI"/>
          <w:b/>
          <w:bCs/>
          <w:sz w:val="24"/>
          <w:szCs w:val="24"/>
          <w:lang w:val="en-US"/>
        </w:rPr>
      </w:pPr>
    </w:p>
    <w:p w14:paraId="0305AAEC" w14:textId="4CC7E1E5" w:rsidR="00A26106" w:rsidRPr="005833BA" w:rsidRDefault="003A139C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To review all </w:t>
      </w:r>
      <w:r w:rsidR="00B70F5D" w:rsidRPr="005833BA">
        <w:rPr>
          <w:rFonts w:eastAsia="Times New Roman" w:cs="Segoe UI"/>
          <w:sz w:val="24"/>
          <w:szCs w:val="24"/>
          <w:lang w:val="en-IL" w:eastAsia="en-IL"/>
        </w:rPr>
        <w:t>identified technical issues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, </w:t>
      </w:r>
      <w:r w:rsidR="00EF5984" w:rsidRPr="005833BA">
        <w:rPr>
          <w:rFonts w:eastAsia="Times New Roman" w:cs="Segoe UI"/>
          <w:sz w:val="24"/>
          <w:szCs w:val="24"/>
          <w:lang w:val="en-IL" w:eastAsia="en-IL"/>
        </w:rPr>
        <w:t xml:space="preserve">open the </w:t>
      </w:r>
      <w:proofErr w:type="spellStart"/>
      <w:r w:rsidR="00EF5984" w:rsidRPr="005833BA">
        <w:rPr>
          <w:rFonts w:eastAsia="Times New Roman" w:cs="Segoe UI"/>
          <w:sz w:val="24"/>
          <w:szCs w:val="24"/>
          <w:lang w:val="en-IL" w:eastAsia="en-IL"/>
        </w:rPr>
        <w:t>Specto</w:t>
      </w:r>
      <w:proofErr w:type="spellEnd"/>
      <w:r w:rsidR="00EF5984" w:rsidRPr="005833BA">
        <w:rPr>
          <w:rFonts w:eastAsia="Times New Roman" w:cs="Segoe UI"/>
          <w:sz w:val="24"/>
          <w:szCs w:val="24"/>
          <w:lang w:val="en-IL" w:eastAsia="en-IL"/>
        </w:rPr>
        <w:t xml:space="preserve"> </w:t>
      </w:r>
      <w:r w:rsidR="00B70F5D" w:rsidRPr="005833BA">
        <w:rPr>
          <w:rFonts w:eastAsia="Times New Roman" w:cs="Segoe UI"/>
          <w:sz w:val="24"/>
          <w:szCs w:val="24"/>
          <w:lang w:val="en-IL" w:eastAsia="en-IL"/>
        </w:rPr>
        <w:t>m</w:t>
      </w:r>
      <w:r w:rsidR="00EF5984" w:rsidRPr="005833BA">
        <w:rPr>
          <w:rFonts w:eastAsia="Times New Roman" w:cs="Segoe UI"/>
          <w:sz w:val="24"/>
          <w:szCs w:val="24"/>
          <w:lang w:val="en-IL" w:eastAsia="en-IL"/>
        </w:rPr>
        <w:t xml:space="preserve">enu. Under Digital Preservation, select Technical Issues. 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 </w:t>
      </w:r>
    </w:p>
    <w:p w14:paraId="02252EDF" w14:textId="51BD336A" w:rsidR="00A26106" w:rsidRPr="005833BA" w:rsidRDefault="00A64E27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The tabs </w:t>
      </w:r>
      <w:r w:rsidR="00EC2EB0" w:rsidRPr="005833BA">
        <w:rPr>
          <w:rFonts w:eastAsia="Times New Roman" w:cs="Segoe UI"/>
          <w:sz w:val="24"/>
          <w:szCs w:val="24"/>
          <w:lang w:val="en-IL" w:eastAsia="en-IL"/>
        </w:rPr>
        <w:t>are organized by when the technical issues were identi</w:t>
      </w:r>
      <w:r w:rsidR="002435A9" w:rsidRPr="005833BA">
        <w:rPr>
          <w:rFonts w:eastAsia="Times New Roman" w:cs="Segoe UI"/>
          <w:sz w:val="24"/>
          <w:szCs w:val="24"/>
          <w:lang w:val="en-IL" w:eastAsia="en-IL"/>
        </w:rPr>
        <w:t>fied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 xml:space="preserve">: </w:t>
      </w:r>
    </w:p>
    <w:p w14:paraId="6783E410" w14:textId="1932BBE7" w:rsidR="00A26106" w:rsidRPr="001B067E" w:rsidRDefault="00A26106" w:rsidP="001605C8">
      <w:pPr>
        <w:numPr>
          <w:ilvl w:val="1"/>
          <w:numId w:val="6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Submissions – </w:t>
      </w:r>
      <w:r w:rsidR="00E72F47">
        <w:rPr>
          <w:rFonts w:eastAsia="Times New Roman" w:cs="Segoe UI"/>
          <w:sz w:val="24"/>
          <w:szCs w:val="24"/>
          <w:lang w:val="en-IL" w:eastAsia="en-IL"/>
        </w:rPr>
        <w:t xml:space="preserve">These are </w:t>
      </w: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Errors </w:t>
      </w:r>
      <w:r w:rsidR="00E72F47">
        <w:rPr>
          <w:rFonts w:eastAsia="Times New Roman" w:cs="Segoe UI"/>
          <w:sz w:val="24"/>
          <w:szCs w:val="24"/>
          <w:lang w:val="en-IL" w:eastAsia="en-IL"/>
        </w:rPr>
        <w:t xml:space="preserve">discovered </w:t>
      </w: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during </w:t>
      </w:r>
      <w:r w:rsidR="00E72F47">
        <w:rPr>
          <w:rFonts w:eastAsia="Times New Roman" w:cs="Segoe UI"/>
          <w:sz w:val="24"/>
          <w:szCs w:val="24"/>
          <w:lang w:val="en-IL" w:eastAsia="en-IL"/>
        </w:rPr>
        <w:t xml:space="preserve">the </w:t>
      </w:r>
      <w:r w:rsidRPr="001B067E">
        <w:rPr>
          <w:rFonts w:eastAsia="Times New Roman" w:cs="Segoe UI"/>
          <w:sz w:val="24"/>
          <w:szCs w:val="24"/>
          <w:lang w:val="en-IL" w:eastAsia="en-IL"/>
        </w:rPr>
        <w:t>initial deposit</w:t>
      </w:r>
      <w:r w:rsidR="00FF562D" w:rsidRPr="001B067E">
        <w:rPr>
          <w:rFonts w:eastAsia="Times New Roman" w:cs="Segoe UI"/>
          <w:sz w:val="24"/>
          <w:szCs w:val="24"/>
          <w:lang w:val="en-IL" w:eastAsia="en-IL"/>
        </w:rPr>
        <w:t xml:space="preserve"> of a title</w:t>
      </w:r>
    </w:p>
    <w:p w14:paraId="49D11A33" w14:textId="6D9E6B87" w:rsidR="00A26106" w:rsidRPr="001B067E" w:rsidRDefault="00A26106" w:rsidP="001605C8">
      <w:pPr>
        <w:numPr>
          <w:ilvl w:val="1"/>
          <w:numId w:val="6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Data Management – Errors </w:t>
      </w:r>
      <w:r w:rsidR="00162E4A">
        <w:rPr>
          <w:rFonts w:eastAsia="Times New Roman" w:cs="Segoe UI"/>
          <w:sz w:val="24"/>
          <w:szCs w:val="24"/>
          <w:lang w:val="en-IL" w:eastAsia="en-IL"/>
        </w:rPr>
        <w:t xml:space="preserve">discovered </w:t>
      </w:r>
      <w:r w:rsidR="00AB5667" w:rsidRPr="001B067E">
        <w:rPr>
          <w:rFonts w:eastAsia="Times New Roman" w:cs="Segoe UI"/>
          <w:sz w:val="24"/>
          <w:szCs w:val="24"/>
          <w:lang w:val="en-IL" w:eastAsia="en-IL"/>
        </w:rPr>
        <w:t xml:space="preserve">when a file was </w:t>
      </w:r>
      <w:r w:rsidR="00BD115D" w:rsidRPr="001B067E">
        <w:rPr>
          <w:rFonts w:eastAsia="Times New Roman" w:cs="Segoe UI"/>
          <w:sz w:val="24"/>
          <w:szCs w:val="24"/>
          <w:lang w:val="en-IL" w:eastAsia="en-IL"/>
        </w:rPr>
        <w:t>added or replaced</w:t>
      </w: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 after the title was already </w:t>
      </w:r>
      <w:r w:rsidR="00FF2771">
        <w:rPr>
          <w:rFonts w:eastAsia="Times New Roman" w:cs="Segoe UI"/>
          <w:sz w:val="24"/>
          <w:szCs w:val="24"/>
          <w:lang w:val="en-IL" w:eastAsia="en-IL"/>
        </w:rPr>
        <w:t>p</w:t>
      </w:r>
      <w:r w:rsidRPr="001B067E">
        <w:rPr>
          <w:rFonts w:eastAsia="Times New Roman" w:cs="Segoe UI"/>
          <w:sz w:val="24"/>
          <w:szCs w:val="24"/>
          <w:lang w:val="en-IL" w:eastAsia="en-IL"/>
        </w:rPr>
        <w:t>reserved</w:t>
      </w:r>
    </w:p>
    <w:p w14:paraId="75E6FF0D" w14:textId="7EDEC783" w:rsidR="00A26106" w:rsidRDefault="00A26106" w:rsidP="001605C8">
      <w:pPr>
        <w:numPr>
          <w:ilvl w:val="1"/>
          <w:numId w:val="6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Migration – Errors discovered during </w:t>
      </w:r>
      <w:r w:rsidR="00FF2771">
        <w:rPr>
          <w:rFonts w:eastAsia="Times New Roman" w:cs="Segoe UI"/>
          <w:sz w:val="24"/>
          <w:szCs w:val="24"/>
          <w:lang w:val="en-IL" w:eastAsia="en-IL"/>
        </w:rPr>
        <w:t>F</w:t>
      </w: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ormat </w:t>
      </w:r>
      <w:r w:rsidR="00FF2771">
        <w:rPr>
          <w:rFonts w:eastAsia="Times New Roman" w:cs="Segoe UI"/>
          <w:sz w:val="24"/>
          <w:szCs w:val="24"/>
          <w:lang w:val="en-IL" w:eastAsia="en-IL"/>
        </w:rPr>
        <w:t>M</w:t>
      </w:r>
      <w:r w:rsidRPr="001B067E">
        <w:rPr>
          <w:rFonts w:eastAsia="Times New Roman" w:cs="Segoe UI"/>
          <w:sz w:val="24"/>
          <w:szCs w:val="24"/>
          <w:lang w:val="en-IL" w:eastAsia="en-IL"/>
        </w:rPr>
        <w:t>igration</w:t>
      </w:r>
    </w:p>
    <w:p w14:paraId="27123B4C" w14:textId="77777777" w:rsidR="008874EB" w:rsidRPr="001B067E" w:rsidRDefault="008874EB" w:rsidP="008874EB">
      <w:pPr>
        <w:spacing w:after="0" w:line="300" w:lineRule="atLeast"/>
        <w:ind w:left="1440"/>
        <w:rPr>
          <w:rFonts w:eastAsia="Times New Roman" w:cs="Segoe UI"/>
          <w:sz w:val="24"/>
          <w:szCs w:val="24"/>
          <w:lang w:val="en-IL" w:eastAsia="en-IL"/>
        </w:rPr>
      </w:pPr>
    </w:p>
    <w:p w14:paraId="594C9D21" w14:textId="77777777" w:rsidR="00815953" w:rsidRPr="005833BA" w:rsidRDefault="000266F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1B067E">
        <w:rPr>
          <w:rFonts w:eastAsia="Times New Roman" w:cs="Segoe UI"/>
          <w:sz w:val="24"/>
          <w:szCs w:val="24"/>
          <w:lang w:val="en-IL" w:eastAsia="en-IL"/>
        </w:rPr>
        <w:t xml:space="preserve">Notice the </w:t>
      </w:r>
      <w:r w:rsidR="00A26106" w:rsidRPr="001B067E">
        <w:rPr>
          <w:rFonts w:eastAsia="Times New Roman" w:cs="Segoe UI"/>
          <w:sz w:val="24"/>
          <w:szCs w:val="24"/>
          <w:lang w:val="en-IL" w:eastAsia="en-IL"/>
        </w:rPr>
        <w:t>error tags showing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 xml:space="preserve"> the type of error and </w:t>
      </w:r>
      <w:r w:rsidR="00815953" w:rsidRPr="005833BA">
        <w:rPr>
          <w:rFonts w:eastAsia="Times New Roman" w:cs="Segoe UI"/>
          <w:sz w:val="24"/>
          <w:szCs w:val="24"/>
          <w:lang w:val="en-IL" w:eastAsia="en-IL"/>
        </w:rPr>
        <w:t xml:space="preserve">the </w:t>
      </w:r>
      <w:r w:rsidR="00A26106" w:rsidRPr="005833BA">
        <w:rPr>
          <w:rFonts w:eastAsia="Times New Roman" w:cs="Segoe UI"/>
          <w:sz w:val="24"/>
          <w:szCs w:val="24"/>
          <w:lang w:val="en-IL" w:eastAsia="en-IL"/>
        </w:rPr>
        <w:t>number of affected files.</w:t>
      </w:r>
    </w:p>
    <w:p w14:paraId="1B6684EC" w14:textId="18DA6322" w:rsidR="00A26106" w:rsidRPr="005833BA" w:rsidRDefault="00A26106" w:rsidP="00A930A3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Use facets to filter by error type.</w:t>
      </w:r>
      <w:r w:rsidR="00A930A3">
        <w:rPr>
          <w:rFonts w:eastAsia="Times New Roman" w:cs="Segoe UI"/>
          <w:sz w:val="24"/>
          <w:szCs w:val="24"/>
          <w:lang w:val="en-IL" w:eastAsia="en-IL"/>
        </w:rPr>
        <w:t xml:space="preserve"> </w:t>
      </w:r>
      <w:r w:rsidR="00892B99" w:rsidRPr="005833BA">
        <w:rPr>
          <w:rFonts w:eastAsia="Times New Roman" w:cs="Segoe UI"/>
          <w:sz w:val="24"/>
          <w:szCs w:val="24"/>
          <w:lang w:val="en-IL" w:eastAsia="en-IL"/>
        </w:rPr>
        <w:t xml:space="preserve">Select a title </w:t>
      </w:r>
      <w:r w:rsidR="00D91FFE" w:rsidRPr="005833BA">
        <w:rPr>
          <w:rFonts w:eastAsia="Times New Roman" w:cs="Segoe UI"/>
          <w:sz w:val="24"/>
          <w:szCs w:val="24"/>
          <w:lang w:val="en-IL" w:eastAsia="en-IL"/>
        </w:rPr>
        <w:t xml:space="preserve">to perform actions as shown before. </w:t>
      </w: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Select several titles to apply </w:t>
      </w:r>
      <w:r w:rsidR="00306F4C" w:rsidRPr="005833BA">
        <w:rPr>
          <w:rFonts w:eastAsia="Times New Roman" w:cs="Segoe UI"/>
          <w:sz w:val="24"/>
          <w:szCs w:val="24"/>
          <w:lang w:val="en-IL" w:eastAsia="en-IL"/>
        </w:rPr>
        <w:t xml:space="preserve">those </w:t>
      </w:r>
      <w:r w:rsidRPr="005833BA">
        <w:rPr>
          <w:rFonts w:eastAsia="Times New Roman" w:cs="Segoe UI"/>
          <w:sz w:val="24"/>
          <w:szCs w:val="24"/>
          <w:lang w:val="en-IL" w:eastAsia="en-IL"/>
        </w:rPr>
        <w:t>actions in bulk.</w:t>
      </w:r>
    </w:p>
    <w:p w14:paraId="072C3D71" w14:textId="57F4423C" w:rsidR="00801FE5" w:rsidRPr="005833BA" w:rsidRDefault="00801FE5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lastRenderedPageBreak/>
        <w:t xml:space="preserve">Note: Your </w:t>
      </w:r>
      <w:r w:rsidR="00CC3EC5" w:rsidRPr="005833BA">
        <w:rPr>
          <w:sz w:val="24"/>
          <w:szCs w:val="24"/>
          <w:lang w:val="en-US"/>
        </w:rPr>
        <w:t>institution can decide if titles with technical issues are published by default or not</w:t>
      </w:r>
      <w:r w:rsidR="003D7A47" w:rsidRPr="005833BA">
        <w:rPr>
          <w:sz w:val="24"/>
          <w:szCs w:val="24"/>
          <w:lang w:val="en-US"/>
        </w:rPr>
        <w:t>.</w:t>
      </w:r>
    </w:p>
    <w:p w14:paraId="2F12E024" w14:textId="4EE1B972" w:rsidR="00A26106" w:rsidRPr="005833BA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br/>
        <w:t>You now know how to:</w:t>
      </w:r>
    </w:p>
    <w:p w14:paraId="1B65138D" w14:textId="63D9CEC1" w:rsidR="006920EA" w:rsidRPr="00C95B73" w:rsidRDefault="006920E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Review errors using </w:t>
      </w:r>
      <w:r w:rsidR="00C95B73">
        <w:rPr>
          <w:rFonts w:eastAsia="Times New Roman" w:cs="Segoe UI"/>
          <w:sz w:val="24"/>
          <w:szCs w:val="24"/>
          <w:lang w:val="en-IL" w:eastAsia="en-IL"/>
        </w:rPr>
        <w:t>the Technical Issues workbench</w:t>
      </w:r>
    </w:p>
    <w:p w14:paraId="0FABD673" w14:textId="77777777" w:rsidR="006920EA" w:rsidRPr="005833BA" w:rsidRDefault="006920E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Resolve issues using the available actions, and</w:t>
      </w:r>
    </w:p>
    <w:p w14:paraId="487C4F13" w14:textId="64C9C114" w:rsidR="00D8463E" w:rsidRDefault="006920EA" w:rsidP="001605C8">
      <w:pPr>
        <w:numPr>
          <w:ilvl w:val="0"/>
          <w:numId w:val="1"/>
        </w:num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 xml:space="preserve">Manage multiple titles from the Technical Issues </w:t>
      </w:r>
      <w:r w:rsidR="00C95B73">
        <w:rPr>
          <w:rFonts w:eastAsia="Times New Roman" w:cs="Segoe UI"/>
          <w:sz w:val="24"/>
          <w:szCs w:val="24"/>
          <w:lang w:val="en-IL" w:eastAsia="en-IL"/>
        </w:rPr>
        <w:t>workbench</w:t>
      </w:r>
    </w:p>
    <w:p w14:paraId="51E3F67B" w14:textId="77777777" w:rsidR="00E3790C" w:rsidRPr="006451EF" w:rsidRDefault="00E3790C" w:rsidP="00E865FD">
      <w:pPr>
        <w:spacing w:after="0" w:line="300" w:lineRule="atLeast"/>
        <w:ind w:left="720"/>
        <w:rPr>
          <w:rFonts w:eastAsia="Times New Roman" w:cs="Segoe UI"/>
          <w:sz w:val="24"/>
          <w:szCs w:val="24"/>
          <w:lang w:val="en-IL" w:eastAsia="en-IL"/>
        </w:rPr>
      </w:pPr>
    </w:p>
    <w:p w14:paraId="4F7E54B3" w14:textId="7574297E" w:rsidR="00164C08" w:rsidRDefault="00D8463E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6451EF">
        <w:rPr>
          <w:rFonts w:eastAsia="Times New Roman" w:cs="Segoe UI"/>
          <w:sz w:val="24"/>
          <w:szCs w:val="24"/>
          <w:lang w:val="en-IL" w:eastAsia="en-IL"/>
        </w:rPr>
        <w:t>Use these tools to help keep your digital collections stable, trustworthy, and ready for long</w:t>
      </w:r>
      <w:r w:rsidRPr="006451EF">
        <w:rPr>
          <w:rFonts w:eastAsia="Times New Roman" w:cs="Segoe UI"/>
          <w:sz w:val="24"/>
          <w:szCs w:val="24"/>
          <w:lang w:val="en-IL" w:eastAsia="en-IL"/>
        </w:rPr>
        <w:noBreakHyphen/>
        <w:t>term preservation.</w:t>
      </w:r>
      <w:r w:rsidR="006451EF" w:rsidRPr="006451EF">
        <w:rPr>
          <w:rFonts w:eastAsia="Times New Roman" w:cs="Segoe UI"/>
          <w:sz w:val="24"/>
          <w:szCs w:val="24"/>
          <w:lang w:val="en-IL" w:eastAsia="en-IL"/>
        </w:rPr>
        <w:t xml:space="preserve"> </w:t>
      </w:r>
    </w:p>
    <w:p w14:paraId="104B2BE4" w14:textId="77777777" w:rsidR="00E865FD" w:rsidRDefault="00E865FD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</w:p>
    <w:p w14:paraId="6D8D5241" w14:textId="45C8057A" w:rsidR="00A26106" w:rsidRPr="006451EF" w:rsidRDefault="00A26106" w:rsidP="001605C8">
      <w:pPr>
        <w:spacing w:after="0" w:line="300" w:lineRule="atLeast"/>
        <w:rPr>
          <w:rFonts w:eastAsia="Times New Roman" w:cs="Segoe UI"/>
          <w:sz w:val="24"/>
          <w:szCs w:val="24"/>
          <w:lang w:val="en-IL" w:eastAsia="en-IL"/>
        </w:rPr>
      </w:pPr>
      <w:r w:rsidRPr="005833BA">
        <w:rPr>
          <w:rFonts w:eastAsia="Times New Roman" w:cs="Segoe UI"/>
          <w:sz w:val="24"/>
          <w:szCs w:val="24"/>
          <w:lang w:val="en-IL" w:eastAsia="en-IL"/>
        </w:rPr>
        <w:t>Thanks for watching!</w:t>
      </w:r>
    </w:p>
    <w:p w14:paraId="7A2D1689" w14:textId="77777777" w:rsidR="00887CC4" w:rsidRPr="00A26106" w:rsidRDefault="00887CC4" w:rsidP="001605C8">
      <w:pPr>
        <w:spacing w:after="0"/>
        <w:rPr>
          <w:sz w:val="20"/>
          <w:szCs w:val="20"/>
          <w:lang w:val="en-US"/>
        </w:rPr>
      </w:pPr>
    </w:p>
    <w:sectPr w:rsidR="00887CC4" w:rsidRPr="00A2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0CC"/>
    <w:multiLevelType w:val="multilevel"/>
    <w:tmpl w:val="7F1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5110"/>
    <w:multiLevelType w:val="multilevel"/>
    <w:tmpl w:val="2558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733A6"/>
    <w:multiLevelType w:val="multilevel"/>
    <w:tmpl w:val="6748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076E4"/>
    <w:multiLevelType w:val="multilevel"/>
    <w:tmpl w:val="D1F0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F62CC"/>
    <w:multiLevelType w:val="multilevel"/>
    <w:tmpl w:val="0E4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74F33"/>
    <w:multiLevelType w:val="multilevel"/>
    <w:tmpl w:val="556E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95EFE"/>
    <w:multiLevelType w:val="multilevel"/>
    <w:tmpl w:val="08EA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251279">
    <w:abstractNumId w:val="4"/>
  </w:num>
  <w:num w:numId="2" w16cid:durableId="141238808">
    <w:abstractNumId w:val="1"/>
  </w:num>
  <w:num w:numId="3" w16cid:durableId="1842813738">
    <w:abstractNumId w:val="2"/>
  </w:num>
  <w:num w:numId="4" w16cid:durableId="383720933">
    <w:abstractNumId w:val="5"/>
  </w:num>
  <w:num w:numId="5" w16cid:durableId="1070273119">
    <w:abstractNumId w:val="0"/>
  </w:num>
  <w:num w:numId="6" w16cid:durableId="255091012">
    <w:abstractNumId w:val="6"/>
  </w:num>
  <w:num w:numId="7" w16cid:durableId="33333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06"/>
    <w:rsid w:val="00011D57"/>
    <w:rsid w:val="000266FE"/>
    <w:rsid w:val="00035E7D"/>
    <w:rsid w:val="00041CC8"/>
    <w:rsid w:val="00083333"/>
    <w:rsid w:val="000A58DA"/>
    <w:rsid w:val="000B69C4"/>
    <w:rsid w:val="000C5007"/>
    <w:rsid w:val="000E3BC3"/>
    <w:rsid w:val="0010179C"/>
    <w:rsid w:val="0010568E"/>
    <w:rsid w:val="001138AE"/>
    <w:rsid w:val="0011555E"/>
    <w:rsid w:val="001315ED"/>
    <w:rsid w:val="00131FE7"/>
    <w:rsid w:val="00137D0D"/>
    <w:rsid w:val="00144997"/>
    <w:rsid w:val="001605C8"/>
    <w:rsid w:val="00161708"/>
    <w:rsid w:val="00162E4A"/>
    <w:rsid w:val="00164C08"/>
    <w:rsid w:val="001704FA"/>
    <w:rsid w:val="00170BAB"/>
    <w:rsid w:val="00195C34"/>
    <w:rsid w:val="001B067E"/>
    <w:rsid w:val="001B1945"/>
    <w:rsid w:val="001B1C29"/>
    <w:rsid w:val="001D2E5D"/>
    <w:rsid w:val="0020281C"/>
    <w:rsid w:val="002170A8"/>
    <w:rsid w:val="002435A9"/>
    <w:rsid w:val="002543A8"/>
    <w:rsid w:val="00264057"/>
    <w:rsid w:val="00277D77"/>
    <w:rsid w:val="00286ADD"/>
    <w:rsid w:val="00294ED7"/>
    <w:rsid w:val="002B4A16"/>
    <w:rsid w:val="00306F4C"/>
    <w:rsid w:val="00315981"/>
    <w:rsid w:val="00336FB1"/>
    <w:rsid w:val="00341D00"/>
    <w:rsid w:val="0037142D"/>
    <w:rsid w:val="00392AEF"/>
    <w:rsid w:val="003A139C"/>
    <w:rsid w:val="003C58F0"/>
    <w:rsid w:val="003D7A47"/>
    <w:rsid w:val="0040505A"/>
    <w:rsid w:val="004822BD"/>
    <w:rsid w:val="004952D5"/>
    <w:rsid w:val="004969AC"/>
    <w:rsid w:val="004E5302"/>
    <w:rsid w:val="005450F7"/>
    <w:rsid w:val="00555CAD"/>
    <w:rsid w:val="00571AB6"/>
    <w:rsid w:val="005833BA"/>
    <w:rsid w:val="00584AB8"/>
    <w:rsid w:val="005A5792"/>
    <w:rsid w:val="005C2D08"/>
    <w:rsid w:val="005D6F23"/>
    <w:rsid w:val="005E03DB"/>
    <w:rsid w:val="006031B1"/>
    <w:rsid w:val="006451EF"/>
    <w:rsid w:val="0065695B"/>
    <w:rsid w:val="00657E6E"/>
    <w:rsid w:val="00680833"/>
    <w:rsid w:val="00687F0D"/>
    <w:rsid w:val="006920EA"/>
    <w:rsid w:val="00694E25"/>
    <w:rsid w:val="006D6511"/>
    <w:rsid w:val="007028CE"/>
    <w:rsid w:val="00713C47"/>
    <w:rsid w:val="00747E1C"/>
    <w:rsid w:val="0075493B"/>
    <w:rsid w:val="007718E2"/>
    <w:rsid w:val="00771C5A"/>
    <w:rsid w:val="007C6143"/>
    <w:rsid w:val="00801FE5"/>
    <w:rsid w:val="00815953"/>
    <w:rsid w:val="00877ADC"/>
    <w:rsid w:val="008874EB"/>
    <w:rsid w:val="00887CC4"/>
    <w:rsid w:val="00892B99"/>
    <w:rsid w:val="00920941"/>
    <w:rsid w:val="00936EE6"/>
    <w:rsid w:val="00944FA9"/>
    <w:rsid w:val="009548B7"/>
    <w:rsid w:val="00993461"/>
    <w:rsid w:val="00996B95"/>
    <w:rsid w:val="009B1AC3"/>
    <w:rsid w:val="009C4C62"/>
    <w:rsid w:val="009D1D64"/>
    <w:rsid w:val="00A26106"/>
    <w:rsid w:val="00A64E27"/>
    <w:rsid w:val="00A7318F"/>
    <w:rsid w:val="00A92A15"/>
    <w:rsid w:val="00A930A3"/>
    <w:rsid w:val="00AB5667"/>
    <w:rsid w:val="00AB654F"/>
    <w:rsid w:val="00B05DF7"/>
    <w:rsid w:val="00B1059D"/>
    <w:rsid w:val="00B30EDB"/>
    <w:rsid w:val="00B3235C"/>
    <w:rsid w:val="00B32D12"/>
    <w:rsid w:val="00B51DDC"/>
    <w:rsid w:val="00B62970"/>
    <w:rsid w:val="00B70F5D"/>
    <w:rsid w:val="00B72AD0"/>
    <w:rsid w:val="00B747BE"/>
    <w:rsid w:val="00B764A9"/>
    <w:rsid w:val="00B803B0"/>
    <w:rsid w:val="00BD115D"/>
    <w:rsid w:val="00BE17E8"/>
    <w:rsid w:val="00BE28DD"/>
    <w:rsid w:val="00BF124F"/>
    <w:rsid w:val="00C336A9"/>
    <w:rsid w:val="00C554B3"/>
    <w:rsid w:val="00C62F62"/>
    <w:rsid w:val="00C95B73"/>
    <w:rsid w:val="00CB0D8D"/>
    <w:rsid w:val="00CC3EC5"/>
    <w:rsid w:val="00CC7476"/>
    <w:rsid w:val="00CF4BF6"/>
    <w:rsid w:val="00D02BBC"/>
    <w:rsid w:val="00D44E24"/>
    <w:rsid w:val="00D713C9"/>
    <w:rsid w:val="00D8262C"/>
    <w:rsid w:val="00D8463E"/>
    <w:rsid w:val="00D91FFE"/>
    <w:rsid w:val="00DA107D"/>
    <w:rsid w:val="00DA63DB"/>
    <w:rsid w:val="00DD53FF"/>
    <w:rsid w:val="00DF084C"/>
    <w:rsid w:val="00DF412C"/>
    <w:rsid w:val="00E1129F"/>
    <w:rsid w:val="00E359B4"/>
    <w:rsid w:val="00E3790C"/>
    <w:rsid w:val="00E4007B"/>
    <w:rsid w:val="00E408EB"/>
    <w:rsid w:val="00E54782"/>
    <w:rsid w:val="00E60568"/>
    <w:rsid w:val="00E61BBF"/>
    <w:rsid w:val="00E72F47"/>
    <w:rsid w:val="00E865FD"/>
    <w:rsid w:val="00EB58D6"/>
    <w:rsid w:val="00EC0B99"/>
    <w:rsid w:val="00EC2EB0"/>
    <w:rsid w:val="00EE115D"/>
    <w:rsid w:val="00EF5984"/>
    <w:rsid w:val="00F12E85"/>
    <w:rsid w:val="00F16581"/>
    <w:rsid w:val="00F4176C"/>
    <w:rsid w:val="00FC4C31"/>
    <w:rsid w:val="00FD1448"/>
    <w:rsid w:val="00FE5740"/>
    <w:rsid w:val="00FF2771"/>
    <w:rsid w:val="00FF3FE4"/>
    <w:rsid w:val="00FF562D"/>
    <w:rsid w:val="00FF61D7"/>
    <w:rsid w:val="01DF8EBA"/>
    <w:rsid w:val="02210C8B"/>
    <w:rsid w:val="02F2396E"/>
    <w:rsid w:val="05A80B02"/>
    <w:rsid w:val="0612728F"/>
    <w:rsid w:val="0650210C"/>
    <w:rsid w:val="069614EB"/>
    <w:rsid w:val="07C76A34"/>
    <w:rsid w:val="080C01D6"/>
    <w:rsid w:val="0A2AE99B"/>
    <w:rsid w:val="0A42D394"/>
    <w:rsid w:val="0B7AE0D1"/>
    <w:rsid w:val="1384B8DF"/>
    <w:rsid w:val="15417B4C"/>
    <w:rsid w:val="163A6CF1"/>
    <w:rsid w:val="16953820"/>
    <w:rsid w:val="17F6BD26"/>
    <w:rsid w:val="18F28F6F"/>
    <w:rsid w:val="199352AB"/>
    <w:rsid w:val="1E55BC91"/>
    <w:rsid w:val="1EF8A122"/>
    <w:rsid w:val="1FB00436"/>
    <w:rsid w:val="2026CEE6"/>
    <w:rsid w:val="20B539C4"/>
    <w:rsid w:val="231CF9F3"/>
    <w:rsid w:val="2593CA2E"/>
    <w:rsid w:val="27B02D71"/>
    <w:rsid w:val="28D316EE"/>
    <w:rsid w:val="28ECDB4D"/>
    <w:rsid w:val="2901B88C"/>
    <w:rsid w:val="2C2D44AF"/>
    <w:rsid w:val="2D6F1827"/>
    <w:rsid w:val="30F790CA"/>
    <w:rsid w:val="31771119"/>
    <w:rsid w:val="32EDE2CB"/>
    <w:rsid w:val="344349F1"/>
    <w:rsid w:val="34F46339"/>
    <w:rsid w:val="352D91EF"/>
    <w:rsid w:val="35997213"/>
    <w:rsid w:val="35A62154"/>
    <w:rsid w:val="35E75794"/>
    <w:rsid w:val="3905674E"/>
    <w:rsid w:val="392CBEF8"/>
    <w:rsid w:val="3A029622"/>
    <w:rsid w:val="3A078E38"/>
    <w:rsid w:val="3B75403C"/>
    <w:rsid w:val="3D7DCCDE"/>
    <w:rsid w:val="3E349483"/>
    <w:rsid w:val="3EA59900"/>
    <w:rsid w:val="3F08877B"/>
    <w:rsid w:val="3F491A54"/>
    <w:rsid w:val="3F4D1DA9"/>
    <w:rsid w:val="4059CE5E"/>
    <w:rsid w:val="416EF4BA"/>
    <w:rsid w:val="43CCA577"/>
    <w:rsid w:val="45209D1E"/>
    <w:rsid w:val="459F7FDA"/>
    <w:rsid w:val="469E7629"/>
    <w:rsid w:val="49072F89"/>
    <w:rsid w:val="49157E54"/>
    <w:rsid w:val="4ADBF09E"/>
    <w:rsid w:val="4CB060A4"/>
    <w:rsid w:val="4D259CC9"/>
    <w:rsid w:val="4D929AFB"/>
    <w:rsid w:val="4ECE0829"/>
    <w:rsid w:val="522E68DB"/>
    <w:rsid w:val="531512BB"/>
    <w:rsid w:val="536A0C34"/>
    <w:rsid w:val="53EC449A"/>
    <w:rsid w:val="54D5604D"/>
    <w:rsid w:val="55374DEE"/>
    <w:rsid w:val="59A88DF9"/>
    <w:rsid w:val="59FE4B0A"/>
    <w:rsid w:val="5AB6030B"/>
    <w:rsid w:val="5ADF2C5C"/>
    <w:rsid w:val="5AEA4F36"/>
    <w:rsid w:val="5B1F69FA"/>
    <w:rsid w:val="5E750B5E"/>
    <w:rsid w:val="5EE472CB"/>
    <w:rsid w:val="5F36F9E6"/>
    <w:rsid w:val="607E8DD8"/>
    <w:rsid w:val="610B0DA6"/>
    <w:rsid w:val="632B1004"/>
    <w:rsid w:val="64A90A2B"/>
    <w:rsid w:val="64E07C2C"/>
    <w:rsid w:val="694DEA0F"/>
    <w:rsid w:val="6BF90333"/>
    <w:rsid w:val="6C1158EB"/>
    <w:rsid w:val="6FE6F8FC"/>
    <w:rsid w:val="70AC0297"/>
    <w:rsid w:val="70E48BCF"/>
    <w:rsid w:val="7233A7B4"/>
    <w:rsid w:val="74D24C5F"/>
    <w:rsid w:val="7613CD57"/>
    <w:rsid w:val="7639AD11"/>
    <w:rsid w:val="78A72960"/>
    <w:rsid w:val="7AF0CDEE"/>
    <w:rsid w:val="7B4D4FA7"/>
    <w:rsid w:val="7BF541CA"/>
    <w:rsid w:val="7D623CF4"/>
    <w:rsid w:val="7DBF9049"/>
    <w:rsid w:val="7E477BED"/>
    <w:rsid w:val="7E578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00C6"/>
  <w15:chartTrackingRefBased/>
  <w15:docId w15:val="{5BC2A861-06D1-425B-82F5-4C69260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6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61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1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/>
    </w:rPr>
  </w:style>
  <w:style w:type="character" w:styleId="Strong">
    <w:name w:val="Strong"/>
    <w:basedOn w:val="DefaultParagraphFont"/>
    <w:uiPriority w:val="22"/>
    <w:qFormat/>
    <w:rsid w:val="00A26106"/>
    <w:rPr>
      <w:b/>
      <w:bCs/>
    </w:rPr>
  </w:style>
  <w:style w:type="character" w:styleId="Emphasis">
    <w:name w:val="Emphasis"/>
    <w:basedOn w:val="DefaultParagraphFont"/>
    <w:uiPriority w:val="20"/>
    <w:qFormat/>
    <w:rsid w:val="00A2610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F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1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5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794</Words>
  <Characters>4108</Characters>
  <Application>Microsoft Office Word</Application>
  <DocSecurity>0</DocSecurity>
  <Lines>293</Lines>
  <Paragraphs>76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25</cp:revision>
  <dcterms:created xsi:type="dcterms:W3CDTF">2026-03-03T12:53:00Z</dcterms:created>
  <dcterms:modified xsi:type="dcterms:W3CDTF">2026-03-09T07:02:00Z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2ae586f3-cc7b-4aa3-80dc-d122c77f7d86</vt:lpwstr>
  </property>
</Properties>
</file>