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07" w:rsidRDefault="00DD2E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581558</wp:posOffset>
                </wp:positionH>
                <wp:positionV relativeFrom="paragraph">
                  <wp:posOffset>3408350</wp:posOffset>
                </wp:positionV>
                <wp:extent cx="1060704" cy="2084832"/>
                <wp:effectExtent l="0" t="0" r="2540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20848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1DC46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268.35pt" to="129.3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B13F7" wp14:editId="23F9A34E">
                <wp:simplePos x="0" y="0"/>
                <wp:positionH relativeFrom="column">
                  <wp:posOffset>2885846</wp:posOffset>
                </wp:positionH>
                <wp:positionV relativeFrom="paragraph">
                  <wp:posOffset>2230603</wp:posOffset>
                </wp:positionV>
                <wp:extent cx="2531060" cy="1097280"/>
                <wp:effectExtent l="0" t="0" r="22225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E17" w:rsidRPr="00DD2E17" w:rsidRDefault="00DD2E17" w:rsidP="00DD2E1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D2E17">
                              <w:rPr>
                                <w:lang w:val="en-US"/>
                              </w:rPr>
                              <w:t>Example of a reading list where all citations are shown as „Book“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B13F7" id="Rounded Rectangle 6" o:spid="_x0000_s1026" style="position:absolute;margin-left:227.25pt;margin-top:175.65pt;width:199.3pt;height:8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" fillcolor="#ffc000 [3207]" strokecolor="#7f5f00 [1607]" strokeweight="1pt">
                <v:stroke joinstyle="miter"/>
                <v:textbox>
                  <w:txbxContent>
                    <w:p w:rsidR="00DD2E17" w:rsidRPr="00DD2E17" w:rsidRDefault="00DD2E17" w:rsidP="00DD2E17">
                      <w:pPr>
                        <w:jc w:val="center"/>
                        <w:rPr>
                          <w:lang w:val="en-US"/>
                        </w:rPr>
                      </w:pPr>
                      <w:r w:rsidRPr="00DD2E17">
                        <w:rPr>
                          <w:lang w:val="en-US"/>
                        </w:rPr>
                        <w:t>Example of a reading list where all citations are shown as „Book“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AA022" wp14:editId="3BDE118E">
                <wp:simplePos x="0" y="0"/>
                <wp:positionH relativeFrom="column">
                  <wp:posOffset>404520</wp:posOffset>
                </wp:positionH>
                <wp:positionV relativeFrom="paragraph">
                  <wp:posOffset>3267862</wp:posOffset>
                </wp:positionV>
                <wp:extent cx="329184" cy="131674"/>
                <wp:effectExtent l="19050" t="19050" r="1397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1316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C89EE0" id="Rounded Rectangle 5" o:spid="_x0000_s1026" style="position:absolute;margin-left:31.85pt;margin-top:257.3pt;width:25.9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449C" wp14:editId="28D8EE37">
                <wp:simplePos x="0" y="0"/>
                <wp:positionH relativeFrom="column">
                  <wp:posOffset>419202</wp:posOffset>
                </wp:positionH>
                <wp:positionV relativeFrom="paragraph">
                  <wp:posOffset>2477516</wp:posOffset>
                </wp:positionV>
                <wp:extent cx="329184" cy="131674"/>
                <wp:effectExtent l="19050" t="19050" r="1397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1316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BB540" id="Rounded Rectangle 4" o:spid="_x0000_s1026" style="position:absolute;margin-left:33pt;margin-top:195.1pt;width:25.9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69C8" wp14:editId="59E1E12A">
                <wp:simplePos x="0" y="0"/>
                <wp:positionH relativeFrom="column">
                  <wp:posOffset>391363</wp:posOffset>
                </wp:positionH>
                <wp:positionV relativeFrom="paragraph">
                  <wp:posOffset>1923364</wp:posOffset>
                </wp:positionV>
                <wp:extent cx="329184" cy="131674"/>
                <wp:effectExtent l="19050" t="19050" r="1397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1316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C25F87" id="Rounded Rectangle 3" o:spid="_x0000_s1026" style="position:absolute;margin-left:30.8pt;margin-top:151.45pt;width:25.9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987FB59" wp14:editId="00C25F2D">
            <wp:extent cx="4201631" cy="4264761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6673" cy="42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E17" w:rsidRDefault="00DD2E17" w:rsidP="00DD2E17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DD2E17" w:rsidRPr="00DD2E17" w:rsidRDefault="00DD2E17" w:rsidP="00DD2E17">
      <w:pPr>
        <w:pStyle w:val="NormalWeb"/>
        <w:spacing w:before="0" w:beforeAutospacing="0" w:after="0" w:afterAutospacing="0"/>
        <w:rPr>
          <w:rFonts w:asciiTheme="minorHAnsi" w:hAnsiTheme="minorHAnsi" w:cs="Courier New"/>
          <w:color w:val="000000"/>
          <w:sz w:val="22"/>
          <w:szCs w:val="22"/>
          <w:lang w:val="en-US"/>
        </w:rPr>
      </w:pPr>
      <w:r w:rsidRPr="00DD2E17">
        <w:rPr>
          <w:rFonts w:asciiTheme="minorHAnsi" w:hAnsiTheme="minorHAnsi" w:cs="Courier New"/>
          <w:color w:val="000000"/>
          <w:sz w:val="22"/>
          <w:szCs w:val="22"/>
          <w:lang w:val="en-US"/>
        </w:rPr>
        <w:t>Example “Journeys through Oz” in the repository search result list shows “Music {Audio nonmusical – Physical}</w:t>
      </w:r>
    </w:p>
    <w:p w:rsidR="00DD2E17" w:rsidRDefault="00DD2E17" w:rsidP="00DD2E17">
      <w:pPr>
        <w:pStyle w:val="Norm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DD2E17" w:rsidRDefault="00DD2E17" w:rsidP="00DD2E1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E3A6A" wp14:editId="6693CBF2">
                <wp:simplePos x="0" y="0"/>
                <wp:positionH relativeFrom="column">
                  <wp:posOffset>954634</wp:posOffset>
                </wp:positionH>
                <wp:positionV relativeFrom="paragraph">
                  <wp:posOffset>633247</wp:posOffset>
                </wp:positionV>
                <wp:extent cx="1638604" cy="153620"/>
                <wp:effectExtent l="19050" t="19050" r="1905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04" cy="1536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709A2" id="Rounded Rectangle 7" o:spid="_x0000_s1026" style="position:absolute;margin-left:75.15pt;margin-top:49.85pt;width:129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" filled="f" strokecolor="#ffc000" strokeweight="3pt">
                <v:stroke joinstyle="miter"/>
              </v:round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486400" cy="1594485"/>
            <wp:effectExtent l="0" t="0" r="0" b="5715"/>
            <wp:docPr id="2" name="Picture 2" descr="Machine generated alternative text:&#10;Sortby Rank w’ Secondary Sortby Rank&#10;Journeys through Oil by L. Frank Baum.&#10;Music {Audio nonmusical - Physical) 9’ Baum, L Frank (New York: Derrydale Books 1979.)&#10;¿ ISBN: 0517294907&#10;Subject: Children’s stories, American. Fantasy. Language: English Record number ocm05310770&#10;Ayailability: Physical version at MAIN: main; PZ7.B327 Jo 1979; PZ7.B327 (1 copy. 1 available)&#10;Edit Record I I Reauest I Resource shanno request I Document Deliverg I Add to reading list I Holdings I liî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Sortby Rank w’ Secondary Sortby Rank&#10;Journeys through Oil by L. Frank Baum.&#10;Music {Audio nonmusical - Physical) 9’ Baum, L Frank (New York: Derrydale Books 1979.)&#10;¿ ISBN: 0517294907&#10;Subject: Children’s stories, American. Fantasy. Language: English Record number ocm05310770&#10;Ayailability: Physical version at MAIN: main; PZ7.B327 Jo 1979; PZ7.B327 (1 copy. 1 available)&#10;Edit Record I I Reauest I Resource shanno request I Document Deliverg I Add to reading list I Holdings I liî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17" w:rsidRDefault="00DD2E17" w:rsidP="00DD2E17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</w:p>
    <w:p w:rsidR="00DD2E17" w:rsidRDefault="00DD2E17">
      <w:pPr>
        <w:rPr>
          <w:rFonts w:eastAsia="Times New Roman" w:cs="Courier New"/>
          <w:color w:val="000000"/>
          <w:lang w:val="en-US" w:eastAsia="de-DE"/>
        </w:rPr>
      </w:pPr>
      <w:r w:rsidRPr="00DD2E17">
        <w:rPr>
          <w:rFonts w:eastAsia="Times New Roman" w:cs="Courier New"/>
          <w:color w:val="000000"/>
          <w:lang w:val="en-US" w:eastAsia="de-DE"/>
        </w:rPr>
        <w:t xml:space="preserve">The resource types from a BIB record in resource management and the material types </w:t>
      </w:r>
      <w:r>
        <w:rPr>
          <w:rFonts w:eastAsia="Times New Roman" w:cs="Courier New"/>
          <w:color w:val="000000"/>
          <w:lang w:val="en-US" w:eastAsia="de-DE"/>
        </w:rPr>
        <w:t>for citations in a</w:t>
      </w:r>
      <w:r w:rsidRPr="00DD2E17">
        <w:rPr>
          <w:rFonts w:eastAsia="Times New Roman" w:cs="Courier New"/>
          <w:color w:val="000000"/>
          <w:lang w:val="en-US" w:eastAsia="de-DE"/>
        </w:rPr>
        <w:t xml:space="preserve"> reading list are unfortunately not related. The material type has to be ass</w:t>
      </w:r>
      <w:r>
        <w:rPr>
          <w:rFonts w:eastAsia="Times New Roman" w:cs="Courier New"/>
          <w:color w:val="000000"/>
          <w:lang w:val="en-US" w:eastAsia="de-DE"/>
        </w:rPr>
        <w:t>ig</w:t>
      </w:r>
      <w:r w:rsidRPr="00DD2E17">
        <w:rPr>
          <w:rFonts w:eastAsia="Times New Roman" w:cs="Courier New"/>
          <w:color w:val="000000"/>
          <w:lang w:val="en-US" w:eastAsia="de-DE"/>
        </w:rPr>
        <w:t xml:space="preserve">ned manually and if this is not done the default value "Book" is taken. Please see also the documentation </w:t>
      </w:r>
      <w:hyperlink r:id="rId8" w:history="1">
        <w:r w:rsidRPr="002F2699">
          <w:rPr>
            <w:rStyle w:val="Hyperlink"/>
            <w:rFonts w:eastAsia="Times New Roman" w:cs="Courier New"/>
            <w:lang w:val="en-US" w:eastAsia="de-DE"/>
          </w:rPr>
          <w:t>https://knowledge.exlibrisgroup.com/Alma/Product_Documentation/Alma_Online_Help_(English)/Fulfillment/060Courses_and_Reading_Lists/040Managing_Citations#reading_list_citation.edit</w:t>
        </w:r>
      </w:hyperlink>
      <w:r w:rsidRPr="00DD2E17">
        <w:rPr>
          <w:rFonts w:eastAsia="Times New Roman" w:cs="Courier New"/>
          <w:color w:val="000000"/>
          <w:lang w:val="en-US" w:eastAsia="de-DE"/>
        </w:rPr>
        <w:t xml:space="preserve"> </w:t>
      </w:r>
    </w:p>
    <w:p w:rsidR="00DD2E17" w:rsidRDefault="00DD2E17">
      <w:pPr>
        <w:rPr>
          <w:rFonts w:eastAsia="Times New Roman" w:cs="Courier New"/>
          <w:color w:val="000000"/>
          <w:lang w:val="en-US" w:eastAsia="de-DE"/>
        </w:rPr>
      </w:pPr>
    </w:p>
    <w:p w:rsidR="00DD2E17" w:rsidRDefault="00DD2E17">
      <w:pPr>
        <w:rPr>
          <w:rFonts w:eastAsia="Times New Roman" w:cs="Courier New"/>
          <w:color w:val="000000"/>
          <w:lang w:val="en-US" w:eastAsia="de-DE"/>
        </w:rPr>
      </w:pPr>
      <w:r>
        <w:rPr>
          <w:rFonts w:eastAsia="Times New Roman" w:cs="Courier New"/>
          <w:color w:val="000000"/>
          <w:lang w:val="en-US" w:eastAsia="de-DE"/>
        </w:rPr>
        <w:t>In order to change the type of the citation you can edit the citation and select a value from the &gt;Citation Parameters &gt;Material type drop</w:t>
      </w:r>
      <w:bookmarkStart w:id="0" w:name="_GoBack"/>
      <w:bookmarkEnd w:id="0"/>
      <w:r>
        <w:rPr>
          <w:rFonts w:eastAsia="Times New Roman" w:cs="Courier New"/>
          <w:color w:val="000000"/>
          <w:lang w:val="en-US" w:eastAsia="de-DE"/>
        </w:rPr>
        <w:t xml:space="preserve">down list. </w:t>
      </w:r>
    </w:p>
    <w:p w:rsidR="00DD2E17" w:rsidRPr="00DD2E17" w:rsidRDefault="00DD2E17">
      <w:pPr>
        <w:rPr>
          <w:rFonts w:eastAsia="Times New Roman" w:cs="Courier New"/>
          <w:color w:val="000000"/>
          <w:lang w:val="en-US"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12124DAF" wp14:editId="2CEE0288">
            <wp:extent cx="5486400" cy="439737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9122" cy="440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E17" w:rsidRPr="00DD2E17" w:rsidSect="003D6EC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17" w:rsidRDefault="00DD2E17" w:rsidP="00DD2E17">
      <w:pPr>
        <w:spacing w:after="0" w:line="240" w:lineRule="auto"/>
      </w:pPr>
      <w:r>
        <w:separator/>
      </w:r>
    </w:p>
  </w:endnote>
  <w:endnote w:type="continuationSeparator" w:id="0">
    <w:p w:rsidR="00DD2E17" w:rsidRDefault="00DD2E17" w:rsidP="00D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17" w:rsidRDefault="00DD2E17" w:rsidP="00DD2E17">
      <w:pPr>
        <w:spacing w:after="0" w:line="240" w:lineRule="auto"/>
      </w:pPr>
      <w:r>
        <w:separator/>
      </w:r>
    </w:p>
  </w:footnote>
  <w:footnote w:type="continuationSeparator" w:id="0">
    <w:p w:rsidR="00DD2E17" w:rsidRDefault="00DD2E17" w:rsidP="00DD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7" w:rsidRDefault="00DD2E17">
    <w:pPr>
      <w:pStyle w:val="Header"/>
      <w:rPr>
        <w:lang w:val="en-US"/>
      </w:rPr>
    </w:pPr>
    <w:r w:rsidRPr="00DD2E17">
      <w:rPr>
        <w:lang w:val="en-US"/>
      </w:rPr>
      <w:t>How to add the correct resource type in a Reading List?</w:t>
    </w:r>
  </w:p>
  <w:p w:rsidR="00DD2E17" w:rsidRPr="00DD2E17" w:rsidRDefault="00DD2E1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7"/>
    <w:rsid w:val="00144241"/>
    <w:rsid w:val="002F5FCA"/>
    <w:rsid w:val="003D6EC7"/>
    <w:rsid w:val="00D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D7DD-3F85-4C2B-85A6-515B74C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17"/>
  </w:style>
  <w:style w:type="paragraph" w:styleId="Footer">
    <w:name w:val="footer"/>
    <w:basedOn w:val="Normal"/>
    <w:link w:val="FooterChar"/>
    <w:uiPriority w:val="99"/>
    <w:unhideWhenUsed/>
    <w:rsid w:val="00DD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17"/>
  </w:style>
  <w:style w:type="paragraph" w:styleId="NormalWeb">
    <w:name w:val="Normal (Web)"/>
    <w:basedOn w:val="Normal"/>
    <w:uiPriority w:val="99"/>
    <w:semiHidden/>
    <w:unhideWhenUsed/>
    <w:rsid w:val="00DD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D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Product_Documentation/Alma_Online_Help_(English)/Fulfillment/060Courses_and_Reading_Lists/040Managing_Citations#reading_list_citation.ed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1</cp:revision>
  <dcterms:created xsi:type="dcterms:W3CDTF">2017-08-02T11:23:00Z</dcterms:created>
  <dcterms:modified xsi:type="dcterms:W3CDTF">2017-08-02T13:00:00Z</dcterms:modified>
</cp:coreProperties>
</file>