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F36F10" w:rsidTr="002C3F2A">
        <w:trPr>
          <w:trHeight w:val="530"/>
          <w:jc w:val="center"/>
        </w:trPr>
        <w:tc>
          <w:tcPr>
            <w:tcW w:w="8550" w:type="dxa"/>
            <w:shd w:val="clear" w:color="auto" w:fill="auto"/>
            <w:vAlign w:val="center"/>
          </w:tcPr>
          <w:p w:rsidR="00F36F10" w:rsidRPr="00632D68" w:rsidRDefault="00F36F10" w:rsidP="00074B9E">
            <w:pPr>
              <w:pStyle w:val="NoSpacing"/>
              <w:rPr>
                <w:b/>
                <w:bCs w:val="0"/>
                <w:sz w:val="40"/>
                <w:szCs w:val="40"/>
              </w:rPr>
            </w:pPr>
            <w:r w:rsidRPr="00F36F10">
              <w:rPr>
                <w:b/>
                <w:bCs w:val="0"/>
                <w:sz w:val="40"/>
                <w:szCs w:val="40"/>
              </w:rPr>
              <w:t xml:space="preserve">How to </w:t>
            </w:r>
            <w:r w:rsidR="00074B9E">
              <w:rPr>
                <w:b/>
                <w:bCs w:val="0"/>
                <w:sz w:val="40"/>
                <w:szCs w:val="40"/>
              </w:rPr>
              <w:t>use Alma Analytics with Google Charts and APIs to display Analytics reports in web pages</w:t>
            </w:r>
            <w:r w:rsidR="00720314">
              <w:rPr>
                <w:b/>
                <w:bCs w:val="0"/>
                <w:sz w:val="40"/>
                <w:szCs w:val="40"/>
              </w:rPr>
              <w:t xml:space="preserve"> </w:t>
            </w:r>
          </w:p>
        </w:tc>
        <w:tc>
          <w:tcPr>
            <w:tcW w:w="1866" w:type="dxa"/>
          </w:tcPr>
          <w:p w:rsidR="00F36F10" w:rsidRDefault="00F36F10" w:rsidP="002C3F2A">
            <w:pPr>
              <w:pStyle w:val="Header"/>
            </w:pPr>
            <w:r>
              <w:rPr>
                <w:noProof/>
                <w:lang w:bidi="he-IL"/>
              </w:rPr>
              <w:drawing>
                <wp:inline distT="0" distB="0" distL="0" distR="0" wp14:anchorId="1882A890" wp14:editId="6789546F">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8"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F36F10" w:rsidRPr="004E16EB" w:rsidTr="002C3F2A">
        <w:trPr>
          <w:jc w:val="center"/>
        </w:trPr>
        <w:tc>
          <w:tcPr>
            <w:tcW w:w="10416" w:type="dxa"/>
            <w:gridSpan w:val="2"/>
            <w:shd w:val="clear" w:color="auto" w:fill="auto"/>
            <w:vAlign w:val="center"/>
          </w:tcPr>
          <w:p w:rsidR="00F36F10" w:rsidRPr="004E16EB" w:rsidRDefault="00F36F10" w:rsidP="002C3F2A">
            <w:pPr>
              <w:pStyle w:val="Header"/>
              <w:rPr>
                <w:noProof/>
                <w:sz w:val="28"/>
                <w:szCs w:val="28"/>
                <w:lang w:bidi="he-IL"/>
              </w:rPr>
            </w:pPr>
            <w:r>
              <w:rPr>
                <w:noProof/>
                <w:lang w:bidi="he-IL"/>
              </w:rPr>
              <w:drawing>
                <wp:inline distT="0" distB="0" distL="0" distR="0" wp14:anchorId="1A79020A" wp14:editId="2F4FF9B3">
                  <wp:extent cx="5486400" cy="10541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5410"/>
                          </a:xfrm>
                          <a:prstGeom prst="rect">
                            <a:avLst/>
                          </a:prstGeom>
                          <a:noFill/>
                          <a:ln>
                            <a:noFill/>
                          </a:ln>
                        </pic:spPr>
                      </pic:pic>
                    </a:graphicData>
                  </a:graphic>
                </wp:inline>
              </w:drawing>
            </w:r>
          </w:p>
        </w:tc>
      </w:tr>
    </w:tbl>
    <w:p w:rsidR="00F36F10" w:rsidRDefault="006057F3" w:rsidP="00F36F10">
      <w:pPr>
        <w:pStyle w:val="NoSpacing"/>
        <w:rPr>
          <w:b/>
          <w:bCs/>
        </w:rPr>
      </w:pPr>
      <w:r>
        <w:rPr>
          <w:b/>
          <w:bCs/>
        </w:rPr>
        <w:t>Laura Guy.  Colorado School of Mines</w:t>
      </w:r>
    </w:p>
    <w:p w:rsidR="006057F3" w:rsidRDefault="006057F3" w:rsidP="00F36F10">
      <w:pPr>
        <w:pStyle w:val="NoSpacing"/>
        <w:rPr>
          <w:b/>
          <w:bCs/>
        </w:rPr>
      </w:pPr>
      <w:r>
        <w:rPr>
          <w:b/>
          <w:bCs/>
        </w:rPr>
        <w:t>Yoel Kortick.  Senior Librarian, Ex Libris</w:t>
      </w:r>
    </w:p>
    <w:p w:rsidR="00F36F10" w:rsidRDefault="00F36F10" w:rsidP="00DF27D3">
      <w:pPr>
        <w:jc w:val="center"/>
        <w:rPr>
          <w:b/>
          <w:bCs/>
        </w:rPr>
      </w:pPr>
    </w:p>
    <w:p w:rsidR="00A52E43" w:rsidRDefault="00A52E43"/>
    <w:p w:rsidR="00DF27D3" w:rsidRPr="00624FEF" w:rsidRDefault="006057F3" w:rsidP="00BE08EF">
      <w:pPr>
        <w:rPr>
          <w:b/>
          <w:bCs/>
        </w:rPr>
      </w:pPr>
      <w:r>
        <w:rPr>
          <w:b/>
          <w:bCs/>
        </w:rPr>
        <w:t>Introduction</w:t>
      </w:r>
      <w:r w:rsidR="00624FEF" w:rsidRPr="00624FEF">
        <w:rPr>
          <w:b/>
          <w:bCs/>
        </w:rPr>
        <w:t>:</w:t>
      </w:r>
    </w:p>
    <w:p w:rsidR="006057F3" w:rsidRDefault="006057F3" w:rsidP="006057F3">
      <w:r>
        <w:t xml:space="preserve">We will present here instructions to make an Alma analytics report appear on a web page.  This is often useful so that the library can present information from Alma Analytics to end users or other institution staff.  In the examples </w:t>
      </w:r>
      <w:proofErr w:type="gramStart"/>
      <w:r>
        <w:t>here</w:t>
      </w:r>
      <w:proofErr w:type="gramEnd"/>
      <w:r>
        <w:t xml:space="preserve"> we will</w:t>
      </w:r>
    </w:p>
    <w:p w:rsidR="005154B8" w:rsidRDefault="005154B8" w:rsidP="005154B8">
      <w:pPr>
        <w:pStyle w:val="ListParagraph"/>
        <w:numPr>
          <w:ilvl w:val="0"/>
          <w:numId w:val="1"/>
        </w:numPr>
      </w:pPr>
      <w:r>
        <w:t xml:space="preserve">Present </w:t>
      </w:r>
      <w:r w:rsidR="00190733">
        <w:t xml:space="preserve">in an html page </w:t>
      </w:r>
      <w:r>
        <w:t>an analytics report of link resolver access methods as a pie chart</w:t>
      </w:r>
    </w:p>
    <w:p w:rsidR="00190733" w:rsidRDefault="00190733" w:rsidP="005154B8">
      <w:pPr>
        <w:pStyle w:val="ListParagraph"/>
        <w:numPr>
          <w:ilvl w:val="0"/>
          <w:numId w:val="1"/>
        </w:numPr>
      </w:pPr>
      <w:r>
        <w:t>Present in an html page an analytics report of active user groups as a pie chart</w:t>
      </w:r>
    </w:p>
    <w:p w:rsidR="00720314" w:rsidRDefault="006057F3" w:rsidP="006057F3">
      <w:pPr>
        <w:pStyle w:val="ListParagraph"/>
        <w:numPr>
          <w:ilvl w:val="0"/>
          <w:numId w:val="1"/>
        </w:numPr>
      </w:pPr>
      <w:r>
        <w:t xml:space="preserve">Present </w:t>
      </w:r>
      <w:r w:rsidR="00190733">
        <w:t xml:space="preserve">in an html page </w:t>
      </w:r>
      <w:r>
        <w:t>an analytics report of new titles in a web page as a table</w:t>
      </w:r>
    </w:p>
    <w:p w:rsidR="00190733" w:rsidRDefault="00190733" w:rsidP="006057F3">
      <w:pPr>
        <w:pStyle w:val="ListParagraph"/>
        <w:numPr>
          <w:ilvl w:val="0"/>
          <w:numId w:val="1"/>
        </w:numPr>
      </w:pPr>
      <w:r>
        <w:t>Present in an html page all of the above (one table and two pies)</w:t>
      </w:r>
    </w:p>
    <w:p w:rsidR="006057F3" w:rsidRDefault="006057F3" w:rsidP="006057F3">
      <w:pPr>
        <w:rPr>
          <w:b/>
          <w:bCs/>
        </w:rPr>
      </w:pPr>
    </w:p>
    <w:p w:rsidR="006057F3" w:rsidRDefault="006057F3" w:rsidP="00190733">
      <w:r w:rsidRPr="006057F3">
        <w:t xml:space="preserve">In </w:t>
      </w:r>
      <w:r w:rsidR="00190733">
        <w:t>all</w:t>
      </w:r>
      <w:r w:rsidRPr="006057F3">
        <w:t xml:space="preserve"> </w:t>
      </w:r>
      <w:proofErr w:type="gramStart"/>
      <w:r w:rsidRPr="006057F3">
        <w:t>cases</w:t>
      </w:r>
      <w:proofErr w:type="gramEnd"/>
      <w:r w:rsidRPr="006057F3">
        <w:t xml:space="preserve"> we will use Google Charts </w:t>
      </w:r>
      <w:r>
        <w:t xml:space="preserve">as described at </w:t>
      </w:r>
      <w:hyperlink r:id="rId10" w:history="1">
        <w:r w:rsidRPr="00947B42">
          <w:rPr>
            <w:rStyle w:val="Hyperlink"/>
          </w:rPr>
          <w:t>https://developers.google.com/chart/</w:t>
        </w:r>
      </w:hyperlink>
      <w:r>
        <w:t xml:space="preserve"> .</w:t>
      </w:r>
    </w:p>
    <w:p w:rsidR="006057F3" w:rsidRPr="006057F3" w:rsidRDefault="006057F3" w:rsidP="00770353">
      <w:r>
        <w:t xml:space="preserve">It </w:t>
      </w:r>
      <w:proofErr w:type="gramStart"/>
      <w:r>
        <w:t>is assumed</w:t>
      </w:r>
      <w:proofErr w:type="gramEnd"/>
      <w:r>
        <w:t xml:space="preserve"> that users already know how to use an API key to retrieve an Alma analytics report.  For more information about retrieving an Alma analytics report with an API key see</w:t>
      </w:r>
      <w:r w:rsidR="00770353">
        <w:t xml:space="preserve"> “Creating and testing an API application to retrieve data via Alma analytics”</w:t>
      </w:r>
      <w:r>
        <w:t xml:space="preserve"> </w:t>
      </w:r>
      <w:r w:rsidR="00770353">
        <w:t xml:space="preserve">at </w:t>
      </w:r>
      <w:hyperlink r:id="rId11" w:history="1">
        <w:r w:rsidR="00770353" w:rsidRPr="00947B42">
          <w:rPr>
            <w:rStyle w:val="Hyperlink"/>
          </w:rPr>
          <w:t>https://developers.exlibrisgroup.com/blog/How-To-documents-for-various-aspects-of-the-Developers-Network</w:t>
        </w:r>
      </w:hyperlink>
      <w:r w:rsidR="00770353">
        <w:t xml:space="preserve"> </w:t>
      </w:r>
    </w:p>
    <w:p w:rsidR="00DF27D3" w:rsidRDefault="00DF27D3" w:rsidP="00DF27D3"/>
    <w:p w:rsidR="0008552C" w:rsidRDefault="0008552C" w:rsidP="0008552C">
      <w:r>
        <w:t xml:space="preserve">The sample html files and the raw xml of the analytics reports </w:t>
      </w:r>
      <w:r w:rsidR="00EC72D6">
        <w:t xml:space="preserve">used here </w:t>
      </w:r>
      <w:proofErr w:type="gramStart"/>
      <w:r>
        <w:t>can be obtained</w:t>
      </w:r>
      <w:proofErr w:type="gramEnd"/>
      <w:r>
        <w:t xml:space="preserve"> at </w:t>
      </w:r>
      <w:hyperlink r:id="rId12" w:history="1">
        <w:r w:rsidRPr="00947B42">
          <w:rPr>
            <w:rStyle w:val="Hyperlink"/>
          </w:rPr>
          <w:t>https://knowledge.exlibrisgroup.com/Alma/Training/Extended_Training/Presentations_and_Documents_-_Analytics</w:t>
        </w:r>
      </w:hyperlink>
      <w:r>
        <w:t xml:space="preserve"> in the section “</w:t>
      </w:r>
      <w:r w:rsidRPr="0008552C">
        <w:t>Analytics - Using Google charts with Alma Analytics Edit section</w:t>
      </w:r>
      <w:r>
        <w:t>”</w:t>
      </w:r>
      <w:r w:rsidR="00EC72D6">
        <w:t>.</w:t>
      </w:r>
    </w:p>
    <w:p w:rsidR="00EC72D6" w:rsidRDefault="00EC72D6" w:rsidP="00EC72D6">
      <w:proofErr w:type="gramStart"/>
      <w:r>
        <w:t>Therefore</w:t>
      </w:r>
      <w:proofErr w:type="gramEnd"/>
      <w:r>
        <w:t xml:space="preserve"> you can just download these html samples and change as needed.  This, together with instructions at </w:t>
      </w:r>
      <w:r w:rsidRPr="006057F3">
        <w:t>Google Charts</w:t>
      </w:r>
      <w:r>
        <w:t xml:space="preserve"> should greatly aid in doing this on your own.</w:t>
      </w:r>
    </w:p>
    <w:p w:rsidR="00F43B09" w:rsidRDefault="00F43B09" w:rsidP="00EC72D6"/>
    <w:p w:rsidR="00F43B09" w:rsidRDefault="00F43B09" w:rsidP="00F43B09">
      <w:r>
        <w:t xml:space="preserve">The sample html files include the edited code from Google charts.  The Google chart code </w:t>
      </w:r>
      <w:proofErr w:type="gramStart"/>
      <w:r>
        <w:t>is not intended</w:t>
      </w:r>
      <w:proofErr w:type="gramEnd"/>
      <w:r>
        <w:t xml:space="preserve"> to “stand alone” but rather be inside an html page.</w:t>
      </w:r>
    </w:p>
    <w:p w:rsidR="00190733" w:rsidRDefault="00190733" w:rsidP="00F43B09"/>
    <w:p w:rsidR="00190733" w:rsidRDefault="00190733" w:rsidP="00F43B09">
      <w:r>
        <w:t xml:space="preserve">Here is a list of the files to </w:t>
      </w:r>
      <w:proofErr w:type="gramStart"/>
      <w:r>
        <w:t>be used</w:t>
      </w:r>
      <w:proofErr w:type="gramEnd"/>
      <w:r>
        <w:t xml:space="preserve"> together with a description:</w:t>
      </w:r>
    </w:p>
    <w:p w:rsidR="00CC40FA" w:rsidRDefault="00CC40FA" w:rsidP="00F43B09"/>
    <w:tbl>
      <w:tblPr>
        <w:tblStyle w:val="TableGrid"/>
        <w:tblW w:w="0" w:type="auto"/>
        <w:tblLook w:val="04A0" w:firstRow="1" w:lastRow="0" w:firstColumn="1" w:lastColumn="0" w:noHBand="0" w:noVBand="1"/>
      </w:tblPr>
      <w:tblGrid>
        <w:gridCol w:w="4675"/>
        <w:gridCol w:w="4675"/>
      </w:tblGrid>
      <w:tr w:rsidR="00CC40FA" w:rsidTr="00CC40FA">
        <w:tc>
          <w:tcPr>
            <w:tcW w:w="4675" w:type="dxa"/>
          </w:tcPr>
          <w:p w:rsidR="00CC40FA" w:rsidRPr="00DF5CF9" w:rsidRDefault="006119E3" w:rsidP="00B465F3">
            <w:pPr>
              <w:spacing w:before="100" w:beforeAutospacing="1" w:after="100" w:afterAutospacing="1"/>
              <w:rPr>
                <w:rFonts w:asciiTheme="minorHAnsi" w:hAnsiTheme="minorHAnsi"/>
                <w:sz w:val="20"/>
                <w:szCs w:val="18"/>
              </w:rPr>
            </w:pPr>
            <w:hyperlink r:id="rId13" w:tooltip="Analytics - Google charts - Table Total Number of Titles.html" w:history="1">
              <w:r w:rsidR="00CC40FA" w:rsidRPr="00DF5CF9">
                <w:rPr>
                  <w:rStyle w:val="Hyperlink"/>
                  <w:rFonts w:asciiTheme="minorHAnsi" w:hAnsiTheme="minorHAnsi"/>
                  <w:sz w:val="20"/>
                  <w:szCs w:val="18"/>
                </w:rPr>
                <w:t>Analytics - Google charts - Table Total Number of Titles.html</w:t>
              </w:r>
            </w:hyperlink>
          </w:p>
        </w:tc>
        <w:tc>
          <w:tcPr>
            <w:tcW w:w="4675" w:type="dxa"/>
          </w:tcPr>
          <w:p w:rsidR="00CC40FA" w:rsidRPr="00DF5CF9" w:rsidRDefault="00CC40FA" w:rsidP="006119E3">
            <w:pPr>
              <w:rPr>
                <w:rFonts w:asciiTheme="minorHAnsi" w:hAnsiTheme="minorHAnsi"/>
                <w:sz w:val="20"/>
              </w:rPr>
            </w:pPr>
            <w:r>
              <w:rPr>
                <w:rFonts w:asciiTheme="minorHAnsi" w:hAnsiTheme="minorHAnsi"/>
                <w:sz w:val="20"/>
              </w:rPr>
              <w:t>Html page showing report “</w:t>
            </w:r>
            <w:bookmarkStart w:id="0" w:name="_GoBack"/>
            <w:bookmarkEnd w:id="0"/>
            <w:r>
              <w:rPr>
                <w:rFonts w:asciiTheme="minorHAnsi" w:hAnsiTheme="minorHAnsi"/>
                <w:sz w:val="20"/>
              </w:rPr>
              <w:t>Total number of volumes” as table</w:t>
            </w:r>
          </w:p>
        </w:tc>
      </w:tr>
      <w:tr w:rsidR="00190733" w:rsidTr="00190733">
        <w:tc>
          <w:tcPr>
            <w:tcW w:w="4675" w:type="dxa"/>
          </w:tcPr>
          <w:p w:rsidR="00190733" w:rsidRPr="00DF5CF9" w:rsidRDefault="006119E3" w:rsidP="00DF5CF9">
            <w:pPr>
              <w:spacing w:before="100" w:beforeAutospacing="1" w:after="100" w:afterAutospacing="1"/>
              <w:rPr>
                <w:rFonts w:asciiTheme="minorHAnsi" w:hAnsiTheme="minorHAnsi"/>
                <w:sz w:val="20"/>
                <w:szCs w:val="18"/>
              </w:rPr>
            </w:pPr>
            <w:hyperlink r:id="rId14" w:tooltip="Analytics - Google charts - Pie Chart Link Resolver usage by method of access for current year.html" w:history="1">
              <w:r w:rsidR="00190733" w:rsidRPr="00DF5CF9">
                <w:rPr>
                  <w:rStyle w:val="Hyperlink"/>
                  <w:rFonts w:asciiTheme="minorHAnsi" w:hAnsiTheme="minorHAnsi"/>
                  <w:sz w:val="20"/>
                  <w:szCs w:val="18"/>
                </w:rPr>
                <w:t>Analytics - Google charts - Pie Chart Link Resolver usage by method of access for current year.html</w:t>
              </w:r>
            </w:hyperlink>
          </w:p>
        </w:tc>
        <w:tc>
          <w:tcPr>
            <w:tcW w:w="4675" w:type="dxa"/>
          </w:tcPr>
          <w:p w:rsidR="00190733" w:rsidRPr="00DF5CF9" w:rsidRDefault="00DF5CF9" w:rsidP="00F43B09">
            <w:pPr>
              <w:rPr>
                <w:rFonts w:asciiTheme="minorHAnsi" w:hAnsiTheme="minorHAnsi"/>
                <w:sz w:val="20"/>
              </w:rPr>
            </w:pPr>
            <w:r w:rsidRPr="00DF5CF9">
              <w:rPr>
                <w:rFonts w:asciiTheme="minorHAnsi" w:hAnsiTheme="minorHAnsi"/>
                <w:sz w:val="20"/>
              </w:rPr>
              <w:t>Html page showing report “Link Resolver usage by method of access for current year”</w:t>
            </w:r>
            <w:r>
              <w:rPr>
                <w:rFonts w:asciiTheme="minorHAnsi" w:hAnsiTheme="minorHAnsi"/>
                <w:sz w:val="20"/>
              </w:rPr>
              <w:t xml:space="preserve"> as pie chart</w:t>
            </w:r>
          </w:p>
        </w:tc>
      </w:tr>
      <w:tr w:rsidR="00190733" w:rsidTr="00190733">
        <w:tc>
          <w:tcPr>
            <w:tcW w:w="4675" w:type="dxa"/>
          </w:tcPr>
          <w:p w:rsidR="00190733" w:rsidRPr="00DF5CF9" w:rsidRDefault="006119E3" w:rsidP="00DF5CF9">
            <w:pPr>
              <w:spacing w:before="100" w:beforeAutospacing="1" w:after="100" w:afterAutospacing="1"/>
              <w:rPr>
                <w:rFonts w:asciiTheme="minorHAnsi" w:hAnsiTheme="minorHAnsi"/>
                <w:sz w:val="20"/>
                <w:szCs w:val="18"/>
              </w:rPr>
            </w:pPr>
            <w:hyperlink r:id="rId15" w:tooltip="Analytics - Google charts - Pie Chart Users.html" w:history="1">
              <w:r w:rsidR="00190733" w:rsidRPr="00DF5CF9">
                <w:rPr>
                  <w:rStyle w:val="Hyperlink"/>
                  <w:rFonts w:asciiTheme="minorHAnsi" w:hAnsiTheme="minorHAnsi"/>
                  <w:sz w:val="20"/>
                  <w:szCs w:val="18"/>
                </w:rPr>
                <w:t>Analytics - Google charts - Pie Chart Users.html</w:t>
              </w:r>
            </w:hyperlink>
          </w:p>
        </w:tc>
        <w:tc>
          <w:tcPr>
            <w:tcW w:w="4675" w:type="dxa"/>
          </w:tcPr>
          <w:p w:rsidR="00190733" w:rsidRPr="00DF5CF9" w:rsidRDefault="00DF5CF9" w:rsidP="00DF5CF9">
            <w:pPr>
              <w:rPr>
                <w:rFonts w:asciiTheme="minorHAnsi" w:hAnsiTheme="minorHAnsi"/>
                <w:sz w:val="20"/>
              </w:rPr>
            </w:pPr>
            <w:r>
              <w:rPr>
                <w:rFonts w:asciiTheme="minorHAnsi" w:hAnsiTheme="minorHAnsi"/>
                <w:sz w:val="20"/>
              </w:rPr>
              <w:t>Html page showing report “</w:t>
            </w:r>
            <w:r w:rsidRPr="00DF5CF9">
              <w:rPr>
                <w:rFonts w:asciiTheme="minorHAnsi" w:hAnsiTheme="minorHAnsi"/>
                <w:sz w:val="20"/>
              </w:rPr>
              <w:t>Count of Unexpired Users by group</w:t>
            </w:r>
            <w:r>
              <w:rPr>
                <w:rFonts w:asciiTheme="minorHAnsi" w:hAnsiTheme="minorHAnsi"/>
                <w:sz w:val="20"/>
              </w:rPr>
              <w:t>” as pie chart</w:t>
            </w:r>
          </w:p>
        </w:tc>
      </w:tr>
      <w:tr w:rsidR="00190733" w:rsidTr="00190733">
        <w:tc>
          <w:tcPr>
            <w:tcW w:w="4675" w:type="dxa"/>
          </w:tcPr>
          <w:p w:rsidR="00190733" w:rsidRPr="00DF5CF9" w:rsidRDefault="006119E3" w:rsidP="00DF5CF9">
            <w:pPr>
              <w:spacing w:before="100" w:beforeAutospacing="1" w:after="100" w:afterAutospacing="1"/>
              <w:rPr>
                <w:rFonts w:asciiTheme="minorHAnsi" w:hAnsiTheme="minorHAnsi"/>
                <w:sz w:val="20"/>
                <w:szCs w:val="18"/>
              </w:rPr>
            </w:pPr>
            <w:hyperlink r:id="rId16" w:tooltip="Analytics - Google charts - One Table and Two Pies in one html page.html" w:history="1">
              <w:r w:rsidR="00190733" w:rsidRPr="00DF5CF9">
                <w:rPr>
                  <w:rStyle w:val="Hyperlink"/>
                  <w:rFonts w:asciiTheme="minorHAnsi" w:hAnsiTheme="minorHAnsi"/>
                  <w:sz w:val="20"/>
                  <w:szCs w:val="18"/>
                </w:rPr>
                <w:t>Analytics - Google charts - One Table and Two Pies in one html page.html</w:t>
              </w:r>
            </w:hyperlink>
          </w:p>
        </w:tc>
        <w:tc>
          <w:tcPr>
            <w:tcW w:w="4675" w:type="dxa"/>
          </w:tcPr>
          <w:p w:rsidR="00190733" w:rsidRPr="00DF5CF9" w:rsidRDefault="00DF5CF9" w:rsidP="00F43B09">
            <w:pPr>
              <w:rPr>
                <w:rFonts w:asciiTheme="minorHAnsi" w:hAnsiTheme="minorHAnsi"/>
                <w:sz w:val="20"/>
              </w:rPr>
            </w:pPr>
            <w:r>
              <w:rPr>
                <w:rFonts w:asciiTheme="minorHAnsi" w:hAnsiTheme="minorHAnsi"/>
                <w:sz w:val="20"/>
              </w:rPr>
              <w:t>Html page showing all three of the above in one page</w:t>
            </w:r>
          </w:p>
        </w:tc>
      </w:tr>
      <w:tr w:rsidR="00CC40FA" w:rsidTr="00B465F3">
        <w:tc>
          <w:tcPr>
            <w:tcW w:w="4675" w:type="dxa"/>
          </w:tcPr>
          <w:p w:rsidR="00CC40FA" w:rsidRPr="00DF5CF9" w:rsidRDefault="006119E3" w:rsidP="00B465F3">
            <w:pPr>
              <w:rPr>
                <w:rFonts w:asciiTheme="minorHAnsi" w:hAnsiTheme="minorHAnsi"/>
                <w:sz w:val="20"/>
                <w:szCs w:val="18"/>
              </w:rPr>
            </w:pPr>
            <w:hyperlink r:id="rId17" w:tooltip="Analytics - Google charts - Total Number of Volumes.xml" w:history="1">
              <w:r w:rsidR="00CC40FA" w:rsidRPr="00DF5CF9">
                <w:rPr>
                  <w:rStyle w:val="Hyperlink"/>
                  <w:rFonts w:asciiTheme="minorHAnsi" w:hAnsiTheme="minorHAnsi"/>
                  <w:sz w:val="20"/>
                  <w:szCs w:val="18"/>
                </w:rPr>
                <w:t>Analytics - Google charts - Total Number of Volumes.xml</w:t>
              </w:r>
            </w:hyperlink>
          </w:p>
        </w:tc>
        <w:tc>
          <w:tcPr>
            <w:tcW w:w="4675" w:type="dxa"/>
          </w:tcPr>
          <w:p w:rsidR="00CC40FA" w:rsidRPr="00DF5CF9" w:rsidRDefault="00CC40FA" w:rsidP="00B465F3">
            <w:pPr>
              <w:rPr>
                <w:rFonts w:asciiTheme="minorHAnsi" w:hAnsiTheme="minorHAnsi"/>
                <w:sz w:val="20"/>
              </w:rPr>
            </w:pPr>
            <w:r>
              <w:rPr>
                <w:rFonts w:asciiTheme="minorHAnsi" w:hAnsiTheme="minorHAnsi"/>
                <w:sz w:val="20"/>
              </w:rPr>
              <w:t>Raw xml of analytics report “Total number of volumes”</w:t>
            </w:r>
          </w:p>
        </w:tc>
      </w:tr>
      <w:tr w:rsidR="00DF5CF9" w:rsidTr="00DF5CF9">
        <w:tc>
          <w:tcPr>
            <w:tcW w:w="4675" w:type="dxa"/>
          </w:tcPr>
          <w:p w:rsidR="00DF5CF9" w:rsidRPr="00DF5CF9" w:rsidRDefault="006119E3" w:rsidP="00DF5CF9">
            <w:pPr>
              <w:spacing w:before="100" w:beforeAutospacing="1" w:after="100" w:afterAutospacing="1"/>
              <w:rPr>
                <w:rFonts w:asciiTheme="minorHAnsi" w:hAnsiTheme="minorHAnsi"/>
                <w:sz w:val="20"/>
                <w:szCs w:val="18"/>
              </w:rPr>
            </w:pPr>
            <w:hyperlink r:id="rId18" w:tooltip="Analytics - Google charts - Count of Unexpired Users by group.xml" w:history="1">
              <w:r w:rsidR="00DF5CF9" w:rsidRPr="00DF5CF9">
                <w:rPr>
                  <w:rStyle w:val="Hyperlink"/>
                  <w:rFonts w:asciiTheme="minorHAnsi" w:hAnsiTheme="minorHAnsi"/>
                  <w:sz w:val="20"/>
                  <w:szCs w:val="18"/>
                </w:rPr>
                <w:t>Analytics - Google charts - Count of Unexpired Users by group.xml</w:t>
              </w:r>
            </w:hyperlink>
          </w:p>
        </w:tc>
        <w:tc>
          <w:tcPr>
            <w:tcW w:w="4675" w:type="dxa"/>
          </w:tcPr>
          <w:p w:rsidR="00DF5CF9" w:rsidRPr="00DF5CF9" w:rsidRDefault="00DF5CF9" w:rsidP="00DF5CF9">
            <w:pPr>
              <w:rPr>
                <w:rFonts w:asciiTheme="minorHAnsi" w:hAnsiTheme="minorHAnsi"/>
                <w:sz w:val="20"/>
              </w:rPr>
            </w:pPr>
            <w:r>
              <w:rPr>
                <w:rFonts w:asciiTheme="minorHAnsi" w:hAnsiTheme="minorHAnsi"/>
                <w:sz w:val="20"/>
              </w:rPr>
              <w:t>Raw xml of analytics report “</w:t>
            </w:r>
            <w:r w:rsidRPr="00DF5CF9">
              <w:rPr>
                <w:rFonts w:asciiTheme="minorHAnsi" w:hAnsiTheme="minorHAnsi"/>
                <w:sz w:val="20"/>
              </w:rPr>
              <w:t>Count of Unexpired Users by group</w:t>
            </w:r>
            <w:r>
              <w:rPr>
                <w:rFonts w:asciiTheme="minorHAnsi" w:hAnsiTheme="minorHAnsi"/>
                <w:sz w:val="20"/>
              </w:rPr>
              <w:t>”</w:t>
            </w:r>
          </w:p>
        </w:tc>
      </w:tr>
      <w:tr w:rsidR="00DF5CF9" w:rsidTr="00DF5CF9">
        <w:tc>
          <w:tcPr>
            <w:tcW w:w="4675" w:type="dxa"/>
          </w:tcPr>
          <w:p w:rsidR="00DF5CF9" w:rsidRPr="00DF5CF9" w:rsidRDefault="006119E3" w:rsidP="00DF5CF9">
            <w:pPr>
              <w:spacing w:before="100" w:beforeAutospacing="1" w:after="100" w:afterAutospacing="1"/>
              <w:rPr>
                <w:rFonts w:asciiTheme="minorHAnsi" w:hAnsiTheme="minorHAnsi"/>
                <w:sz w:val="20"/>
                <w:szCs w:val="18"/>
              </w:rPr>
            </w:pPr>
            <w:hyperlink r:id="rId19" w:tooltip="Analytics - Google charts - Link Resolver usage by method of access for current year.xml" w:history="1">
              <w:r w:rsidR="00DF5CF9" w:rsidRPr="00DF5CF9">
                <w:rPr>
                  <w:rStyle w:val="Hyperlink"/>
                  <w:rFonts w:asciiTheme="minorHAnsi" w:hAnsiTheme="minorHAnsi"/>
                  <w:sz w:val="20"/>
                  <w:szCs w:val="18"/>
                </w:rPr>
                <w:t>Analytics - Google charts - Link Resolver usage by method of access for current year.xml</w:t>
              </w:r>
            </w:hyperlink>
          </w:p>
        </w:tc>
        <w:tc>
          <w:tcPr>
            <w:tcW w:w="4675" w:type="dxa"/>
          </w:tcPr>
          <w:p w:rsidR="00DF5CF9" w:rsidRPr="00DF5CF9" w:rsidRDefault="00DF5CF9" w:rsidP="00DF5CF9">
            <w:pPr>
              <w:rPr>
                <w:rFonts w:asciiTheme="minorHAnsi" w:hAnsiTheme="minorHAnsi"/>
                <w:sz w:val="20"/>
              </w:rPr>
            </w:pPr>
            <w:r w:rsidRPr="00DF5CF9">
              <w:rPr>
                <w:rFonts w:asciiTheme="minorHAnsi" w:hAnsiTheme="minorHAnsi"/>
                <w:sz w:val="20"/>
              </w:rPr>
              <w:t xml:space="preserve">Raw xml of </w:t>
            </w:r>
            <w:r>
              <w:rPr>
                <w:rFonts w:asciiTheme="minorHAnsi" w:hAnsiTheme="minorHAnsi"/>
                <w:sz w:val="20"/>
              </w:rPr>
              <w:t xml:space="preserve">analytics </w:t>
            </w:r>
            <w:r w:rsidRPr="00DF5CF9">
              <w:rPr>
                <w:rFonts w:asciiTheme="minorHAnsi" w:hAnsiTheme="minorHAnsi"/>
                <w:sz w:val="20"/>
              </w:rPr>
              <w:t>report “Link Resolver usage by method of access for current year”</w:t>
            </w:r>
          </w:p>
        </w:tc>
      </w:tr>
    </w:tbl>
    <w:p w:rsidR="00190733" w:rsidRDefault="00190733" w:rsidP="00F43B09"/>
    <w:p w:rsidR="00190733" w:rsidRDefault="00190733" w:rsidP="00F43B09"/>
    <w:p w:rsidR="004827CA" w:rsidRPr="004827CA" w:rsidRDefault="004827CA">
      <w:pPr>
        <w:rPr>
          <w:b/>
          <w:bCs/>
        </w:rPr>
      </w:pPr>
      <w:r w:rsidRPr="004827CA">
        <w:rPr>
          <w:b/>
          <w:bCs/>
        </w:rPr>
        <w:t>ONE</w:t>
      </w:r>
    </w:p>
    <w:p w:rsidR="00F1096F" w:rsidRDefault="00770353" w:rsidP="00EC72D6">
      <w:r>
        <w:t xml:space="preserve">Create Alma Analytics reports for what you want to display on the web pages and create corresponding URLs to retrieve the data </w:t>
      </w:r>
      <w:r w:rsidR="00EC72D6">
        <w:t>i</w:t>
      </w:r>
      <w:r>
        <w:t>n xml format via an API.</w:t>
      </w:r>
    </w:p>
    <w:p w:rsidR="00770353" w:rsidRDefault="00770353" w:rsidP="00DF5CF9">
      <w:r>
        <w:t xml:space="preserve">In our </w:t>
      </w:r>
      <w:proofErr w:type="gramStart"/>
      <w:r>
        <w:t>case</w:t>
      </w:r>
      <w:proofErr w:type="gramEnd"/>
      <w:r>
        <w:t xml:space="preserve"> we have these </w:t>
      </w:r>
      <w:r w:rsidR="00DF5CF9">
        <w:t>three</w:t>
      </w:r>
      <w:r>
        <w:t xml:space="preserve"> reports:</w:t>
      </w:r>
    </w:p>
    <w:p w:rsidR="00DF5CF9" w:rsidRPr="00DF5CF9" w:rsidRDefault="00DF5CF9" w:rsidP="00DF5CF9">
      <w:pPr>
        <w:rPr>
          <w:sz w:val="24"/>
          <w:szCs w:val="24"/>
        </w:rPr>
      </w:pPr>
    </w:p>
    <w:p w:rsidR="00DF5CF9" w:rsidRPr="00DF5CF9" w:rsidRDefault="00DF5CF9" w:rsidP="00DF5CF9">
      <w:pPr>
        <w:pStyle w:val="ListParagraph"/>
        <w:numPr>
          <w:ilvl w:val="0"/>
          <w:numId w:val="4"/>
        </w:numPr>
        <w:rPr>
          <w:szCs w:val="24"/>
        </w:rPr>
      </w:pPr>
      <w:r w:rsidRPr="00DF5CF9">
        <w:rPr>
          <w:szCs w:val="24"/>
        </w:rPr>
        <w:t>Total number of volumes</w:t>
      </w:r>
    </w:p>
    <w:p w:rsidR="00DF5CF9" w:rsidRPr="00DF5CF9" w:rsidRDefault="00DF5CF9" w:rsidP="00DF5CF9">
      <w:pPr>
        <w:pStyle w:val="ListParagraph"/>
        <w:numPr>
          <w:ilvl w:val="0"/>
          <w:numId w:val="4"/>
        </w:numPr>
        <w:rPr>
          <w:szCs w:val="24"/>
        </w:rPr>
      </w:pPr>
      <w:r w:rsidRPr="00DF5CF9">
        <w:t>Link Resolver usage by method of access for current year</w:t>
      </w:r>
      <w:r w:rsidRPr="00DF5CF9">
        <w:rPr>
          <w:szCs w:val="24"/>
        </w:rPr>
        <w:t xml:space="preserve"> </w:t>
      </w:r>
    </w:p>
    <w:p w:rsidR="00770353" w:rsidRPr="00DF5CF9" w:rsidRDefault="00DF5CF9" w:rsidP="00DF5CF9">
      <w:pPr>
        <w:pStyle w:val="ListParagraph"/>
        <w:numPr>
          <w:ilvl w:val="0"/>
          <w:numId w:val="4"/>
        </w:numPr>
        <w:rPr>
          <w:sz w:val="24"/>
          <w:szCs w:val="24"/>
        </w:rPr>
      </w:pPr>
      <w:r w:rsidRPr="00DF5CF9">
        <w:rPr>
          <w:szCs w:val="24"/>
        </w:rPr>
        <w:t>Count of Unexpired Users by group</w:t>
      </w:r>
    </w:p>
    <w:p w:rsidR="00770353" w:rsidRDefault="00770353" w:rsidP="00770353"/>
    <w:p w:rsidR="00770353" w:rsidRDefault="00CC40FA" w:rsidP="00770353">
      <w:r>
        <w:t>All</w:t>
      </w:r>
      <w:r w:rsidR="00770353">
        <w:t xml:space="preserve"> are in directory “</w:t>
      </w:r>
      <w:r w:rsidR="00770353" w:rsidRPr="00770353">
        <w:t>shared/Colorado School of Mines/Reports/Yoel/APIs/</w:t>
      </w:r>
      <w:r w:rsidR="00770353">
        <w:t>”.</w:t>
      </w:r>
    </w:p>
    <w:p w:rsidR="00770353" w:rsidRDefault="00770353" w:rsidP="00770353"/>
    <w:p w:rsidR="00770353" w:rsidRDefault="0070366B" w:rsidP="00770353">
      <w:r w:rsidRPr="0070366B">
        <w:rPr>
          <w:noProof/>
          <w:lang w:bidi="he-IL"/>
        </w:rPr>
        <w:drawing>
          <wp:inline distT="0" distB="0" distL="0" distR="0" wp14:anchorId="515A694F" wp14:editId="79502F7A">
            <wp:extent cx="5943600" cy="820420"/>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820420"/>
                    </a:xfrm>
                    <a:prstGeom prst="rect">
                      <a:avLst/>
                    </a:prstGeom>
                    <a:ln>
                      <a:solidFill>
                        <a:schemeClr val="accent1"/>
                      </a:solidFill>
                    </a:ln>
                  </pic:spPr>
                </pic:pic>
              </a:graphicData>
            </a:graphic>
          </wp:inline>
        </w:drawing>
      </w:r>
    </w:p>
    <w:p w:rsidR="0070366B" w:rsidRDefault="0070366B" w:rsidP="00770353"/>
    <w:p w:rsidR="0070366B" w:rsidRDefault="0070366B" w:rsidP="00770353">
      <w:r w:rsidRPr="0070366B">
        <w:rPr>
          <w:noProof/>
          <w:lang w:bidi="he-IL"/>
        </w:rPr>
        <w:drawing>
          <wp:inline distT="0" distB="0" distL="0" distR="0" wp14:anchorId="19AC0F15" wp14:editId="05DC6F2C">
            <wp:extent cx="3639058" cy="1895740"/>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39058" cy="1895740"/>
                    </a:xfrm>
                    <a:prstGeom prst="rect">
                      <a:avLst/>
                    </a:prstGeom>
                    <a:ln>
                      <a:solidFill>
                        <a:schemeClr val="accent1"/>
                      </a:solidFill>
                    </a:ln>
                  </pic:spPr>
                </pic:pic>
              </a:graphicData>
            </a:graphic>
          </wp:inline>
        </w:drawing>
      </w:r>
    </w:p>
    <w:p w:rsidR="0070366B" w:rsidRDefault="0070366B" w:rsidP="00770353"/>
    <w:p w:rsidR="0070366B" w:rsidRDefault="0070366B" w:rsidP="00770353">
      <w:r w:rsidRPr="0070366B">
        <w:rPr>
          <w:noProof/>
          <w:lang w:bidi="he-IL"/>
        </w:rPr>
        <w:drawing>
          <wp:inline distT="0" distB="0" distL="0" distR="0" wp14:anchorId="5318E979" wp14:editId="49A5A922">
            <wp:extent cx="2333951" cy="1543265"/>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3951" cy="1543265"/>
                    </a:xfrm>
                    <a:prstGeom prst="rect">
                      <a:avLst/>
                    </a:prstGeom>
                    <a:ln>
                      <a:solidFill>
                        <a:schemeClr val="accent1"/>
                      </a:solidFill>
                    </a:ln>
                  </pic:spPr>
                </pic:pic>
              </a:graphicData>
            </a:graphic>
          </wp:inline>
        </w:drawing>
      </w:r>
    </w:p>
    <w:p w:rsidR="0070366B" w:rsidRDefault="0070366B" w:rsidP="00770353"/>
    <w:p w:rsidR="0070366B" w:rsidRDefault="0070366B" w:rsidP="00770353"/>
    <w:p w:rsidR="0070366B" w:rsidRDefault="0070366B" w:rsidP="00770353"/>
    <w:p w:rsidR="0070366B" w:rsidRDefault="0070366B" w:rsidP="00770353"/>
    <w:p w:rsidR="0070366B" w:rsidRPr="0070366B" w:rsidRDefault="0070366B" w:rsidP="00770353">
      <w:pPr>
        <w:rPr>
          <w:b/>
          <w:bCs/>
        </w:rPr>
      </w:pPr>
      <w:r w:rsidRPr="0070366B">
        <w:rPr>
          <w:b/>
          <w:bCs/>
        </w:rPr>
        <w:t>TWO</w:t>
      </w:r>
    </w:p>
    <w:p w:rsidR="0070366B" w:rsidRDefault="0070366B" w:rsidP="00770353">
      <w:r>
        <w:t>Here are the APIs to retrieve the reports</w:t>
      </w:r>
    </w:p>
    <w:p w:rsidR="0070366B" w:rsidRDefault="0070366B" w:rsidP="00770353"/>
    <w:p w:rsidR="0070366B" w:rsidRDefault="0070366B" w:rsidP="0070366B">
      <w:pPr>
        <w:rPr>
          <w:szCs w:val="24"/>
        </w:rPr>
      </w:pPr>
      <w:r w:rsidRPr="0070366B">
        <w:rPr>
          <w:szCs w:val="24"/>
        </w:rPr>
        <w:t>Total number of volumes</w:t>
      </w:r>
    </w:p>
    <w:p w:rsidR="0070366B" w:rsidRDefault="006119E3" w:rsidP="0070366B">
      <w:pPr>
        <w:rPr>
          <w:szCs w:val="24"/>
        </w:rPr>
      </w:pPr>
      <w:hyperlink r:id="rId23" w:history="1">
        <w:r w:rsidR="0070366B" w:rsidRPr="009D41DC">
          <w:rPr>
            <w:rStyle w:val="Hyperlink"/>
            <w:szCs w:val="24"/>
          </w:rPr>
          <w:t>https://api-na.hosted.exlibrisgroup.com/almaws/v1/analytics/reports?path=%2Fshared%2FColorado%20School%20of%20Mines%2FReports%2FYoel%2FAPIs%2FTotal%20Number%20of%20Volumes&amp;limit=1000&amp;col_names=true&amp;apikey=l7xx7533d0d325c541d6a214d912f161c609</w:t>
        </w:r>
      </w:hyperlink>
    </w:p>
    <w:p w:rsidR="0070366B" w:rsidRPr="0070366B" w:rsidRDefault="0070366B" w:rsidP="0070366B">
      <w:pPr>
        <w:rPr>
          <w:szCs w:val="24"/>
        </w:rPr>
      </w:pPr>
    </w:p>
    <w:p w:rsidR="0070366B" w:rsidRDefault="0070366B" w:rsidP="0070366B">
      <w:pPr>
        <w:rPr>
          <w:szCs w:val="24"/>
        </w:rPr>
      </w:pPr>
      <w:r w:rsidRPr="00DF5CF9">
        <w:t>Link Resolver usage by method of access for current year</w:t>
      </w:r>
      <w:r w:rsidRPr="0070366B">
        <w:rPr>
          <w:szCs w:val="24"/>
        </w:rPr>
        <w:t xml:space="preserve"> </w:t>
      </w:r>
    </w:p>
    <w:p w:rsidR="0070366B" w:rsidRDefault="006119E3" w:rsidP="0070366B">
      <w:pPr>
        <w:rPr>
          <w:szCs w:val="24"/>
        </w:rPr>
      </w:pPr>
      <w:hyperlink r:id="rId24" w:history="1">
        <w:r w:rsidR="0070366B" w:rsidRPr="009D41DC">
          <w:rPr>
            <w:rStyle w:val="Hyperlink"/>
            <w:szCs w:val="24"/>
          </w:rPr>
          <w:t>https://api-eu.hosted.exlibrisgroup.com/almaws/v1/analytics/reports?path=%2Fshared%2FColorado%20School%20of%20Mines%2FReports%2FYoel%2FAPIs%2FLink%20Resolver%20usage%20by%20method%20of%20access%20for%20current%20year&amp;limit=1000&amp;col_names=true&amp;apikey=l7xx7533d0d325c541d6a214d912f161c609</w:t>
        </w:r>
      </w:hyperlink>
      <w:r w:rsidR="0070366B">
        <w:rPr>
          <w:szCs w:val="24"/>
        </w:rPr>
        <w:t xml:space="preserve"> </w:t>
      </w:r>
    </w:p>
    <w:p w:rsidR="0070366B" w:rsidRPr="0070366B" w:rsidRDefault="0070366B" w:rsidP="0070366B">
      <w:pPr>
        <w:rPr>
          <w:szCs w:val="24"/>
        </w:rPr>
      </w:pPr>
    </w:p>
    <w:p w:rsidR="0070366B" w:rsidRDefault="0070366B" w:rsidP="0070366B">
      <w:pPr>
        <w:rPr>
          <w:szCs w:val="24"/>
        </w:rPr>
      </w:pPr>
      <w:r w:rsidRPr="0070366B">
        <w:rPr>
          <w:szCs w:val="24"/>
        </w:rPr>
        <w:t>Count of Unexpired Users by group</w:t>
      </w:r>
    </w:p>
    <w:p w:rsidR="0070366B" w:rsidRDefault="006119E3" w:rsidP="0070366B">
      <w:pPr>
        <w:rPr>
          <w:szCs w:val="24"/>
        </w:rPr>
      </w:pPr>
      <w:hyperlink r:id="rId25" w:history="1">
        <w:r w:rsidR="0070366B" w:rsidRPr="009D41DC">
          <w:rPr>
            <w:rStyle w:val="Hyperlink"/>
            <w:szCs w:val="24"/>
          </w:rPr>
          <w:t>https://api-eu.hosted.exlibrisgroup.com/almaws/v1/analytics/reports?path=%2Fshared%2FColorado%20School%20of%20Mines%2FReports%2FYoel%2FAPIs%2FCount%20of%20Unexpired%20Users%20by%20group&amp;limit=1000&amp;col_names=true&amp;apikey=l7xx7533d0d325c541d6a214d912f161c609</w:t>
        </w:r>
      </w:hyperlink>
    </w:p>
    <w:p w:rsidR="0070366B" w:rsidRDefault="0070366B" w:rsidP="0070366B">
      <w:pPr>
        <w:rPr>
          <w:szCs w:val="24"/>
        </w:rPr>
      </w:pPr>
    </w:p>
    <w:p w:rsidR="0070366B" w:rsidRDefault="0070366B" w:rsidP="0070366B">
      <w:pPr>
        <w:rPr>
          <w:szCs w:val="24"/>
        </w:rPr>
      </w:pPr>
    </w:p>
    <w:p w:rsidR="0070366B" w:rsidRDefault="0070366B" w:rsidP="0070366B">
      <w:pPr>
        <w:rPr>
          <w:szCs w:val="24"/>
        </w:rPr>
      </w:pPr>
    </w:p>
    <w:p w:rsidR="00770353" w:rsidRDefault="00770353" w:rsidP="004827CA"/>
    <w:p w:rsidR="00F1096F" w:rsidRDefault="00F1096F" w:rsidP="004827CA"/>
    <w:p w:rsidR="00F1096F" w:rsidRPr="00F1096F" w:rsidRDefault="00F1096F" w:rsidP="004827CA">
      <w:pPr>
        <w:rPr>
          <w:b/>
          <w:bCs/>
        </w:rPr>
      </w:pPr>
      <w:r w:rsidRPr="00F1096F">
        <w:rPr>
          <w:b/>
          <w:bCs/>
        </w:rPr>
        <w:t>TWO</w:t>
      </w:r>
    </w:p>
    <w:p w:rsidR="00F1096F" w:rsidRDefault="00F068EA" w:rsidP="00EC72D6">
      <w:r>
        <w:t>Access the Google Charts</w:t>
      </w:r>
      <w:r w:rsidR="0008552C">
        <w:t xml:space="preserve"> pie </w:t>
      </w:r>
      <w:r w:rsidR="00EC72D6">
        <w:t>chart</w:t>
      </w:r>
      <w:r w:rsidR="0008552C">
        <w:t xml:space="preserve"> </w:t>
      </w:r>
      <w:r>
        <w:t xml:space="preserve">at </w:t>
      </w:r>
      <w:hyperlink r:id="rId26" w:history="1">
        <w:r w:rsidR="0008552C" w:rsidRPr="00947B42">
          <w:rPr>
            <w:rStyle w:val="Hyperlink"/>
          </w:rPr>
          <w:t>https://developers.google.com/chart/interactive/docs/gallery/piechart</w:t>
        </w:r>
      </w:hyperlink>
      <w:r w:rsidR="0008552C">
        <w:t xml:space="preserve"> and look at the sample code.  </w:t>
      </w:r>
    </w:p>
    <w:p w:rsidR="0008552C" w:rsidRDefault="0008552C" w:rsidP="0008552C">
      <w:r>
        <w:t xml:space="preserve">Modify the sample code to </w:t>
      </w:r>
      <w:r w:rsidR="00EC72D6">
        <w:t>take data</w:t>
      </w:r>
      <w:r>
        <w:t xml:space="preserve"> from </w:t>
      </w:r>
      <w:r w:rsidR="00EC72D6">
        <w:t xml:space="preserve">the </w:t>
      </w:r>
      <w:r>
        <w:t>above analytics report “</w:t>
      </w:r>
      <w:r w:rsidRPr="0008552C">
        <w:t>Link Resolver usage by method of access for current year</w:t>
      </w:r>
      <w:r>
        <w:t>” and display it in a pie chart.</w:t>
      </w:r>
    </w:p>
    <w:p w:rsidR="0008552C" w:rsidRDefault="0008552C" w:rsidP="0008552C"/>
    <w:p w:rsidR="0008552C" w:rsidRDefault="0070366B" w:rsidP="0008552C">
      <w:r>
        <w:t>Us</w:t>
      </w:r>
      <w:r w:rsidR="009A4439">
        <w:t>e the html examples above with the links as guide.  Simply download them to your PC and open in notepad to see the text and open in browser to see how they appear.</w:t>
      </w:r>
    </w:p>
    <w:p w:rsidR="009A4439" w:rsidRDefault="009A4439" w:rsidP="0008552C"/>
    <w:p w:rsidR="009A4439" w:rsidRPr="009A4439" w:rsidRDefault="009A4439" w:rsidP="0008552C">
      <w:pPr>
        <w:rPr>
          <w:b/>
          <w:bCs/>
        </w:rPr>
      </w:pPr>
      <w:r w:rsidRPr="009A4439">
        <w:rPr>
          <w:b/>
          <w:bCs/>
        </w:rPr>
        <w:t>THREE</w:t>
      </w:r>
    </w:p>
    <w:p w:rsidR="009A4439" w:rsidRDefault="009A4439" w:rsidP="0008552C"/>
    <w:p w:rsidR="009A4439" w:rsidRDefault="009A4439" w:rsidP="0008552C">
      <w:r>
        <w:t>Here are how the four html files appear in a browser</w:t>
      </w:r>
    </w:p>
    <w:p w:rsidR="009A4439" w:rsidRDefault="009A4439" w:rsidP="0008552C"/>
    <w:p w:rsidR="009A4439" w:rsidRDefault="009A4439" w:rsidP="009A4439">
      <w:r>
        <w:t>Analytics - Google charts - Table Total Number of Titles.html</w:t>
      </w:r>
      <w:r>
        <w:cr/>
      </w:r>
      <w:r w:rsidRPr="009A4439">
        <w:rPr>
          <w:noProof/>
          <w:lang w:bidi="he-IL"/>
        </w:rPr>
        <w:drawing>
          <wp:inline distT="0" distB="0" distL="0" distR="0" wp14:anchorId="1D7C0543" wp14:editId="5572A208">
            <wp:extent cx="5943600" cy="873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73760"/>
                    </a:xfrm>
                    <a:prstGeom prst="rect">
                      <a:avLst/>
                    </a:prstGeom>
                  </pic:spPr>
                </pic:pic>
              </a:graphicData>
            </a:graphic>
          </wp:inline>
        </w:drawing>
      </w:r>
    </w:p>
    <w:p w:rsidR="009A4439" w:rsidRDefault="009A4439" w:rsidP="009A4439">
      <w:r>
        <w:lastRenderedPageBreak/>
        <w:t>Analytics - Google charts - Pie Chart Link Resolver usage by method of access for current year.html</w:t>
      </w:r>
      <w:r>
        <w:cr/>
      </w:r>
      <w:r w:rsidRPr="009A4439">
        <w:rPr>
          <w:noProof/>
          <w:lang w:bidi="he-IL"/>
        </w:rPr>
        <w:drawing>
          <wp:inline distT="0" distB="0" distL="0" distR="0" wp14:anchorId="5E91638F" wp14:editId="0EA8E41E">
            <wp:extent cx="4677428" cy="3238952"/>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77428" cy="3238952"/>
                    </a:xfrm>
                    <a:prstGeom prst="rect">
                      <a:avLst/>
                    </a:prstGeom>
                  </pic:spPr>
                </pic:pic>
              </a:graphicData>
            </a:graphic>
          </wp:inline>
        </w:drawing>
      </w:r>
    </w:p>
    <w:p w:rsidR="009A4439" w:rsidRDefault="009A4439" w:rsidP="009A4439">
      <w:r>
        <w:t>Analytics - Google charts - Pie Chart Users.html</w:t>
      </w:r>
      <w:r>
        <w:cr/>
      </w:r>
    </w:p>
    <w:p w:rsidR="009A4439" w:rsidRDefault="009A4439" w:rsidP="009A4439">
      <w:r w:rsidRPr="009A4439">
        <w:rPr>
          <w:noProof/>
          <w:lang w:bidi="he-IL"/>
        </w:rPr>
        <w:drawing>
          <wp:inline distT="0" distB="0" distL="0" distR="0" wp14:anchorId="251A8FF7" wp14:editId="28979F64">
            <wp:extent cx="5115639" cy="356284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15639" cy="3562847"/>
                    </a:xfrm>
                    <a:prstGeom prst="rect">
                      <a:avLst/>
                    </a:prstGeom>
                  </pic:spPr>
                </pic:pic>
              </a:graphicData>
            </a:graphic>
          </wp:inline>
        </w:drawing>
      </w:r>
    </w:p>
    <w:p w:rsidR="009A4439" w:rsidRDefault="009A4439" w:rsidP="009A4439"/>
    <w:p w:rsidR="009A4439" w:rsidRDefault="009A4439" w:rsidP="009A4439">
      <w:r>
        <w:t>Analytics - Google charts - One Table and Two Pies in one html page.html</w:t>
      </w:r>
      <w:r>
        <w:cr/>
      </w:r>
    </w:p>
    <w:p w:rsidR="009A4439" w:rsidRDefault="009A4439" w:rsidP="009A4439">
      <w:r w:rsidRPr="009A4439">
        <w:rPr>
          <w:noProof/>
          <w:lang w:bidi="he-IL"/>
        </w:rPr>
        <w:lastRenderedPageBreak/>
        <w:drawing>
          <wp:inline distT="0" distB="0" distL="0" distR="0" wp14:anchorId="70359F1E" wp14:editId="21EE2B2C">
            <wp:extent cx="5943600" cy="5110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5110480"/>
                    </a:xfrm>
                    <a:prstGeom prst="rect">
                      <a:avLst/>
                    </a:prstGeom>
                  </pic:spPr>
                </pic:pic>
              </a:graphicData>
            </a:graphic>
          </wp:inline>
        </w:drawing>
      </w:r>
    </w:p>
    <w:p w:rsidR="009A4439" w:rsidRPr="009A4439" w:rsidRDefault="009A4439" w:rsidP="0008552C">
      <w:pPr>
        <w:rPr>
          <w:sz w:val="16"/>
          <w:szCs w:val="16"/>
        </w:rPr>
      </w:pPr>
    </w:p>
    <w:sectPr w:rsidR="009A4439" w:rsidRPr="009A443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65" w:rsidRDefault="00EB0565" w:rsidP="00F36F10">
      <w:r>
        <w:separator/>
      </w:r>
    </w:p>
  </w:endnote>
  <w:endnote w:type="continuationSeparator" w:id="0">
    <w:p w:rsidR="00EB0565" w:rsidRDefault="00EB0565" w:rsidP="00F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10" w:rsidRPr="00247F1B" w:rsidRDefault="00F36F10" w:rsidP="00F36F10">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F36F10" w:rsidRDefault="00F36F10" w:rsidP="006057F3">
    <w:pPr>
      <w:pStyle w:val="Footer"/>
    </w:pPr>
    <w:r w:rsidRPr="00247F1B">
      <w:rPr>
        <w:rFonts w:ascii="Palatino Linotype" w:hAnsi="Palatino Linotype"/>
        <w:sz w:val="18"/>
        <w:szCs w:val="18"/>
      </w:rPr>
      <w:t>© Copyright Ex Libris Ltd, 201</w:t>
    </w:r>
    <w:r w:rsidR="006057F3">
      <w:rPr>
        <w:rFonts w:ascii="Palatino Linotype" w:hAnsi="Palatino Linotype"/>
        <w:sz w:val="18"/>
        <w:szCs w:val="18"/>
      </w:rPr>
      <w:t>8</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65" w:rsidRDefault="00EB0565" w:rsidP="00F36F10">
      <w:r>
        <w:separator/>
      </w:r>
    </w:p>
  </w:footnote>
  <w:footnote w:type="continuationSeparator" w:id="0">
    <w:p w:rsidR="00EB0565" w:rsidRDefault="00EB0565" w:rsidP="00F3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3B6A"/>
    <w:multiLevelType w:val="hybridMultilevel"/>
    <w:tmpl w:val="0C40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00C7C"/>
    <w:multiLevelType w:val="hybridMultilevel"/>
    <w:tmpl w:val="36A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324D8"/>
    <w:multiLevelType w:val="hybridMultilevel"/>
    <w:tmpl w:val="0C40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58FB"/>
    <w:multiLevelType w:val="hybridMultilevel"/>
    <w:tmpl w:val="DCFE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71352"/>
    <w:multiLevelType w:val="multilevel"/>
    <w:tmpl w:val="B4D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CA"/>
    <w:rsid w:val="0002735A"/>
    <w:rsid w:val="00074B9E"/>
    <w:rsid w:val="0008552C"/>
    <w:rsid w:val="000D3AA8"/>
    <w:rsid w:val="001417D9"/>
    <w:rsid w:val="00190733"/>
    <w:rsid w:val="004827CA"/>
    <w:rsid w:val="005154B8"/>
    <w:rsid w:val="006057F3"/>
    <w:rsid w:val="006119E3"/>
    <w:rsid w:val="00624FEF"/>
    <w:rsid w:val="0070366B"/>
    <w:rsid w:val="00720314"/>
    <w:rsid w:val="00770353"/>
    <w:rsid w:val="00773ACA"/>
    <w:rsid w:val="00982079"/>
    <w:rsid w:val="009A4439"/>
    <w:rsid w:val="00A52E43"/>
    <w:rsid w:val="00BE08EF"/>
    <w:rsid w:val="00BE5E7F"/>
    <w:rsid w:val="00CC40FA"/>
    <w:rsid w:val="00DF27D3"/>
    <w:rsid w:val="00DF5CF9"/>
    <w:rsid w:val="00EB0565"/>
    <w:rsid w:val="00EC72D6"/>
    <w:rsid w:val="00F068EA"/>
    <w:rsid w:val="00F1096F"/>
    <w:rsid w:val="00F36F10"/>
    <w:rsid w:val="00F43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9442-7B9C-4105-8AF9-C66A60A1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F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6F10"/>
    <w:rPr>
      <w:lang w:bidi="he-IL"/>
    </w:rPr>
  </w:style>
  <w:style w:type="paragraph" w:styleId="Header">
    <w:name w:val="header"/>
    <w:basedOn w:val="Normal"/>
    <w:link w:val="HeaderChar"/>
    <w:uiPriority w:val="99"/>
    <w:unhideWhenUsed/>
    <w:rsid w:val="00F36F10"/>
    <w:pPr>
      <w:tabs>
        <w:tab w:val="center" w:pos="4680"/>
        <w:tab w:val="right" w:pos="9360"/>
      </w:tabs>
      <w:spacing w:after="220"/>
    </w:pPr>
    <w:rPr>
      <w:rFonts w:ascii="Verdana" w:hAnsi="Verdana"/>
      <w:color w:val="000000" w:themeColor="text1"/>
      <w:sz w:val="20"/>
      <w:szCs w:val="20"/>
    </w:rPr>
  </w:style>
  <w:style w:type="character" w:customStyle="1" w:styleId="HeaderChar">
    <w:name w:val="Header Char"/>
    <w:basedOn w:val="DefaultParagraphFont"/>
    <w:link w:val="Header"/>
    <w:uiPriority w:val="99"/>
    <w:rsid w:val="00F36F10"/>
    <w:rPr>
      <w:rFonts w:ascii="Verdana" w:hAnsi="Verdana"/>
      <w:color w:val="000000" w:themeColor="text1"/>
      <w:sz w:val="20"/>
      <w:szCs w:val="20"/>
    </w:rPr>
  </w:style>
  <w:style w:type="table" w:styleId="TableGrid">
    <w:name w:val="Table Grid"/>
    <w:basedOn w:val="TableNormal"/>
    <w:uiPriority w:val="59"/>
    <w:rsid w:val="00F36F10"/>
    <w:rPr>
      <w:rFonts w:ascii="Verdana" w:eastAsiaTheme="minorEastAsia" w:hAnsi="Verdana"/>
      <w:bCs/>
      <w:color w:val="000000" w:themeColor="text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F10"/>
    <w:pPr>
      <w:tabs>
        <w:tab w:val="center" w:pos="4680"/>
        <w:tab w:val="right" w:pos="9360"/>
      </w:tabs>
    </w:pPr>
  </w:style>
  <w:style w:type="character" w:customStyle="1" w:styleId="FooterChar">
    <w:name w:val="Footer Char"/>
    <w:basedOn w:val="DefaultParagraphFont"/>
    <w:link w:val="Footer"/>
    <w:uiPriority w:val="99"/>
    <w:rsid w:val="00F3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7717">
      <w:bodyDiv w:val="1"/>
      <w:marLeft w:val="0"/>
      <w:marRight w:val="0"/>
      <w:marTop w:val="0"/>
      <w:marBottom w:val="0"/>
      <w:divBdr>
        <w:top w:val="none" w:sz="0" w:space="0" w:color="auto"/>
        <w:left w:val="none" w:sz="0" w:space="0" w:color="auto"/>
        <w:bottom w:val="none" w:sz="0" w:space="0" w:color="auto"/>
        <w:right w:val="none" w:sz="0" w:space="0" w:color="auto"/>
      </w:divBdr>
    </w:div>
    <w:div w:id="997925044">
      <w:bodyDiv w:val="1"/>
      <w:marLeft w:val="0"/>
      <w:marRight w:val="0"/>
      <w:marTop w:val="0"/>
      <w:marBottom w:val="0"/>
      <w:divBdr>
        <w:top w:val="none" w:sz="0" w:space="0" w:color="auto"/>
        <w:left w:val="none" w:sz="0" w:space="0" w:color="auto"/>
        <w:bottom w:val="none" w:sz="0" w:space="0" w:color="auto"/>
        <w:right w:val="none" w:sz="0" w:space="0" w:color="auto"/>
      </w:divBdr>
    </w:div>
    <w:div w:id="1601448029">
      <w:bodyDiv w:val="1"/>
      <w:marLeft w:val="0"/>
      <w:marRight w:val="0"/>
      <w:marTop w:val="0"/>
      <w:marBottom w:val="0"/>
      <w:divBdr>
        <w:top w:val="none" w:sz="0" w:space="0" w:color="auto"/>
        <w:left w:val="none" w:sz="0" w:space="0" w:color="auto"/>
        <w:bottom w:val="none" w:sz="0" w:space="0" w:color="auto"/>
        <w:right w:val="none" w:sz="0" w:space="0" w:color="auto"/>
      </w:divBdr>
      <w:divsChild>
        <w:div w:id="32489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nowledge.exlibrisgroup.com/@api/deki/files/63635/Analytics_-_Google_charts_-_Table_Total_Number_of_Titles.html" TargetMode="External"/><Relationship Id="rId18" Type="http://schemas.openxmlformats.org/officeDocument/2006/relationships/hyperlink" Target="https://knowledge.exlibrisgroup.com/@api/deki/files/63630/Analytics_-_Google_charts_-_Count_of_Unexpired_Users_by_group.xml" TargetMode="External"/><Relationship Id="rId26" Type="http://schemas.openxmlformats.org/officeDocument/2006/relationships/hyperlink" Target="https://developers.google.com/chart/interactive/docs/gallery/piechar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knowledge.exlibrisgroup.com/Alma/Training/Extended_Training/Presentations_and_Documents_-_Analytics" TargetMode="External"/><Relationship Id="rId17" Type="http://schemas.openxmlformats.org/officeDocument/2006/relationships/hyperlink" Target="https://knowledge.exlibrisgroup.com/@api/deki/files/63636/Analytics_-_Google_charts_-_Total_Number_of_Volumes.xml" TargetMode="External"/><Relationship Id="rId25" Type="http://schemas.openxmlformats.org/officeDocument/2006/relationships/hyperlink" Target="https://api-eu.hosted.exlibrisgroup.com/almaws/v1/analytics/reports?path=%2Fshared%2FColorado%20School%20of%20Mines%2FReports%2FYoel%2FAPIs%2FCount%20of%20Unexpired%20Users%20by%20group&amp;limit=1000&amp;col_names=true&amp;apikey=l7xx7533d0d325c541d6a214d912f161c6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nowledge.exlibrisgroup.com/@api/deki/files/63633/Analytics_-_Google_charts_-_One_Table_and_Two_Pies_in_one_html_page.html"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exlibrisgroup.com/blog/How-To-documents-for-various-aspects-of-the-Developers-Network" TargetMode="External"/><Relationship Id="rId24" Type="http://schemas.openxmlformats.org/officeDocument/2006/relationships/hyperlink" Target="https://api-eu.hosted.exlibrisgroup.com/almaws/v1/analytics/reports?path=%2Fshared%2FColorado%20School%20of%20Mines%2FReports%2FYoel%2FAPIs%2FLink%20Resolver%20usage%20by%20method%20of%20access%20for%20current%20year&amp;limit=1000&amp;col_names=true&amp;apikey=l7xx7533d0d325c541d6a214d912f161c60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owledge.exlibrisgroup.com/@api/deki/files/63632/Analytics_-_Google_charts_-_Pie_Chart_Users.html" TargetMode="External"/><Relationship Id="rId23" Type="http://schemas.openxmlformats.org/officeDocument/2006/relationships/hyperlink" Target="https://api-na.hosted.exlibrisgroup.com/almaws/v1/analytics/reports?path=%2Fshared%2FColorado%20School%20of%20Mines%2FReports%2FYoel%2FAPIs%2FTotal%20Number%20of%20Volumes&amp;limit=1000&amp;col_names=true&amp;apikey=l7xx7533d0d325c541d6a214d912f161c609" TargetMode="External"/><Relationship Id="rId28" Type="http://schemas.openxmlformats.org/officeDocument/2006/relationships/image" Target="media/image7.png"/><Relationship Id="rId10" Type="http://schemas.openxmlformats.org/officeDocument/2006/relationships/hyperlink" Target="https://developers.google.com/chart/" TargetMode="External"/><Relationship Id="rId19" Type="http://schemas.openxmlformats.org/officeDocument/2006/relationships/hyperlink" Target="https://knowledge.exlibrisgroup.com/@api/deki/files/63631/Analytics_-_Google_charts_-_Link_Resolver_usage_by_method_of_access_for_current_year.x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knowledge.exlibrisgroup.com/@api/deki/files/63634/Analytics_-_Google_charts_-_Pie_Chart_Link_Resolver_usage_by_method_of_access_for_current_year.html"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105</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10</cp:revision>
  <dcterms:created xsi:type="dcterms:W3CDTF">2018-04-01T14:17:00Z</dcterms:created>
  <dcterms:modified xsi:type="dcterms:W3CDTF">2018-04-03T15:46:00Z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