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9C97" w14:textId="076FAA28" w:rsidR="00F72C7D" w:rsidRPr="002878C8" w:rsidRDefault="00CF2A93" w:rsidP="00CC2C15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Student</w:t>
      </w:r>
      <w:r w:rsidR="00E571F2" w:rsidRPr="002878C8">
        <w:rPr>
          <w:rFonts w:ascii="Calibri" w:hAnsi="Calibri" w:cs="Calibri"/>
          <w:b/>
          <w:bCs/>
          <w:color w:val="002060"/>
          <w:sz w:val="32"/>
          <w:szCs w:val="32"/>
        </w:rPr>
        <w:t xml:space="preserve"> Discussions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 in Leganto</w:t>
      </w:r>
    </w:p>
    <w:p w14:paraId="11FA2AD2" w14:textId="5939246B" w:rsidR="00E571F2" w:rsidRDefault="00E571F2" w:rsidP="00E571F2">
      <w:r>
        <w:t xml:space="preserve">In the move to online learning, instructors may be looking for new ways to communicate with students. </w:t>
      </w:r>
    </w:p>
    <w:p w14:paraId="6E4E869E" w14:textId="1DC6F520" w:rsidR="007D0CBB" w:rsidRPr="00F33B8A" w:rsidRDefault="00DB0763" w:rsidP="00E571F2">
      <w:pPr>
        <w:rPr>
          <w:b/>
          <w:bCs/>
          <w:color w:val="1F4E79"/>
        </w:rPr>
      </w:pPr>
      <w:r>
        <w:rPr>
          <w:b/>
          <w:bCs/>
          <w:color w:val="1F4E79"/>
        </w:rPr>
        <w:t>Options for the Instructor</w:t>
      </w:r>
      <w:r w:rsidR="007D0CBB" w:rsidRPr="00F33B8A">
        <w:rPr>
          <w:b/>
          <w:bCs/>
          <w:color w:val="1F4E79"/>
        </w:rPr>
        <w:t>:</w:t>
      </w:r>
    </w:p>
    <w:p w14:paraId="45496539" w14:textId="02CC2FB3" w:rsidR="00E571F2" w:rsidRDefault="00E571F2" w:rsidP="00E571F2">
      <w:r>
        <w:t xml:space="preserve">Instructors can choose to hide or show the Leganto student discussion thread, and can also </w:t>
      </w:r>
      <w:r w:rsidR="00F817BD">
        <w:t>edit</w:t>
      </w:r>
      <w:r>
        <w:t xml:space="preserve"> the header which will display to students. </w:t>
      </w:r>
    </w:p>
    <w:p w14:paraId="2BBD189F" w14:textId="42763090" w:rsidR="00E571F2" w:rsidRDefault="00F817BD" w:rsidP="00AF48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CC51" wp14:editId="2D3D4B16">
                <wp:simplePos x="0" y="0"/>
                <wp:positionH relativeFrom="column">
                  <wp:posOffset>2257425</wp:posOffset>
                </wp:positionH>
                <wp:positionV relativeFrom="paragraph">
                  <wp:posOffset>1410970</wp:posOffset>
                </wp:positionV>
                <wp:extent cx="170497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CBEA" id="Rectangle 4" o:spid="_x0000_s1026" style="position:absolute;margin-left:177.75pt;margin-top:111.1pt;width:13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" filled="f" strokecolor="red" strokeweight="1pt"/>
            </w:pict>
          </mc:Fallback>
        </mc:AlternateContent>
      </w:r>
      <w:r w:rsidR="00E571F2">
        <w:rPr>
          <w:noProof/>
        </w:rPr>
        <w:drawing>
          <wp:inline distT="0" distB="0" distL="0" distR="0" wp14:anchorId="0E36D03B" wp14:editId="09423386">
            <wp:extent cx="2070847" cy="3771900"/>
            <wp:effectExtent l="19050" t="19050" r="2476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0931" cy="3826695"/>
                    </a:xfrm>
                    <a:prstGeom prst="rect">
                      <a:avLst/>
                    </a:prstGeom>
                    <a:ln>
                      <a:solidFill>
                        <a:srgbClr val="1F4E79"/>
                      </a:solidFill>
                    </a:ln>
                  </pic:spPr>
                </pic:pic>
              </a:graphicData>
            </a:graphic>
          </wp:inline>
        </w:drawing>
      </w:r>
    </w:p>
    <w:p w14:paraId="1066483B" w14:textId="32955900" w:rsidR="00AF4896" w:rsidRDefault="002B1E17" w:rsidP="00AF4896">
      <w:pPr>
        <w:jc w:val="center"/>
      </w:pPr>
      <w:r>
        <w:rPr>
          <w:noProof/>
        </w:rPr>
        <w:lastRenderedPageBreak/>
        <w:drawing>
          <wp:inline distT="0" distB="0" distL="0" distR="0" wp14:anchorId="26842D7E" wp14:editId="24F83E1A">
            <wp:extent cx="4848754" cy="3076575"/>
            <wp:effectExtent l="19050" t="19050" r="285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2854" cy="3091866"/>
                    </a:xfrm>
                    <a:prstGeom prst="rect">
                      <a:avLst/>
                    </a:prstGeom>
                    <a:ln>
                      <a:solidFill>
                        <a:srgbClr val="1F4E79"/>
                      </a:solidFill>
                    </a:ln>
                  </pic:spPr>
                </pic:pic>
              </a:graphicData>
            </a:graphic>
          </wp:inline>
        </w:drawing>
      </w:r>
    </w:p>
    <w:p w14:paraId="3EEDC950" w14:textId="7B539512" w:rsidR="00AF4896" w:rsidRDefault="00A86D9D" w:rsidP="00AF4896">
      <w:pPr>
        <w:jc w:val="center"/>
      </w:pPr>
      <w:r w:rsidRPr="00C50331">
        <w:rPr>
          <w:noProof/>
        </w:rPr>
        <w:drawing>
          <wp:inline distT="0" distB="0" distL="0" distR="0" wp14:anchorId="0A5945E1" wp14:editId="7758FFAD">
            <wp:extent cx="4810125" cy="243840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E79"/>
                      </a:solidFill>
                    </a:ln>
                  </pic:spPr>
                </pic:pic>
              </a:graphicData>
            </a:graphic>
          </wp:inline>
        </w:drawing>
      </w:r>
    </w:p>
    <w:p w14:paraId="33805DB5" w14:textId="77777777" w:rsidR="00327121" w:rsidRDefault="00327121" w:rsidP="00327121">
      <w:pPr>
        <w:rPr>
          <w:b/>
          <w:bCs/>
          <w:color w:val="1F4E79"/>
        </w:rPr>
      </w:pPr>
    </w:p>
    <w:p w14:paraId="426A5B0D" w14:textId="76245A7B" w:rsidR="00327121" w:rsidRPr="00F33B8A" w:rsidRDefault="00327121" w:rsidP="00327121">
      <w:pPr>
        <w:rPr>
          <w:b/>
          <w:bCs/>
          <w:color w:val="1F4E79"/>
        </w:rPr>
      </w:pPr>
      <w:r>
        <w:rPr>
          <w:b/>
          <w:bCs/>
          <w:color w:val="1F4E79"/>
        </w:rPr>
        <w:t>Library Configurations</w:t>
      </w:r>
      <w:r w:rsidRPr="00F33B8A">
        <w:rPr>
          <w:b/>
          <w:bCs/>
          <w:color w:val="1F4E79"/>
        </w:rPr>
        <w:t>:</w:t>
      </w:r>
    </w:p>
    <w:p w14:paraId="10A0B820" w14:textId="26B18EBA" w:rsidR="00AF4896" w:rsidRDefault="00AF4896" w:rsidP="00E571F2">
      <w:r>
        <w:t xml:space="preserve">Note that </w:t>
      </w:r>
      <w:r w:rsidR="003E04D0">
        <w:t xml:space="preserve">student </w:t>
      </w:r>
      <w:r>
        <w:t xml:space="preserve">discussions can be enabled or disabled at the institution level. </w:t>
      </w:r>
    </w:p>
    <w:p w14:paraId="00C46EC8" w14:textId="5495B0CB" w:rsidR="00AF4896" w:rsidRDefault="00AF4896" w:rsidP="00E571F2">
      <w:r w:rsidRPr="00AF4896">
        <w:t xml:space="preserve">In the Leganto Features table (Configuration Menu &gt; Leganto &gt; Features &gt; Leganto Features), set the parameter </w:t>
      </w:r>
      <w:r w:rsidRPr="001D0BF4">
        <w:rPr>
          <w:b/>
          <w:bCs/>
        </w:rPr>
        <w:t>student_discussions</w:t>
      </w:r>
      <w:r w:rsidRPr="00AF4896">
        <w:t xml:space="preserve"> to enabled, disabled, or instructor_enabled. When set to instructor_enabled, the instructor can enable or disable the student discussion for each list and its citations</w:t>
      </w:r>
      <w:r w:rsidR="001D0BF4">
        <w:t>, as shown above.</w:t>
      </w:r>
    </w:p>
    <w:p w14:paraId="0ADAA941" w14:textId="77777777" w:rsidR="00AF4896" w:rsidRDefault="00AF4896" w:rsidP="00E571F2"/>
    <w:p w14:paraId="019BD7BE" w14:textId="4B34DB7D" w:rsidR="00AF4896" w:rsidRDefault="00F85C35" w:rsidP="00AF4896">
      <w:r>
        <w:lastRenderedPageBreak/>
        <w:t>The library can also</w:t>
      </w:r>
      <w:r w:rsidR="00AF4896">
        <w:t xml:space="preserve"> configure the default header that appears in the student discussion panels:</w:t>
      </w:r>
    </w:p>
    <w:p w14:paraId="52B04AAF" w14:textId="77777777" w:rsidR="00AF4896" w:rsidRDefault="00AF4896" w:rsidP="00AF4896">
      <w:r>
        <w:t>To enable/disable student discussion headers in all reading lists, in the Leganto Features table (Configuration Menu &gt; Leganto &gt; Features &gt; Leganto Features), configure the parameter discussion_header_enabled (true/false).</w:t>
      </w:r>
    </w:p>
    <w:p w14:paraId="502DF5AD" w14:textId="2BD5D79F" w:rsidR="00AF4896" w:rsidRDefault="00AF4896" w:rsidP="00AF4896">
      <w:r>
        <w:t>To set the default value of the student discussion header for all reading lists, configure the parameter discussion_header_default_text (Configuration Menu &gt; Leganto &gt; Features &gt; Leganto Features). Enter the text you would like as the default.</w:t>
      </w:r>
      <w:r w:rsidR="001D7174">
        <w:t xml:space="preserve"> This is the text that will display if the instructor doesn’t </w:t>
      </w:r>
      <w:r w:rsidR="00200269">
        <w:t>change it. You can also leave this blank.</w:t>
      </w:r>
    </w:p>
    <w:p w14:paraId="1AC799AA" w14:textId="070F3DD1" w:rsidR="006377B7" w:rsidRPr="00F33B8A" w:rsidRDefault="006377B7" w:rsidP="006377B7">
      <w:pPr>
        <w:rPr>
          <w:b/>
          <w:bCs/>
          <w:color w:val="1F4E79"/>
        </w:rPr>
      </w:pPr>
      <w:r>
        <w:rPr>
          <w:b/>
          <w:bCs/>
          <w:color w:val="1F4E79"/>
        </w:rPr>
        <w:t>Examples</w:t>
      </w:r>
      <w:r w:rsidRPr="00F33B8A">
        <w:rPr>
          <w:b/>
          <w:bCs/>
          <w:color w:val="1F4E79"/>
        </w:rPr>
        <w:t>:</w:t>
      </w:r>
    </w:p>
    <w:p w14:paraId="6D6CB353" w14:textId="1C714E6F" w:rsidR="00BB6032" w:rsidRDefault="00BB6032" w:rsidP="00BB603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DAAD4C" wp14:editId="0430B2A3">
            <wp:extent cx="5943600" cy="492760"/>
            <wp:effectExtent l="19050" t="19050" r="19050" b="215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83FC01" w14:textId="5801F9A3" w:rsidR="0060097E" w:rsidRDefault="0060097E" w:rsidP="00BB603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786FFD7" wp14:editId="04B9691C">
            <wp:extent cx="4791075" cy="241935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419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D2D155" w14:textId="77777777" w:rsidR="00BB6032" w:rsidRPr="003E04D0" w:rsidRDefault="00BB6032" w:rsidP="00BB6032">
      <w:pPr>
        <w:jc w:val="center"/>
        <w:rPr>
          <w:b/>
          <w:bCs/>
        </w:rPr>
      </w:pPr>
    </w:p>
    <w:p w14:paraId="5C19EFF7" w14:textId="17450A40" w:rsidR="003E04D0" w:rsidRDefault="003E04D0" w:rsidP="003E04D0">
      <w:pPr>
        <w:jc w:val="center"/>
      </w:pPr>
      <w:r>
        <w:rPr>
          <w:noProof/>
        </w:rPr>
        <w:drawing>
          <wp:inline distT="0" distB="0" distL="0" distR="0" wp14:anchorId="4EA6FBC9" wp14:editId="58FCC5DC">
            <wp:extent cx="5943600" cy="511175"/>
            <wp:effectExtent l="19050" t="19050" r="19050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5A2731" w14:textId="58B59207" w:rsidR="00A27285" w:rsidRDefault="00A27285" w:rsidP="003E04D0">
      <w:pPr>
        <w:jc w:val="center"/>
      </w:pPr>
      <w:r>
        <w:rPr>
          <w:noProof/>
        </w:rPr>
        <w:lastRenderedPageBreak/>
        <w:drawing>
          <wp:inline distT="0" distB="0" distL="0" distR="0" wp14:anchorId="29907047" wp14:editId="41298894">
            <wp:extent cx="4810125" cy="263842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38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B002D0" w14:textId="2368D176" w:rsidR="00BB6032" w:rsidRDefault="00BB6032" w:rsidP="003E04D0">
      <w:pPr>
        <w:jc w:val="center"/>
      </w:pPr>
    </w:p>
    <w:p w14:paraId="073864ED" w14:textId="6E5D6C06" w:rsidR="00BB6032" w:rsidRPr="00E571F2" w:rsidRDefault="00BB6032" w:rsidP="00BB6032">
      <w:r>
        <w:t xml:space="preserve">You may also want to remind instructors that the library can’t see this discussion. If students are having trouble accessing </w:t>
      </w:r>
      <w:r w:rsidR="006377B7">
        <w:t>resources,</w:t>
      </w:r>
      <w:bookmarkStart w:id="0" w:name="_GoBack"/>
      <w:bookmarkEnd w:id="0"/>
      <w:r>
        <w:t xml:space="preserve"> </w:t>
      </w:r>
      <w:r w:rsidR="00202143">
        <w:t xml:space="preserve">they </w:t>
      </w:r>
      <w:r w:rsidR="001830D1">
        <w:t xml:space="preserve">(students or instructors) </w:t>
      </w:r>
      <w:r w:rsidR="00202143">
        <w:t xml:space="preserve">can use the Mark as Broken link, or the instructor can </w:t>
      </w:r>
      <w:r w:rsidR="00736726">
        <w:t xml:space="preserve">add a comment in the library discussion. </w:t>
      </w:r>
      <w:r w:rsidR="00202143">
        <w:t xml:space="preserve"> </w:t>
      </w:r>
    </w:p>
    <w:sectPr w:rsidR="00BB6032" w:rsidRPr="00E571F2" w:rsidSect="00065304">
      <w:headerReference w:type="default" r:id="rId16"/>
      <w:footerReference w:type="default" r:id="rId17"/>
      <w:pgSz w:w="12240" w:h="15840"/>
      <w:pgMar w:top="187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AE6C" w14:textId="77777777" w:rsidR="00EC0B8C" w:rsidRDefault="00EC0B8C" w:rsidP="00516974">
      <w:pPr>
        <w:spacing w:after="0" w:line="240" w:lineRule="auto"/>
      </w:pPr>
      <w:r>
        <w:separator/>
      </w:r>
    </w:p>
  </w:endnote>
  <w:endnote w:type="continuationSeparator" w:id="0">
    <w:p w14:paraId="48073A94" w14:textId="77777777" w:rsidR="00EC0B8C" w:rsidRDefault="00EC0B8C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4AB96974" w:rsidR="00F47B11" w:rsidRPr="008304C6" w:rsidRDefault="00545CEE" w:rsidP="00F47B11">
    <w:pPr>
      <w:pStyle w:val="Footer"/>
      <w:ind w:left="-284"/>
      <w:rPr>
        <w:rFonts w:ascii="Calibri" w:hAnsi="Calibri" w:cs="Calibri" w:hint="cs"/>
        <w:color w:val="000000"/>
        <w:sz w:val="20"/>
      </w:rPr>
    </w:pPr>
    <w:r>
      <w:rPr>
        <w:rFonts w:ascii="Calibri" w:hAnsi="Calibri" w:cs="Calibri"/>
        <w:color w:val="000000"/>
        <w:sz w:val="20"/>
      </w:rPr>
      <w:t>Student Discussions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CB68" w14:textId="77777777" w:rsidR="00EC0B8C" w:rsidRDefault="00EC0B8C" w:rsidP="00516974">
      <w:pPr>
        <w:spacing w:after="0" w:line="240" w:lineRule="auto"/>
      </w:pPr>
      <w:r>
        <w:separator/>
      </w:r>
    </w:p>
  </w:footnote>
  <w:footnote w:type="continuationSeparator" w:id="0">
    <w:p w14:paraId="325EB792" w14:textId="77777777" w:rsidR="00EC0B8C" w:rsidRDefault="00EC0B8C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9" name="Picture 9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65304"/>
    <w:rsid w:val="001830D1"/>
    <w:rsid w:val="001D0BF4"/>
    <w:rsid w:val="001D7174"/>
    <w:rsid w:val="00200269"/>
    <w:rsid w:val="00202143"/>
    <w:rsid w:val="002878C8"/>
    <w:rsid w:val="002B1E17"/>
    <w:rsid w:val="00327121"/>
    <w:rsid w:val="00376F14"/>
    <w:rsid w:val="003E04D0"/>
    <w:rsid w:val="00516974"/>
    <w:rsid w:val="00545CEE"/>
    <w:rsid w:val="0057382B"/>
    <w:rsid w:val="0060097E"/>
    <w:rsid w:val="006377B7"/>
    <w:rsid w:val="00736726"/>
    <w:rsid w:val="007D0CBB"/>
    <w:rsid w:val="008450FC"/>
    <w:rsid w:val="00A27285"/>
    <w:rsid w:val="00A7082B"/>
    <w:rsid w:val="00A86D9D"/>
    <w:rsid w:val="00AF4896"/>
    <w:rsid w:val="00BB6032"/>
    <w:rsid w:val="00CC2C15"/>
    <w:rsid w:val="00CF2A93"/>
    <w:rsid w:val="00DB0763"/>
    <w:rsid w:val="00E571F2"/>
    <w:rsid w:val="00E916CE"/>
    <w:rsid w:val="00EC0B8C"/>
    <w:rsid w:val="00F33B8A"/>
    <w:rsid w:val="00F47B11"/>
    <w:rsid w:val="00F72C7D"/>
    <w:rsid w:val="00F817BD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2" ma:contentTypeDescription="Create a new document." ma:contentTypeScope="" ma:versionID="fe2fc00f949391a43ece6ccdc2f57c52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fcc16d636f0d55bdc9ad0e5d25702e47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D9B05-B7CD-44E9-8532-EB5D5202E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FC7E0-559A-4F6E-ADD3-9EE75312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32</cp:revision>
  <dcterms:created xsi:type="dcterms:W3CDTF">2020-03-18T20:01:00Z</dcterms:created>
  <dcterms:modified xsi:type="dcterms:W3CDTF">2020-03-19T13:29:00Z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