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CD27" w14:textId="40F7A02D" w:rsidR="00617F19" w:rsidRPr="00DA53CC" w:rsidRDefault="005D3027" w:rsidP="008E6D99">
      <w:pPr>
        <w:rPr>
          <w:b/>
          <w:bCs/>
          <w:color w:val="1F4E79"/>
        </w:rPr>
      </w:pPr>
      <w:bookmarkStart w:id="0" w:name="_GoBack"/>
      <w:bookmarkEnd w:id="0"/>
      <w:r w:rsidRPr="00DA53CC">
        <w:rPr>
          <w:b/>
          <w:bCs/>
          <w:color w:val="1F4E79"/>
        </w:rPr>
        <w:t xml:space="preserve"> </w:t>
      </w:r>
      <w:r w:rsidR="00555424" w:rsidRPr="00DA53CC">
        <w:rPr>
          <w:b/>
          <w:bCs/>
          <w:color w:val="1F4E79"/>
        </w:rPr>
        <w:t>“</w:t>
      </w:r>
      <w:r w:rsidR="008E6D99" w:rsidRPr="00DA53CC">
        <w:rPr>
          <w:b/>
          <w:bCs/>
          <w:color w:val="1F4E79"/>
        </w:rPr>
        <w:t>We need to be able to report across reading lists to identify active lists, with lots of student engagement, and then see essential print items on those lists</w:t>
      </w:r>
      <w:r w:rsidR="009F2B2A" w:rsidRPr="00DA53CC">
        <w:rPr>
          <w:b/>
          <w:bCs/>
          <w:color w:val="1F4E79"/>
        </w:rPr>
        <w:t>.</w:t>
      </w:r>
      <w:r w:rsidR="00555424" w:rsidRPr="00DA53CC">
        <w:rPr>
          <w:b/>
          <w:bCs/>
          <w:color w:val="1F4E79"/>
        </w:rPr>
        <w:t>”</w:t>
      </w:r>
    </w:p>
    <w:p w14:paraId="6DF9242D" w14:textId="275A3C0F" w:rsidR="009F2B2A" w:rsidRDefault="009F2B2A" w:rsidP="008E6D99">
      <w:r>
        <w:t xml:space="preserve">The following report shows the Citation Title and MMS Ids for all physical items tagged as essential across all active reading lists. </w:t>
      </w:r>
    </w:p>
    <w:p w14:paraId="4BBEC9A4" w14:textId="1A678B13" w:rsidR="009F2B2A" w:rsidRPr="009F2B2A" w:rsidRDefault="009F2B2A" w:rsidP="008E6D99">
      <w:r>
        <w:t xml:space="preserve">The number of reading list views will highlight reading lists with high engagement, but it is not possible to filter out reading lists with low engagement and still see the relevant information about the citations. Therefore, the report marks in bold reading lists with more than 50 views. </w:t>
      </w:r>
    </w:p>
    <w:p w14:paraId="56D52F8A" w14:textId="33746BE6" w:rsidR="009F2B2A" w:rsidRDefault="009F2B2A" w:rsidP="008E6D99">
      <w:r>
        <w:rPr>
          <w:noProof/>
        </w:rPr>
        <w:drawing>
          <wp:inline distT="0" distB="0" distL="0" distR="0" wp14:anchorId="18DA2986" wp14:editId="1E255F15">
            <wp:extent cx="5943600" cy="1278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78890"/>
                    </a:xfrm>
                    <a:prstGeom prst="rect">
                      <a:avLst/>
                    </a:prstGeom>
                  </pic:spPr>
                </pic:pic>
              </a:graphicData>
            </a:graphic>
          </wp:inline>
        </w:drawing>
      </w:r>
    </w:p>
    <w:p w14:paraId="145C23A9" w14:textId="532F480A" w:rsidR="00C67B5E" w:rsidRDefault="00C67B5E" w:rsidP="008E6D99">
      <w:r>
        <w:t xml:space="preserve">The number of reading list views is the top number for each course. For the BUS 320 course below, there were a total of 56 views and there are 2 physical items on this list that are tagged as essential (MND in our example). </w:t>
      </w:r>
    </w:p>
    <w:p w14:paraId="153994B5" w14:textId="0561D6FD" w:rsidR="009F2B2A" w:rsidRDefault="00C67B5E" w:rsidP="008E6D99">
      <w:r>
        <w:rPr>
          <w:noProof/>
        </w:rPr>
        <w:drawing>
          <wp:inline distT="0" distB="0" distL="0" distR="0" wp14:anchorId="15816581" wp14:editId="1F66526A">
            <wp:extent cx="5943600" cy="5010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01015"/>
                    </a:xfrm>
                    <a:prstGeom prst="rect">
                      <a:avLst/>
                    </a:prstGeom>
                  </pic:spPr>
                </pic:pic>
              </a:graphicData>
            </a:graphic>
          </wp:inline>
        </w:drawing>
      </w:r>
    </w:p>
    <w:p w14:paraId="79AEEBBC" w14:textId="77777777" w:rsidR="009F2B2A" w:rsidRPr="00FC1CD9" w:rsidRDefault="009F2B2A" w:rsidP="008E6D99">
      <w:pPr>
        <w:rPr>
          <w:b/>
          <w:bCs/>
          <w:color w:val="1F4E79"/>
        </w:rPr>
      </w:pPr>
    </w:p>
    <w:p w14:paraId="5706844E" w14:textId="64AB7311" w:rsidR="00E311D4" w:rsidRPr="00FC1CD9" w:rsidRDefault="00E311D4" w:rsidP="008E6D99">
      <w:pPr>
        <w:rPr>
          <w:b/>
          <w:bCs/>
          <w:color w:val="1F4E79"/>
        </w:rPr>
      </w:pPr>
      <w:r w:rsidRPr="00FC1CD9">
        <w:rPr>
          <w:b/>
          <w:bCs/>
          <w:color w:val="1F4E79"/>
        </w:rPr>
        <w:t>The report is in the Community Zone:</w:t>
      </w:r>
    </w:p>
    <w:p w14:paraId="41ADCE2B" w14:textId="1F53C843" w:rsidR="001B4C03" w:rsidRDefault="001B4C03" w:rsidP="00F53D46">
      <w:pPr>
        <w:ind w:left="720"/>
      </w:pPr>
      <w:r>
        <w:t>/shared/Community/Reports/Shared Reports/Reports/Leganto Course Reading Lists</w:t>
      </w:r>
      <w:r w:rsidR="00F53D46">
        <w:br/>
        <w:t>Name: Ex Libris – Physical items on highly used reading lists</w:t>
      </w:r>
    </w:p>
    <w:p w14:paraId="55C71FEC" w14:textId="6A2E7694" w:rsidR="00DB651A" w:rsidRPr="001B4C03" w:rsidRDefault="008C448A" w:rsidP="00DB651A">
      <w:pPr>
        <w:ind w:left="720"/>
      </w:pPr>
      <w:r>
        <w:t>It uses another report in the same folder</w:t>
      </w:r>
      <w:r w:rsidR="00DD09F9">
        <w:t xml:space="preserve"> as a filter for print items</w:t>
      </w:r>
      <w:r>
        <w:t xml:space="preserve">: </w:t>
      </w:r>
      <w:r>
        <w:br/>
        <w:t xml:space="preserve">Name: Ex Libris </w:t>
      </w:r>
      <w:r w:rsidR="00DD09F9">
        <w:t>–</w:t>
      </w:r>
      <w:r>
        <w:t xml:space="preserve"> </w:t>
      </w:r>
      <w:r w:rsidR="00DD09F9">
        <w:t>Physical items with active course code</w:t>
      </w:r>
    </w:p>
    <w:p w14:paraId="7702DA66" w14:textId="176AD6DF" w:rsidR="008E6D99" w:rsidRPr="00CF66C2" w:rsidRDefault="0045731B" w:rsidP="008E6D99">
      <w:pPr>
        <w:rPr>
          <w:b/>
          <w:bCs/>
          <w:color w:val="1F4E79"/>
        </w:rPr>
      </w:pPr>
      <w:r w:rsidRPr="00CF66C2">
        <w:rPr>
          <w:b/>
          <w:bCs/>
          <w:color w:val="1F4E79"/>
        </w:rPr>
        <w:t>Once you have the report, c</w:t>
      </w:r>
      <w:r w:rsidR="008E6D99" w:rsidRPr="00CF66C2">
        <w:rPr>
          <w:b/>
          <w:bCs/>
          <w:color w:val="1F4E79"/>
        </w:rPr>
        <w:t xml:space="preserve">ustomize </w:t>
      </w:r>
      <w:r w:rsidR="009F2B2A" w:rsidRPr="00CF66C2">
        <w:rPr>
          <w:b/>
          <w:bCs/>
          <w:color w:val="1F4E79"/>
        </w:rPr>
        <w:t>your</w:t>
      </w:r>
      <w:r w:rsidRPr="00CF66C2">
        <w:rPr>
          <w:b/>
          <w:bCs/>
          <w:color w:val="1F4E79"/>
        </w:rPr>
        <w:t xml:space="preserve"> essential</w:t>
      </w:r>
      <w:r w:rsidR="009F2B2A" w:rsidRPr="00CF66C2">
        <w:rPr>
          <w:b/>
          <w:bCs/>
          <w:color w:val="1F4E79"/>
        </w:rPr>
        <w:t xml:space="preserve"> tags</w:t>
      </w:r>
      <w:r w:rsidR="008E6D99" w:rsidRPr="00CF66C2">
        <w:rPr>
          <w:b/>
          <w:bCs/>
          <w:color w:val="1F4E79"/>
        </w:rPr>
        <w:t>:</w:t>
      </w:r>
    </w:p>
    <w:p w14:paraId="196EDA5F" w14:textId="1D3C8B53" w:rsidR="008E6D99" w:rsidRDefault="008E6D99" w:rsidP="008E6D99">
      <w:pPr>
        <w:pStyle w:val="ListParagraph"/>
        <w:numPr>
          <w:ilvl w:val="0"/>
          <w:numId w:val="3"/>
        </w:numPr>
      </w:pPr>
      <w:r>
        <w:t>Add a filter for items tagged as essential:</w:t>
      </w:r>
    </w:p>
    <w:p w14:paraId="36B9AAB9" w14:textId="51A38C9C" w:rsidR="008E6D99" w:rsidRDefault="008E6D99" w:rsidP="008E6D99">
      <w:pPr>
        <w:pStyle w:val="ListParagraph"/>
        <w:numPr>
          <w:ilvl w:val="1"/>
          <w:numId w:val="3"/>
        </w:numPr>
      </w:pPr>
      <w:r>
        <w:t>Click on the icon next to Citation Public Tags</w:t>
      </w:r>
    </w:p>
    <w:p w14:paraId="0A562354" w14:textId="1AA2BF95" w:rsidR="008E6D99" w:rsidRDefault="008E6D99" w:rsidP="008E6D99">
      <w:pPr>
        <w:pStyle w:val="ListParagraph"/>
        <w:numPr>
          <w:ilvl w:val="1"/>
          <w:numId w:val="3"/>
        </w:numPr>
      </w:pPr>
      <w:r>
        <w:t>Click Filter</w:t>
      </w:r>
    </w:p>
    <w:p w14:paraId="709C7C5C" w14:textId="483D1104" w:rsidR="008E6D99" w:rsidRDefault="008E6D99" w:rsidP="008E6D99">
      <w:pPr>
        <w:pStyle w:val="ListParagraph"/>
        <w:numPr>
          <w:ilvl w:val="1"/>
          <w:numId w:val="3"/>
        </w:numPr>
      </w:pPr>
      <w:r>
        <w:t>Select all the options that include your “essential” tag</w:t>
      </w:r>
      <w:r w:rsidR="009F2B2A">
        <w:t xml:space="preserve">. And choose ok. </w:t>
      </w:r>
    </w:p>
    <w:p w14:paraId="36DBB9BE" w14:textId="4CE8AAD5" w:rsidR="008E6D99" w:rsidRDefault="008E6D99" w:rsidP="008E6D99">
      <w:r>
        <w:lastRenderedPageBreak/>
        <w:tab/>
      </w:r>
      <w:r>
        <w:rPr>
          <w:noProof/>
        </w:rPr>
        <w:drawing>
          <wp:inline distT="0" distB="0" distL="0" distR="0" wp14:anchorId="150DB394" wp14:editId="49AEDEF3">
            <wp:extent cx="3333750" cy="2409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3750" cy="2409825"/>
                    </a:xfrm>
                    <a:prstGeom prst="rect">
                      <a:avLst/>
                    </a:prstGeom>
                  </pic:spPr>
                </pic:pic>
              </a:graphicData>
            </a:graphic>
          </wp:inline>
        </w:drawing>
      </w:r>
    </w:p>
    <w:p w14:paraId="14EE81E7" w14:textId="1A6CCC10" w:rsidR="008E6D99" w:rsidRDefault="008E6D99" w:rsidP="008E6D99">
      <w:r w:rsidRPr="009F2B2A">
        <w:rPr>
          <w:b/>
          <w:bCs/>
        </w:rPr>
        <w:t>Note:</w:t>
      </w:r>
      <w:r>
        <w:t xml:space="preserve"> If you have a lot of tags you can search the list</w:t>
      </w:r>
      <w:r w:rsidR="009F2B2A">
        <w:t>:</w:t>
      </w:r>
      <w:r>
        <w:t xml:space="preserve"> </w:t>
      </w:r>
    </w:p>
    <w:p w14:paraId="64BDA885" w14:textId="0C4AA874" w:rsidR="008E6D99" w:rsidRDefault="008E6D99" w:rsidP="009F2B2A">
      <w:pPr>
        <w:pStyle w:val="ListParagraph"/>
        <w:numPr>
          <w:ilvl w:val="1"/>
          <w:numId w:val="3"/>
        </w:numPr>
      </w:pPr>
      <w:r>
        <w:t>Click the binoculars</w:t>
      </w:r>
    </w:p>
    <w:p w14:paraId="272D2496" w14:textId="794C32F5" w:rsidR="008E6D99" w:rsidRDefault="009F2B2A" w:rsidP="008E6D99">
      <w:r>
        <w:rPr>
          <w:noProof/>
        </w:rPr>
        <mc:AlternateContent>
          <mc:Choice Requires="wps">
            <w:drawing>
              <wp:anchor distT="0" distB="0" distL="114300" distR="114300" simplePos="0" relativeHeight="251659264" behindDoc="0" locked="0" layoutInCell="1" allowOverlap="1" wp14:anchorId="7B4BE3D3" wp14:editId="050698E2">
                <wp:simplePos x="0" y="0"/>
                <wp:positionH relativeFrom="column">
                  <wp:posOffset>3219450</wp:posOffset>
                </wp:positionH>
                <wp:positionV relativeFrom="paragraph">
                  <wp:posOffset>628015</wp:posOffset>
                </wp:positionV>
                <wp:extent cx="476250" cy="390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76250"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2BD77" id="Rectangle 5" o:spid="_x0000_s1026" style="position:absolute;margin-left:253.5pt;margin-top:49.45pt;width:3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" filled="f" strokecolor="red" strokeweight="1pt"/>
            </w:pict>
          </mc:Fallback>
        </mc:AlternateContent>
      </w:r>
      <w:r w:rsidR="008E6D99">
        <w:rPr>
          <w:noProof/>
        </w:rPr>
        <w:drawing>
          <wp:inline distT="0" distB="0" distL="0" distR="0" wp14:anchorId="4D2B333D" wp14:editId="7F9ED537">
            <wp:extent cx="3822472" cy="27527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9988" cy="2758137"/>
                    </a:xfrm>
                    <a:prstGeom prst="rect">
                      <a:avLst/>
                    </a:prstGeom>
                  </pic:spPr>
                </pic:pic>
              </a:graphicData>
            </a:graphic>
          </wp:inline>
        </w:drawing>
      </w:r>
    </w:p>
    <w:p w14:paraId="4C9B4484" w14:textId="2D8BF804" w:rsidR="009F2B2A" w:rsidRDefault="008E6D99" w:rsidP="009F2B2A">
      <w:pPr>
        <w:pStyle w:val="ListParagraph"/>
        <w:numPr>
          <w:ilvl w:val="1"/>
          <w:numId w:val="3"/>
        </w:numPr>
      </w:pPr>
      <w:r>
        <w:t xml:space="preserve">Change the dropdown option next to Name to “contains”. </w:t>
      </w:r>
    </w:p>
    <w:p w14:paraId="7C939C0C" w14:textId="4AF0C610" w:rsidR="009F2B2A" w:rsidRDefault="008E6D99" w:rsidP="009F2B2A">
      <w:pPr>
        <w:pStyle w:val="ListParagraph"/>
        <w:numPr>
          <w:ilvl w:val="1"/>
          <w:numId w:val="3"/>
        </w:numPr>
      </w:pPr>
      <w:r>
        <w:t>Search your tag</w:t>
      </w:r>
      <w:r w:rsidR="009F2B2A">
        <w:t xml:space="preserve">. Pay attention to the </w:t>
      </w:r>
      <w:r w:rsidR="006C1146">
        <w:t>case or</w:t>
      </w:r>
      <w:r w:rsidR="009F2B2A">
        <w:t xml:space="preserve"> uncheck the box for “Match Case”. </w:t>
      </w:r>
    </w:p>
    <w:p w14:paraId="77858EC1" w14:textId="45D683E0" w:rsidR="008E6D99" w:rsidRDefault="009F2B2A" w:rsidP="009F2B2A">
      <w:pPr>
        <w:pStyle w:val="ListParagraph"/>
        <w:numPr>
          <w:ilvl w:val="1"/>
          <w:numId w:val="3"/>
        </w:numPr>
      </w:pPr>
      <w:r>
        <w:t xml:space="preserve">Use the double arrow to add all. </w:t>
      </w:r>
    </w:p>
    <w:p w14:paraId="518E0A9B" w14:textId="04E7FB0C" w:rsidR="009F2B2A" w:rsidRDefault="009F2B2A" w:rsidP="009F2B2A">
      <w:pPr>
        <w:pStyle w:val="ListParagraph"/>
        <w:numPr>
          <w:ilvl w:val="1"/>
          <w:numId w:val="3"/>
        </w:numPr>
      </w:pPr>
      <w:r>
        <w:t>Click OK.</w:t>
      </w:r>
    </w:p>
    <w:p w14:paraId="31F63C1E" w14:textId="46F269DE" w:rsidR="008E6D99" w:rsidRDefault="009F2B2A" w:rsidP="008E6D99">
      <w:r>
        <w:rPr>
          <w:noProof/>
        </w:rPr>
        <w:lastRenderedPageBreak/>
        <mc:AlternateContent>
          <mc:Choice Requires="wps">
            <w:drawing>
              <wp:anchor distT="0" distB="0" distL="114300" distR="114300" simplePos="0" relativeHeight="251667456" behindDoc="0" locked="0" layoutInCell="1" allowOverlap="1" wp14:anchorId="2516AA96" wp14:editId="64D86538">
                <wp:simplePos x="0" y="0"/>
                <wp:positionH relativeFrom="column">
                  <wp:posOffset>5038725</wp:posOffset>
                </wp:positionH>
                <wp:positionV relativeFrom="paragraph">
                  <wp:posOffset>2438400</wp:posOffset>
                </wp:positionV>
                <wp:extent cx="400050" cy="266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000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6DC6E" id="Rectangle 9" o:spid="_x0000_s1026" style="position:absolute;margin-left:396.75pt;margin-top:192pt;width:31.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" filled="f" strokecolor="red" strokeweight="1pt"/>
            </w:pict>
          </mc:Fallback>
        </mc:AlternateContent>
      </w:r>
      <w:r>
        <w:rPr>
          <w:noProof/>
        </w:rPr>
        <mc:AlternateContent>
          <mc:Choice Requires="wps">
            <w:drawing>
              <wp:anchor distT="0" distB="0" distL="114300" distR="114300" simplePos="0" relativeHeight="251665408" behindDoc="0" locked="0" layoutInCell="1" allowOverlap="1" wp14:anchorId="0ADBE4BA" wp14:editId="102E703A">
                <wp:simplePos x="0" y="0"/>
                <wp:positionH relativeFrom="column">
                  <wp:posOffset>2828925</wp:posOffset>
                </wp:positionH>
                <wp:positionV relativeFrom="paragraph">
                  <wp:posOffset>1190625</wp:posOffset>
                </wp:positionV>
                <wp:extent cx="40005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000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5E99" id="Rectangle 8" o:spid="_x0000_s1026" style="position:absolute;margin-left:222.75pt;margin-top:93.75pt;width:3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" filled="f" strokecolor="red" strokeweight="1pt"/>
            </w:pict>
          </mc:Fallback>
        </mc:AlternateContent>
      </w:r>
      <w:r>
        <w:rPr>
          <w:noProof/>
        </w:rPr>
        <mc:AlternateContent>
          <mc:Choice Requires="wps">
            <w:drawing>
              <wp:anchor distT="0" distB="0" distL="114300" distR="114300" simplePos="0" relativeHeight="251663360" behindDoc="0" locked="0" layoutInCell="1" allowOverlap="1" wp14:anchorId="24826137" wp14:editId="73D9A4E5">
                <wp:simplePos x="0" y="0"/>
                <wp:positionH relativeFrom="column">
                  <wp:posOffset>1333500</wp:posOffset>
                </wp:positionH>
                <wp:positionV relativeFrom="paragraph">
                  <wp:posOffset>619125</wp:posOffset>
                </wp:positionV>
                <wp:extent cx="68580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8580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24F45" id="Rectangle 7" o:spid="_x0000_s1026" style="position:absolute;margin-left:105pt;margin-top:48.75pt;width:5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" filled="f" strokecolor="red" strokeweight="1pt"/>
            </w:pict>
          </mc:Fallback>
        </mc:AlternateContent>
      </w:r>
      <w:r>
        <w:rPr>
          <w:noProof/>
        </w:rPr>
        <mc:AlternateContent>
          <mc:Choice Requires="wps">
            <w:drawing>
              <wp:anchor distT="0" distB="0" distL="114300" distR="114300" simplePos="0" relativeHeight="251661312" behindDoc="0" locked="0" layoutInCell="1" allowOverlap="1" wp14:anchorId="453FB70B" wp14:editId="21CA291F">
                <wp:simplePos x="0" y="0"/>
                <wp:positionH relativeFrom="column">
                  <wp:posOffset>295275</wp:posOffset>
                </wp:positionH>
                <wp:positionV relativeFrom="paragraph">
                  <wp:posOffset>419101</wp:posOffset>
                </wp:positionV>
                <wp:extent cx="9334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334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0DD7" id="Rectangle 6" o:spid="_x0000_s1026" style="position:absolute;margin-left:23.25pt;margin-top:33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" filled="f" strokecolor="red" strokeweight="1pt"/>
            </w:pict>
          </mc:Fallback>
        </mc:AlternateContent>
      </w:r>
      <w:r w:rsidR="008E6D99">
        <w:rPr>
          <w:noProof/>
        </w:rPr>
        <w:drawing>
          <wp:inline distT="0" distB="0" distL="0" distR="0" wp14:anchorId="6B3DD327" wp14:editId="3C420C8F">
            <wp:extent cx="594360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95600"/>
                    </a:xfrm>
                    <a:prstGeom prst="rect">
                      <a:avLst/>
                    </a:prstGeom>
                  </pic:spPr>
                </pic:pic>
              </a:graphicData>
            </a:graphic>
          </wp:inline>
        </w:drawing>
      </w:r>
    </w:p>
    <w:p w14:paraId="5CD43746" w14:textId="133D1B62" w:rsidR="009F2B2A" w:rsidRPr="00CF66C2" w:rsidRDefault="0045731B" w:rsidP="008E6D99">
      <w:pPr>
        <w:rPr>
          <w:b/>
          <w:bCs/>
          <w:color w:val="1F4E79"/>
        </w:rPr>
      </w:pPr>
      <w:r w:rsidRPr="00CF66C2">
        <w:rPr>
          <w:b/>
          <w:bCs/>
          <w:color w:val="1F4E79"/>
        </w:rPr>
        <w:t xml:space="preserve">Define </w:t>
      </w:r>
      <w:r w:rsidR="009F2B2A" w:rsidRPr="00CF66C2">
        <w:rPr>
          <w:b/>
          <w:bCs/>
          <w:color w:val="1F4E79"/>
        </w:rPr>
        <w:t>high usage:</w:t>
      </w:r>
    </w:p>
    <w:p w14:paraId="792BEF65" w14:textId="34ED23E4" w:rsidR="009F2B2A" w:rsidRDefault="009F2B2A" w:rsidP="008E6D99">
      <w:r>
        <w:t>The report is set to mark reading lists where there have been more than 50 reading list views. To change this number:</w:t>
      </w:r>
    </w:p>
    <w:p w14:paraId="0886A917" w14:textId="0B97B136" w:rsidR="009F2B2A" w:rsidRDefault="009F2B2A" w:rsidP="009F2B2A">
      <w:pPr>
        <w:pStyle w:val="ListParagraph"/>
        <w:numPr>
          <w:ilvl w:val="0"/>
          <w:numId w:val="5"/>
        </w:numPr>
      </w:pPr>
      <w:r>
        <w:t>Click on the icon next to “Reading list views”</w:t>
      </w:r>
    </w:p>
    <w:p w14:paraId="19CB61D9" w14:textId="1490CFBE" w:rsidR="009F2B2A" w:rsidRDefault="009F2B2A" w:rsidP="009F2B2A">
      <w:pPr>
        <w:pStyle w:val="ListParagraph"/>
        <w:numPr>
          <w:ilvl w:val="0"/>
          <w:numId w:val="5"/>
        </w:numPr>
      </w:pPr>
      <w:r>
        <w:t>Click column properties</w:t>
      </w:r>
    </w:p>
    <w:p w14:paraId="3D6272F8" w14:textId="6C536224" w:rsidR="009F2B2A" w:rsidRDefault="009F2B2A" w:rsidP="009F2B2A">
      <w:r>
        <w:rPr>
          <w:noProof/>
        </w:rPr>
        <w:drawing>
          <wp:inline distT="0" distB="0" distL="0" distR="0" wp14:anchorId="7A822FEF" wp14:editId="6F75CC46">
            <wp:extent cx="4076700" cy="2390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6700" cy="2390775"/>
                    </a:xfrm>
                    <a:prstGeom prst="rect">
                      <a:avLst/>
                    </a:prstGeom>
                  </pic:spPr>
                </pic:pic>
              </a:graphicData>
            </a:graphic>
          </wp:inline>
        </w:drawing>
      </w:r>
    </w:p>
    <w:p w14:paraId="55E8FE88" w14:textId="426F329E" w:rsidR="009F2B2A" w:rsidRDefault="009F2B2A" w:rsidP="009F2B2A">
      <w:pPr>
        <w:pStyle w:val="ListParagraph"/>
        <w:numPr>
          <w:ilvl w:val="0"/>
          <w:numId w:val="5"/>
        </w:numPr>
      </w:pPr>
      <w:r>
        <w:t xml:space="preserve">Click on the “Conditional Format” tab. </w:t>
      </w:r>
    </w:p>
    <w:p w14:paraId="2CCEC012" w14:textId="430320AB" w:rsidR="009F2B2A" w:rsidRDefault="009F2B2A" w:rsidP="009F2B2A">
      <w:pPr>
        <w:pStyle w:val="ListParagraph"/>
        <w:numPr>
          <w:ilvl w:val="0"/>
          <w:numId w:val="5"/>
        </w:numPr>
      </w:pPr>
      <w:r>
        <w:t>Click on the filter to the right of “50”</w:t>
      </w:r>
    </w:p>
    <w:p w14:paraId="2640D6DF" w14:textId="575624D0" w:rsidR="009F2B2A" w:rsidRDefault="009F2B2A" w:rsidP="009F2B2A">
      <w:r>
        <w:rPr>
          <w:noProof/>
        </w:rPr>
        <w:lastRenderedPageBreak/>
        <w:drawing>
          <wp:inline distT="0" distB="0" distL="0" distR="0" wp14:anchorId="274DF4CB" wp14:editId="23D01D8F">
            <wp:extent cx="5943600" cy="18065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806575"/>
                    </a:xfrm>
                    <a:prstGeom prst="rect">
                      <a:avLst/>
                    </a:prstGeom>
                  </pic:spPr>
                </pic:pic>
              </a:graphicData>
            </a:graphic>
          </wp:inline>
        </w:drawing>
      </w:r>
    </w:p>
    <w:p w14:paraId="1ECF33DB" w14:textId="1071B151" w:rsidR="009F2B2A" w:rsidRDefault="009F2B2A" w:rsidP="009F2B2A">
      <w:pPr>
        <w:pStyle w:val="ListParagraph"/>
        <w:numPr>
          <w:ilvl w:val="0"/>
          <w:numId w:val="5"/>
        </w:numPr>
      </w:pPr>
      <w:r>
        <w:t>Change to a different number</w:t>
      </w:r>
    </w:p>
    <w:p w14:paraId="74AC180F" w14:textId="05FB3595" w:rsidR="009F2B2A" w:rsidRDefault="009F2B2A" w:rsidP="009F2B2A">
      <w:pPr>
        <w:pStyle w:val="ListParagraph"/>
        <w:numPr>
          <w:ilvl w:val="0"/>
          <w:numId w:val="5"/>
        </w:numPr>
      </w:pPr>
      <w:r>
        <w:t>Click Ok</w:t>
      </w:r>
    </w:p>
    <w:p w14:paraId="19C06C74" w14:textId="114349BB" w:rsidR="009F2B2A" w:rsidRDefault="009F2B2A" w:rsidP="009F2B2A">
      <w:r>
        <w:rPr>
          <w:noProof/>
        </w:rPr>
        <w:drawing>
          <wp:inline distT="0" distB="0" distL="0" distR="0" wp14:anchorId="5FD05107" wp14:editId="55C16237">
            <wp:extent cx="4752975" cy="399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52975" cy="3990975"/>
                    </a:xfrm>
                    <a:prstGeom prst="rect">
                      <a:avLst/>
                    </a:prstGeom>
                  </pic:spPr>
                </pic:pic>
              </a:graphicData>
            </a:graphic>
          </wp:inline>
        </w:drawing>
      </w:r>
    </w:p>
    <w:sectPr w:rsidR="009F2B2A" w:rsidSect="00DE2139">
      <w:headerReference w:type="default" r:id="rId1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571D" w14:textId="77777777" w:rsidR="00DB3F04" w:rsidRDefault="00DB3F04" w:rsidP="00DB3F04">
      <w:pPr>
        <w:spacing w:after="0" w:line="240" w:lineRule="auto"/>
      </w:pPr>
      <w:r>
        <w:separator/>
      </w:r>
    </w:p>
  </w:endnote>
  <w:endnote w:type="continuationSeparator" w:id="0">
    <w:p w14:paraId="3AEB1842" w14:textId="77777777" w:rsidR="00DB3F04" w:rsidRDefault="00DB3F04" w:rsidP="00DB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FC8C" w14:textId="77777777" w:rsidR="00DB3F04" w:rsidRDefault="00DB3F04" w:rsidP="00DB3F04">
      <w:pPr>
        <w:spacing w:after="0" w:line="240" w:lineRule="auto"/>
      </w:pPr>
      <w:r>
        <w:separator/>
      </w:r>
    </w:p>
  </w:footnote>
  <w:footnote w:type="continuationSeparator" w:id="0">
    <w:p w14:paraId="0521D925" w14:textId="77777777" w:rsidR="00DB3F04" w:rsidRDefault="00DB3F04" w:rsidP="00DB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DA58" w14:textId="7B2908BA" w:rsidR="00DB3F04" w:rsidRDefault="00DB3F04">
    <w:pPr>
      <w:pStyle w:val="Header"/>
    </w:pPr>
    <w:r>
      <w:rPr>
        <w:noProof/>
        <w:lang w:eastAsia="en-GB"/>
      </w:rPr>
      <w:drawing>
        <wp:inline distT="0" distB="0" distL="0" distR="0" wp14:anchorId="7040C047" wp14:editId="7F1D559B">
          <wp:extent cx="1388126" cy="7533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nt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126" cy="75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032F8"/>
    <w:multiLevelType w:val="hybridMultilevel"/>
    <w:tmpl w:val="4608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F4255"/>
    <w:multiLevelType w:val="hybridMultilevel"/>
    <w:tmpl w:val="D870F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B63C4"/>
    <w:multiLevelType w:val="hybridMultilevel"/>
    <w:tmpl w:val="4C56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34BA5"/>
    <w:multiLevelType w:val="hybridMultilevel"/>
    <w:tmpl w:val="DE26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87B57"/>
    <w:multiLevelType w:val="hybridMultilevel"/>
    <w:tmpl w:val="FAEA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2105C"/>
    <w:multiLevelType w:val="hybridMultilevel"/>
    <w:tmpl w:val="02108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04FC1"/>
    <w:multiLevelType w:val="hybridMultilevel"/>
    <w:tmpl w:val="D5C6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19"/>
    <w:rsid w:val="000F4E1D"/>
    <w:rsid w:val="001A260B"/>
    <w:rsid w:val="001B4C03"/>
    <w:rsid w:val="003630D3"/>
    <w:rsid w:val="00431723"/>
    <w:rsid w:val="0045731B"/>
    <w:rsid w:val="00555424"/>
    <w:rsid w:val="005D3027"/>
    <w:rsid w:val="00617F19"/>
    <w:rsid w:val="006C1146"/>
    <w:rsid w:val="008C448A"/>
    <w:rsid w:val="008E6D99"/>
    <w:rsid w:val="00901122"/>
    <w:rsid w:val="009F2B2A"/>
    <w:rsid w:val="00A14EFD"/>
    <w:rsid w:val="00B12087"/>
    <w:rsid w:val="00C67B5E"/>
    <w:rsid w:val="00CF66C2"/>
    <w:rsid w:val="00DA53CC"/>
    <w:rsid w:val="00DB3F04"/>
    <w:rsid w:val="00DB651A"/>
    <w:rsid w:val="00DD09F9"/>
    <w:rsid w:val="00DE2139"/>
    <w:rsid w:val="00E311D4"/>
    <w:rsid w:val="00F53D46"/>
    <w:rsid w:val="00FC1C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9CD11"/>
  <w15:chartTrackingRefBased/>
  <w15:docId w15:val="{91D4D82B-BFEA-4621-9CD8-AEDD66F7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99"/>
    <w:pPr>
      <w:ind w:left="720"/>
      <w:contextualSpacing/>
    </w:pPr>
  </w:style>
  <w:style w:type="paragraph" w:styleId="Header">
    <w:name w:val="header"/>
    <w:basedOn w:val="Normal"/>
    <w:link w:val="HeaderChar"/>
    <w:uiPriority w:val="99"/>
    <w:unhideWhenUsed/>
    <w:rsid w:val="00DB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04"/>
  </w:style>
  <w:style w:type="paragraph" w:styleId="Footer">
    <w:name w:val="footer"/>
    <w:basedOn w:val="Normal"/>
    <w:link w:val="FooterChar"/>
    <w:uiPriority w:val="99"/>
    <w:unhideWhenUsed/>
    <w:rsid w:val="00DB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02DE5-0169-4FDD-8397-C96850B79E5B}">
  <ds:schemaRefs>
    <ds:schemaRef ds:uri="http://schemas.microsoft.com/sharepoint/v3/contenttype/forms"/>
  </ds:schemaRefs>
</ds:datastoreItem>
</file>

<file path=customXml/itemProps2.xml><?xml version="1.0" encoding="utf-8"?>
<ds:datastoreItem xmlns:ds="http://schemas.openxmlformats.org/officeDocument/2006/customXml" ds:itemID="{5CDC7804-8B93-4C53-A9C3-0370B0DD4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67252-0961-4C79-A986-ACA4EF759D9E}">
  <ds:schemaRef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38e1cc99-e203-4365-a43e-4b8c5fbfadac"/>
    <ds:schemaRef ds:uri="http://schemas.microsoft.com/office/2006/documentManagement/types"/>
    <ds:schemaRef ds:uri="ca890ac0-05c3-404d-bdc6-32e25bff8c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2</cp:revision>
  <dcterms:created xsi:type="dcterms:W3CDTF">2020-04-10T19:59:00Z</dcterms:created>
  <dcterms:modified xsi:type="dcterms:W3CDTF">2020-04-10T19:59:00Z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