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A2033D" w14:textId="7F9B0FEE" w:rsidR="007D567F" w:rsidRPr="00C14931" w:rsidRDefault="003F258B" w:rsidP="00F81F6B">
      <w:pPr>
        <w:spacing w:line="240" w:lineRule="auto"/>
        <w:jc w:val="center"/>
        <w:rPr>
          <w:b/>
          <w:bCs/>
        </w:rPr>
      </w:pPr>
      <w:r w:rsidRPr="00C14931">
        <w:rPr>
          <w:b/>
          <w:b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F18CB9" wp14:editId="621608B9">
                <wp:simplePos x="0" y="0"/>
                <wp:positionH relativeFrom="column">
                  <wp:posOffset>210820</wp:posOffset>
                </wp:positionH>
                <wp:positionV relativeFrom="paragraph">
                  <wp:posOffset>132715</wp:posOffset>
                </wp:positionV>
                <wp:extent cx="2514600" cy="798195"/>
                <wp:effectExtent l="0" t="0" r="19050" b="20955"/>
                <wp:wrapNone/>
                <wp:docPr id="4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14600" cy="798195"/>
                        </a:xfrm>
                        <a:prstGeom prst="roundRect">
                          <a:avLst>
                            <a:gd name="adj" fmla="val 24600"/>
                          </a:avLst>
                        </a:prstGeom>
                        <a:solidFill>
                          <a:srgbClr val="A3CFF5"/>
                        </a:solidFill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07459D" w14:textId="5445955B" w:rsidR="00F81F6B" w:rsidRPr="00EC1106" w:rsidRDefault="00813E74" w:rsidP="00211409">
                            <w:pPr>
                              <w:pStyle w:val="ListParagraph"/>
                              <w:spacing w:after="0" w:line="240" w:lineRule="auto"/>
                              <w:ind w:left="283"/>
                              <w:textAlignment w:val="baseline"/>
                              <w:rPr>
                                <w:rFonts w:cstheme="minorHAnsi"/>
                                <w:b/>
                                <w:bCs/>
                                <w:color w:val="213A62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213A62"/>
                                <w:kern w:val="24"/>
                                <w:sz w:val="28"/>
                                <w:szCs w:val="28"/>
                              </w:rPr>
                              <w:t>Primo Administration</w:t>
                            </w:r>
                          </w:p>
                          <w:p w14:paraId="3E4ADC90" w14:textId="4572D60E" w:rsidR="00F81F6B" w:rsidRPr="00EC1106" w:rsidRDefault="005B1B30" w:rsidP="00211409">
                            <w:pPr>
                              <w:pStyle w:val="ListParagraph"/>
                              <w:spacing w:after="0" w:line="240" w:lineRule="auto"/>
                              <w:ind w:left="283"/>
                              <w:textAlignment w:val="baseline"/>
                              <w:rPr>
                                <w:rFonts w:cstheme="minorHAnsi"/>
                                <w:b/>
                                <w:bCs/>
                                <w:color w:val="213A62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213A62"/>
                                <w:kern w:val="24"/>
                                <w:sz w:val="24"/>
                                <w:szCs w:val="24"/>
                              </w:rPr>
                              <w:t>Local Search Scopes</w:t>
                            </w:r>
                            <w:r w:rsidR="00F81F6B" w:rsidRPr="00EC1106">
                              <w:rPr>
                                <w:rFonts w:cstheme="minorHAnsi"/>
                                <w:b/>
                                <w:bCs/>
                                <w:color w:val="213A62"/>
                                <w:kern w:val="24"/>
                                <w:sz w:val="24"/>
                                <w:szCs w:val="24"/>
                              </w:rPr>
                              <w:br/>
                            </w:r>
                            <w:r w:rsidR="00EC1106">
                              <w:rPr>
                                <w:rFonts w:cstheme="minorHAnsi"/>
                                <w:color w:val="213A62"/>
                                <w:kern w:val="24"/>
                                <w:sz w:val="24"/>
                                <w:szCs w:val="24"/>
                              </w:rPr>
                              <w:t>Hands-on Exercise</w:t>
                            </w:r>
                          </w:p>
                        </w:txbxContent>
                      </wps:txbx>
                      <wps:bodyPr vert="horz" wrap="square" lIns="0" tIns="46800" rIns="468000" bIns="45720" numCol="1" rtlCol="0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F18CB9" id="Rounded Rectangle 3" o:spid="_x0000_s1026" style="position:absolute;left:0;text-align:left;margin-left:16.6pt;margin-top:10.45pt;width:198pt;height:6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" fillcolor="#a3cff5" strokecolor="white [3201]" strokeweight="1.5pt">
                <v:stroke endarrow="block" joinstyle="miter"/>
                <v:textbox inset="0,1.3mm,13mm">
                  <w:txbxContent>
                    <w:p w14:paraId="0E07459D" w14:textId="5445955B" w:rsidR="00F81F6B" w:rsidRPr="00EC1106" w:rsidRDefault="00813E74" w:rsidP="00211409">
                      <w:pPr>
                        <w:pStyle w:val="ListParagraph"/>
                        <w:spacing w:after="0" w:line="240" w:lineRule="auto"/>
                        <w:ind w:left="283"/>
                        <w:textAlignment w:val="baseline"/>
                        <w:rPr>
                          <w:rFonts w:cstheme="minorHAnsi"/>
                          <w:b/>
                          <w:bCs/>
                          <w:color w:val="213A62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213A62"/>
                          <w:kern w:val="24"/>
                          <w:sz w:val="28"/>
                          <w:szCs w:val="28"/>
                        </w:rPr>
                        <w:t>Primo Administration</w:t>
                      </w:r>
                    </w:p>
                    <w:p w14:paraId="3E4ADC90" w14:textId="4572D60E" w:rsidR="00F81F6B" w:rsidRPr="00EC1106" w:rsidRDefault="005B1B30" w:rsidP="00211409">
                      <w:pPr>
                        <w:pStyle w:val="ListParagraph"/>
                        <w:spacing w:after="0" w:line="240" w:lineRule="auto"/>
                        <w:ind w:left="283"/>
                        <w:textAlignment w:val="baseline"/>
                        <w:rPr>
                          <w:rFonts w:cstheme="minorHAnsi"/>
                          <w:b/>
                          <w:bCs/>
                          <w:color w:val="213A62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213A62"/>
                          <w:kern w:val="24"/>
                          <w:sz w:val="24"/>
                          <w:szCs w:val="24"/>
                        </w:rPr>
                        <w:t>Local Search Scopes</w:t>
                      </w:r>
                      <w:r w:rsidR="00F81F6B" w:rsidRPr="00EC1106">
                        <w:rPr>
                          <w:rFonts w:cstheme="minorHAnsi"/>
                          <w:b/>
                          <w:bCs/>
                          <w:color w:val="213A62"/>
                          <w:kern w:val="24"/>
                          <w:sz w:val="24"/>
                          <w:szCs w:val="24"/>
                        </w:rPr>
                        <w:br/>
                      </w:r>
                      <w:r w:rsidR="00EC1106">
                        <w:rPr>
                          <w:rFonts w:cstheme="minorHAnsi"/>
                          <w:color w:val="213A62"/>
                          <w:kern w:val="24"/>
                          <w:sz w:val="24"/>
                          <w:szCs w:val="24"/>
                        </w:rPr>
                        <w:t>Hands-on Exercise</w:t>
                      </w:r>
                    </w:p>
                  </w:txbxContent>
                </v:textbox>
              </v:roundrect>
            </w:pict>
          </mc:Fallback>
        </mc:AlternateContent>
      </w:r>
      <w:r w:rsidRPr="00C14931">
        <w:rPr>
          <w:b/>
          <w:bCs/>
          <w:noProof/>
          <w:lang w:bidi="ar-SA"/>
        </w:rPr>
        <w:drawing>
          <wp:anchor distT="0" distB="0" distL="114300" distR="114300" simplePos="0" relativeHeight="251660288" behindDoc="0" locked="0" layoutInCell="1" allowOverlap="1" wp14:anchorId="552FA594" wp14:editId="1EC5562E">
            <wp:simplePos x="0" y="0"/>
            <wp:positionH relativeFrom="column">
              <wp:posOffset>-119149</wp:posOffset>
            </wp:positionH>
            <wp:positionV relativeFrom="paragraph">
              <wp:posOffset>-248862</wp:posOffset>
            </wp:positionV>
            <wp:extent cx="1130935" cy="460375"/>
            <wp:effectExtent l="0" t="0" r="0" b="0"/>
            <wp:wrapNone/>
            <wp:docPr id="8" name="Picture 2" descr="W:\Training Documentation\signatures\c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W:\Training Documentation\signatures\ca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4603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7A78C" w14:textId="7E533A63" w:rsidR="00F81F6B" w:rsidRPr="00C14931" w:rsidRDefault="00F81F6B" w:rsidP="007D567F">
      <w:pPr>
        <w:pStyle w:val="Title"/>
        <w:rPr>
          <w:rFonts w:asciiTheme="minorHAnsi" w:hAnsiTheme="minorHAnsi"/>
          <w:sz w:val="22"/>
          <w:szCs w:val="22"/>
        </w:rPr>
      </w:pPr>
    </w:p>
    <w:p w14:paraId="3D8C862E" w14:textId="1B5DDF37" w:rsidR="003B1133" w:rsidRPr="00C14931" w:rsidRDefault="003B1133" w:rsidP="00AD56B5">
      <w:pPr>
        <w:rPr>
          <w:rFonts w:eastAsia="MS Mincho" w:cs="Arial"/>
          <w:b/>
          <w:bCs/>
          <w:color w:val="000000"/>
          <w:kern w:val="28"/>
          <w:lang w:eastAsia="ja-JP" w:bidi="ar-SA"/>
        </w:rPr>
      </w:pPr>
    </w:p>
    <w:p w14:paraId="30968A14" w14:textId="010FC633" w:rsidR="00AD56B5" w:rsidRPr="00C14931" w:rsidRDefault="00AD56B5" w:rsidP="00AD56B5">
      <w:pPr>
        <w:rPr>
          <w:rFonts w:eastAsia="MS Mincho" w:cs="Arial"/>
          <w:b/>
          <w:bCs/>
          <w:color w:val="000000"/>
          <w:kern w:val="28"/>
          <w:lang w:eastAsia="ja-JP" w:bidi="ar-SA"/>
        </w:rPr>
      </w:pPr>
    </w:p>
    <w:p w14:paraId="0AC6A4DB" w14:textId="030D8042" w:rsidR="00AD56B5" w:rsidRPr="00C14931" w:rsidRDefault="00AD56B5" w:rsidP="00C14931">
      <w:pPr>
        <w:pStyle w:val="NoSpacing"/>
        <w:rPr>
          <w:rFonts w:asciiTheme="minorHAnsi" w:hAnsiTheme="minorHAnsi"/>
        </w:rPr>
      </w:pPr>
      <w:r w:rsidRPr="00C14931">
        <w:rPr>
          <w:rFonts w:asciiTheme="minorHAnsi" w:hAnsiTheme="minorHAnsi"/>
          <w:b/>
          <w:color w:val="1F4E79" w:themeColor="accent1" w:themeShade="80"/>
          <w:sz w:val="28"/>
          <w:szCs w:val="28"/>
        </w:rPr>
        <w:t>Learning Objectives</w:t>
      </w:r>
    </w:p>
    <w:p w14:paraId="6CFE3A91" w14:textId="5F0720C9" w:rsidR="00C14931" w:rsidRDefault="00A01C71" w:rsidP="00C14931">
      <w:pPr>
        <w:pStyle w:val="NoSpacing"/>
        <w:rPr>
          <w:rFonts w:asciiTheme="minorHAnsi" w:hAnsiTheme="minorHAnsi"/>
        </w:rPr>
      </w:pPr>
      <w:r>
        <w:rPr>
          <w:rFonts w:asciiTheme="minorHAnsi" w:hAnsiTheme="minorHAnsi"/>
        </w:rPr>
        <w:t>To learn how scope values and scopes are configured in Primo, and how to identify search scopes in the PNX.</w:t>
      </w:r>
    </w:p>
    <w:p w14:paraId="737CCD14" w14:textId="7DF6BF96" w:rsidR="00C14931" w:rsidRDefault="00C14931" w:rsidP="00C14931">
      <w:pPr>
        <w:pStyle w:val="NoSpacing"/>
        <w:rPr>
          <w:rFonts w:asciiTheme="minorHAnsi" w:hAnsiTheme="minorHAnsi"/>
        </w:rPr>
      </w:pPr>
      <w:r w:rsidRPr="00C14931">
        <w:rPr>
          <w:rFonts w:asciiTheme="minorHAnsi" w:hAnsiTheme="minorHAnsi"/>
        </w:rPr>
        <w:t xml:space="preserve"> </w:t>
      </w:r>
    </w:p>
    <w:p w14:paraId="7E20D021" w14:textId="13559F08" w:rsidR="003B7823" w:rsidRPr="003B7823" w:rsidRDefault="003B7823" w:rsidP="003B7823">
      <w:pPr>
        <w:rPr>
          <w:b/>
          <w:color w:val="1F4E79" w:themeColor="accent1" w:themeShade="80"/>
        </w:rPr>
      </w:pPr>
      <w:r w:rsidRPr="007D301C">
        <w:t>By the end of this exercise, you will be able to:</w:t>
      </w:r>
    </w:p>
    <w:p w14:paraId="334B6889" w14:textId="221E2818" w:rsidR="00AD56B5" w:rsidRDefault="00A01C71" w:rsidP="00EC1106">
      <w:pPr>
        <w:pStyle w:val="ListParagraph"/>
        <w:numPr>
          <w:ilvl w:val="0"/>
          <w:numId w:val="13"/>
        </w:numPr>
      </w:pPr>
      <w:r>
        <w:t xml:space="preserve">Access and view the scope values in the Scope Values Configuration </w:t>
      </w:r>
    </w:p>
    <w:p w14:paraId="79F4F7A0" w14:textId="464B76F2" w:rsidR="00A01C71" w:rsidRPr="00C14931" w:rsidRDefault="00A01C71" w:rsidP="00EC1106">
      <w:pPr>
        <w:pStyle w:val="ListParagraph"/>
        <w:numPr>
          <w:ilvl w:val="0"/>
          <w:numId w:val="13"/>
        </w:numPr>
      </w:pPr>
      <w:r>
        <w:t>Access and view the search/search scopes normalization rules</w:t>
      </w:r>
    </w:p>
    <w:p w14:paraId="5F33E02F" w14:textId="77777777" w:rsidR="00E40AEB" w:rsidRPr="00C14931" w:rsidRDefault="00E40AEB" w:rsidP="00E40AEB">
      <w:pPr>
        <w:pStyle w:val="ListParagraph"/>
        <w:numPr>
          <w:ilvl w:val="0"/>
          <w:numId w:val="13"/>
        </w:numPr>
      </w:pPr>
      <w:r>
        <w:t>Access and view the search scopes in the PNX</w:t>
      </w:r>
    </w:p>
    <w:p w14:paraId="504D6FF0" w14:textId="16E1A6CF" w:rsidR="00A01C71" w:rsidRPr="00C14931" w:rsidRDefault="00A01C71" w:rsidP="00A01C71">
      <w:pPr>
        <w:pStyle w:val="ListParagraph"/>
        <w:numPr>
          <w:ilvl w:val="0"/>
          <w:numId w:val="13"/>
        </w:numPr>
      </w:pPr>
      <w:r>
        <w:t>Access and view scopes</w:t>
      </w:r>
      <w:bookmarkStart w:id="0" w:name="_GoBack"/>
      <w:bookmarkEnd w:id="0"/>
      <w:r>
        <w:t xml:space="preserve"> in the Views Wizard</w:t>
      </w:r>
    </w:p>
    <w:p w14:paraId="69D4AD2E" w14:textId="37961832" w:rsidR="00EC1106" w:rsidRPr="00C14931" w:rsidRDefault="00EC1106" w:rsidP="00EC1106">
      <w:pPr>
        <w:pStyle w:val="ListParagraph"/>
      </w:pPr>
    </w:p>
    <w:p w14:paraId="36F45167" w14:textId="77777777" w:rsidR="002F1188" w:rsidRDefault="002F1188" w:rsidP="002F1188">
      <w:pPr>
        <w:pStyle w:val="ListParagraph"/>
        <w:ind w:left="0"/>
        <w:rPr>
          <w:color w:val="1F4E79" w:themeColor="accent1" w:themeShade="80"/>
        </w:rPr>
      </w:pPr>
      <w:r>
        <w:rPr>
          <w:b/>
          <w:color w:val="1F4E79" w:themeColor="accent1" w:themeShade="80"/>
          <w:sz w:val="28"/>
        </w:rPr>
        <w:t>Requirements</w:t>
      </w:r>
    </w:p>
    <w:p w14:paraId="55E3BAE7" w14:textId="78518250" w:rsidR="002F1188" w:rsidRDefault="002F1188" w:rsidP="002F1188">
      <w:pPr>
        <w:pStyle w:val="ListParagraph"/>
        <w:ind w:left="0"/>
      </w:pPr>
      <w:r>
        <w:t>To complete this exercise, you will need to have a Super Admin or Admin level password to your configured Primo Sandbox Environment.</w:t>
      </w:r>
    </w:p>
    <w:p w14:paraId="6A0126DA" w14:textId="493C79B2" w:rsidR="003F15D1" w:rsidRDefault="003F15D1" w:rsidP="002F1188">
      <w:pPr>
        <w:pStyle w:val="ListParagraph"/>
        <w:ind w:left="0"/>
      </w:pPr>
    </w:p>
    <w:p w14:paraId="30158F36" w14:textId="0639222B" w:rsidR="003F15D1" w:rsidRDefault="003F15D1" w:rsidP="002F1188">
      <w:pPr>
        <w:pStyle w:val="ListParagraph"/>
        <w:ind w:left="0"/>
      </w:pPr>
      <w:r>
        <w:t>Your Primo Sandbox will need to have the following configurations for this exercise:</w:t>
      </w:r>
    </w:p>
    <w:p w14:paraId="0390C939" w14:textId="77777777" w:rsidR="003F15D1" w:rsidRDefault="003F15D1" w:rsidP="003F15D1">
      <w:pPr>
        <w:pStyle w:val="ListParagraph"/>
        <w:numPr>
          <w:ilvl w:val="0"/>
          <w:numId w:val="13"/>
        </w:numPr>
      </w:pPr>
      <w:r>
        <w:t>Your Institution created</w:t>
      </w:r>
    </w:p>
    <w:p w14:paraId="64844CEC" w14:textId="77777777" w:rsidR="003F15D1" w:rsidRDefault="003F15D1" w:rsidP="003F15D1">
      <w:pPr>
        <w:pStyle w:val="ListParagraph"/>
        <w:numPr>
          <w:ilvl w:val="0"/>
          <w:numId w:val="13"/>
        </w:numPr>
      </w:pPr>
      <w:r>
        <w:t>Data source for your ILS created</w:t>
      </w:r>
    </w:p>
    <w:p w14:paraId="4287E2EF" w14:textId="77777777" w:rsidR="003F15D1" w:rsidRDefault="003F15D1" w:rsidP="003F15D1">
      <w:pPr>
        <w:pStyle w:val="ListParagraph"/>
        <w:numPr>
          <w:ilvl w:val="0"/>
          <w:numId w:val="13"/>
        </w:numPr>
      </w:pPr>
      <w:r>
        <w:t>Normalization rule configured for your catalog data</w:t>
      </w:r>
    </w:p>
    <w:p w14:paraId="7219C58F" w14:textId="77777777" w:rsidR="003F15D1" w:rsidRDefault="003F15D1" w:rsidP="003F15D1">
      <w:pPr>
        <w:pStyle w:val="ListParagraph"/>
        <w:numPr>
          <w:ilvl w:val="0"/>
          <w:numId w:val="13"/>
        </w:numPr>
      </w:pPr>
      <w:r>
        <w:t>Pipe created and run at least once for your library catalog data</w:t>
      </w:r>
    </w:p>
    <w:p w14:paraId="4A570329" w14:textId="02CFBD03" w:rsidR="003F15D1" w:rsidRDefault="003F15D1" w:rsidP="003F15D1">
      <w:pPr>
        <w:pStyle w:val="ListParagraph"/>
        <w:numPr>
          <w:ilvl w:val="0"/>
          <w:numId w:val="13"/>
        </w:numPr>
      </w:pPr>
      <w:r>
        <w:t>View created for your institution</w:t>
      </w:r>
    </w:p>
    <w:p w14:paraId="7692E0CC" w14:textId="6169FC3D" w:rsidR="003F15D1" w:rsidRDefault="003F15D1" w:rsidP="003F15D1">
      <w:pPr>
        <w:pStyle w:val="ListParagraph"/>
        <w:numPr>
          <w:ilvl w:val="0"/>
          <w:numId w:val="13"/>
        </w:numPr>
      </w:pPr>
      <w:r>
        <w:t>Access to the Front End of your view and data visible</w:t>
      </w:r>
    </w:p>
    <w:p w14:paraId="42E93722" w14:textId="1DB3827B" w:rsidR="00EC1106" w:rsidRPr="00C14931" w:rsidRDefault="00EC1106" w:rsidP="00EC1106">
      <w:pPr>
        <w:pStyle w:val="ListParagraph"/>
        <w:ind w:left="0"/>
      </w:pPr>
    </w:p>
    <w:p w14:paraId="5C13AD43" w14:textId="3389F4CC" w:rsidR="00EC1106" w:rsidRPr="00C14931" w:rsidRDefault="004E21CF" w:rsidP="00EC1106">
      <w:pPr>
        <w:pStyle w:val="ListParagraph"/>
        <w:ind w:left="0"/>
        <w:rPr>
          <w:b/>
        </w:rPr>
      </w:pPr>
      <w:r w:rsidRPr="00C14931">
        <w:rPr>
          <w:b/>
          <w:color w:val="1F4E79" w:themeColor="accent1" w:themeShade="80"/>
          <w:sz w:val="28"/>
        </w:rPr>
        <w:t xml:space="preserve">General </w:t>
      </w:r>
      <w:r w:rsidR="00EC1106" w:rsidRPr="00C14931">
        <w:rPr>
          <w:b/>
          <w:color w:val="1F4E79" w:themeColor="accent1" w:themeShade="80"/>
          <w:sz w:val="28"/>
        </w:rPr>
        <w:t>Instructions</w:t>
      </w:r>
    </w:p>
    <w:p w14:paraId="4D7902AD" w14:textId="3BA31A60" w:rsidR="00EC1106" w:rsidRPr="00C14931" w:rsidRDefault="00EC1106" w:rsidP="00EC1106">
      <w:pPr>
        <w:pStyle w:val="ListParagraph"/>
        <w:ind w:left="0"/>
      </w:pPr>
      <w:r w:rsidRPr="00C14931">
        <w:t>This exercise accompanies the</w:t>
      </w:r>
      <w:r w:rsidR="00E36C3D" w:rsidRPr="00C14931">
        <w:t xml:space="preserve"> </w:t>
      </w:r>
      <w:r w:rsidR="00813E74" w:rsidRPr="008C2D09">
        <w:rPr>
          <w:b/>
        </w:rPr>
        <w:t>Primo Administration</w:t>
      </w:r>
      <w:r w:rsidR="005B1B30">
        <w:rPr>
          <w:b/>
        </w:rPr>
        <w:t>: Local Search Scopes</w:t>
      </w:r>
      <w:r w:rsidR="00C90FA3">
        <w:rPr>
          <w:b/>
        </w:rPr>
        <w:t xml:space="preserve"> </w:t>
      </w:r>
      <w:r w:rsidRPr="00C14931">
        <w:t>training session</w:t>
      </w:r>
      <w:r w:rsidR="00E36C3D" w:rsidRPr="00C14931">
        <w:t xml:space="preserve">.  For help </w:t>
      </w:r>
      <w:r w:rsidR="00945484" w:rsidRPr="00C14931">
        <w:t>with</w:t>
      </w:r>
      <w:r w:rsidR="00E36C3D" w:rsidRPr="00C14931">
        <w:t xml:space="preserve"> the exercise, </w:t>
      </w:r>
      <w:r w:rsidR="00945484" w:rsidRPr="00C14931">
        <w:t xml:space="preserve">go to </w:t>
      </w:r>
      <w:r w:rsidR="00B4286F" w:rsidRPr="00C14931">
        <w:t>the</w:t>
      </w:r>
      <w:r w:rsidR="00945484" w:rsidRPr="00C14931">
        <w:t xml:space="preserve"> training’s launch page where you can review the presentation, download the presentation </w:t>
      </w:r>
      <w:r w:rsidR="00945484" w:rsidRPr="00C14931">
        <w:rPr>
          <w:b/>
        </w:rPr>
        <w:t>Handout</w:t>
      </w:r>
      <w:r w:rsidR="00945484" w:rsidRPr="00C14931">
        <w:t>, and find links to</w:t>
      </w:r>
      <w:r w:rsidR="00E36C3D" w:rsidRPr="00C14931">
        <w:t xml:space="preserve"> </w:t>
      </w:r>
      <w:r w:rsidR="00E36C3D" w:rsidRPr="00C14931">
        <w:rPr>
          <w:b/>
        </w:rPr>
        <w:t>Recommended Articles</w:t>
      </w:r>
      <w:r w:rsidR="00E36C3D" w:rsidRPr="00C14931">
        <w:t xml:space="preserve"> in the Knowledge Center. </w:t>
      </w:r>
    </w:p>
    <w:p w14:paraId="362C0892" w14:textId="5251AC51" w:rsidR="00E36C3D" w:rsidRPr="00C14931" w:rsidRDefault="00E36C3D" w:rsidP="00EC1106">
      <w:pPr>
        <w:pStyle w:val="ListParagraph"/>
        <w:ind w:left="0"/>
      </w:pPr>
    </w:p>
    <w:p w14:paraId="2A75FE45" w14:textId="77777777" w:rsidR="002F1188" w:rsidRDefault="002F1188" w:rsidP="002F1188">
      <w:pPr>
        <w:pStyle w:val="ListParagraph"/>
        <w:ind w:left="0"/>
      </w:pPr>
      <w:r>
        <w:t xml:space="preserve">Please use your library’s </w:t>
      </w:r>
      <w:r>
        <w:rPr>
          <w:b/>
        </w:rPr>
        <w:t xml:space="preserve">Primo Sandbox Environment </w:t>
      </w:r>
      <w:r>
        <w:t>to complete this exercise.  Note that you will not be making changes to your Sandbox Environment, only viewing default settings and configurations that have already been made.</w:t>
      </w:r>
    </w:p>
    <w:p w14:paraId="0453B41B" w14:textId="3E9C1A27" w:rsidR="00924C0E" w:rsidRPr="00C14931" w:rsidRDefault="00052748" w:rsidP="00AD56B5">
      <w:r w:rsidRPr="00C1493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D07A57" wp14:editId="75E06597">
                <wp:simplePos x="0" y="0"/>
                <wp:positionH relativeFrom="margin">
                  <wp:posOffset>-23091</wp:posOffset>
                </wp:positionH>
                <wp:positionV relativeFrom="paragraph">
                  <wp:posOffset>24304</wp:posOffset>
                </wp:positionV>
                <wp:extent cx="6861464" cy="27998"/>
                <wp:effectExtent l="19050" t="19050" r="34925" b="2921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61464" cy="27998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rgbClr val="A3CFF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E16ACF" id="Straight Connector 1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.8pt,1.9pt" to="538.4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" strokecolor="#a3cff5" strokeweight="3pt">
                <v:stroke joinstyle="miter"/>
                <w10:wrap anchorx="margin"/>
              </v:line>
            </w:pict>
          </mc:Fallback>
        </mc:AlternateContent>
      </w:r>
    </w:p>
    <w:p w14:paraId="50344A35" w14:textId="789BAD49" w:rsidR="00AD56B5" w:rsidRPr="00E40AEB" w:rsidRDefault="00C14931" w:rsidP="00E40AEB">
      <w:pPr>
        <w:pStyle w:val="NoSpacing"/>
        <w:rPr>
          <w:rFonts w:asciiTheme="minorHAnsi" w:hAnsiTheme="minorHAnsi"/>
          <w:b/>
          <w:color w:val="1F4E79" w:themeColor="accent1" w:themeShade="80"/>
          <w:sz w:val="28"/>
        </w:rPr>
      </w:pPr>
      <w:r w:rsidRPr="00C14931">
        <w:rPr>
          <w:rFonts w:asciiTheme="minorHAnsi" w:hAnsiTheme="minorHAnsi"/>
          <w:b/>
          <w:color w:val="1F4E79" w:themeColor="accent1" w:themeShade="80"/>
          <w:sz w:val="28"/>
        </w:rPr>
        <w:t>The Activity</w:t>
      </w:r>
    </w:p>
    <w:tbl>
      <w:tblPr>
        <w:tblStyle w:val="TableGrid"/>
        <w:tblW w:w="1088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4765"/>
        <w:gridCol w:w="6120"/>
      </w:tblGrid>
      <w:tr w:rsidR="00E40AEB" w:rsidRPr="00643DE0" w14:paraId="79362268" w14:textId="77777777" w:rsidTr="006A0021">
        <w:trPr>
          <w:trHeight w:val="575"/>
        </w:trPr>
        <w:tc>
          <w:tcPr>
            <w:tcW w:w="10885" w:type="dxa"/>
            <w:gridSpan w:val="2"/>
            <w:shd w:val="clear" w:color="auto" w:fill="FBE4D5" w:themeFill="accent2" w:themeFillTint="33"/>
            <w:vAlign w:val="center"/>
          </w:tcPr>
          <w:p w14:paraId="6C0AE668" w14:textId="77777777" w:rsidR="00E40AEB" w:rsidRPr="002F4E19" w:rsidRDefault="00E40AEB" w:rsidP="006A0021">
            <w:pPr>
              <w:rPr>
                <w:b/>
                <w:sz w:val="28"/>
              </w:rPr>
            </w:pPr>
            <w:r w:rsidRPr="002F4E19">
              <w:rPr>
                <w:b/>
                <w:sz w:val="28"/>
              </w:rPr>
              <w:t>View the Scope Values</w:t>
            </w:r>
          </w:p>
        </w:tc>
      </w:tr>
      <w:tr w:rsidR="00E40AEB" w:rsidRPr="00643DE0" w14:paraId="332AE9D9" w14:textId="77777777" w:rsidTr="006A0021">
        <w:trPr>
          <w:trHeight w:val="935"/>
        </w:trPr>
        <w:tc>
          <w:tcPr>
            <w:tcW w:w="10885" w:type="dxa"/>
            <w:gridSpan w:val="2"/>
            <w:vAlign w:val="center"/>
          </w:tcPr>
          <w:p w14:paraId="2CD2EF16" w14:textId="77777777" w:rsidR="00E40AEB" w:rsidRPr="0057499D" w:rsidRDefault="00E40AEB" w:rsidP="00E40AEB">
            <w:pPr>
              <w:numPr>
                <w:ilvl w:val="0"/>
                <w:numId w:val="15"/>
              </w:numPr>
              <w:rPr>
                <w:b/>
              </w:rPr>
            </w:pPr>
            <w:r w:rsidRPr="00643DE0">
              <w:rPr>
                <w:b/>
              </w:rPr>
              <w:t xml:space="preserve">Log into </w:t>
            </w:r>
            <w:r>
              <w:rPr>
                <w:b/>
              </w:rPr>
              <w:t>your Primo Back Office</w:t>
            </w:r>
          </w:p>
        </w:tc>
      </w:tr>
      <w:tr w:rsidR="00E40AEB" w:rsidRPr="00643DE0" w14:paraId="685AD734" w14:textId="77777777" w:rsidTr="006A0021">
        <w:trPr>
          <w:trHeight w:val="245"/>
        </w:trPr>
        <w:tc>
          <w:tcPr>
            <w:tcW w:w="4765" w:type="dxa"/>
            <w:vAlign w:val="center"/>
          </w:tcPr>
          <w:p w14:paraId="1059EEEB" w14:textId="77777777" w:rsidR="00E40AEB" w:rsidRPr="005E33A3" w:rsidRDefault="00E40AEB" w:rsidP="00E40AEB">
            <w:pPr>
              <w:pStyle w:val="ListParagraph"/>
              <w:numPr>
                <w:ilvl w:val="0"/>
                <w:numId w:val="15"/>
              </w:num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Access the scope values configuration by going to </w:t>
            </w:r>
            <w:r w:rsidRPr="00B64EA6">
              <w:rPr>
                <w:b/>
                <w:i/>
                <w:color w:val="0070C0"/>
              </w:rPr>
              <w:t>Local Data &gt; Data Sources</w:t>
            </w:r>
          </w:p>
        </w:tc>
        <w:tc>
          <w:tcPr>
            <w:tcW w:w="6120" w:type="dxa"/>
            <w:vAlign w:val="center"/>
          </w:tcPr>
          <w:p w14:paraId="652F72FA" w14:textId="77777777" w:rsidR="00E40AEB" w:rsidRPr="00643DE0" w:rsidRDefault="00E40AEB" w:rsidP="006A0021">
            <w:pPr>
              <w:jc w:val="center"/>
            </w:pPr>
            <w:r>
              <w:object w:dxaOrig="8325" w:dyaOrig="3480" w14:anchorId="21895D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4.75pt;height:123pt" o:ole="">
                  <v:imagedata r:id="rId11" o:title=""/>
                </v:shape>
                <o:OLEObject Type="Embed" ProgID="PBrush" ShapeID="_x0000_i1025" DrawAspect="Content" ObjectID="_1579419654" r:id="rId12"/>
              </w:object>
            </w:r>
          </w:p>
        </w:tc>
      </w:tr>
      <w:tr w:rsidR="00E40AEB" w:rsidRPr="00643DE0" w14:paraId="7F0E268A" w14:textId="77777777" w:rsidTr="006A0021">
        <w:trPr>
          <w:trHeight w:val="245"/>
        </w:trPr>
        <w:tc>
          <w:tcPr>
            <w:tcW w:w="4765" w:type="dxa"/>
            <w:vAlign w:val="center"/>
          </w:tcPr>
          <w:p w14:paraId="7FFEE5CA" w14:textId="77777777" w:rsidR="00E40AEB" w:rsidRDefault="00E40AEB" w:rsidP="00E40AEB">
            <w:pPr>
              <w:pStyle w:val="ListParagraph"/>
              <w:numPr>
                <w:ilvl w:val="0"/>
                <w:numId w:val="15"/>
              </w:numPr>
              <w:rPr>
                <w:b/>
                <w:bCs/>
              </w:rPr>
            </w:pPr>
            <w:r>
              <w:rPr>
                <w:b/>
                <w:bCs/>
              </w:rPr>
              <w:t>There will be at least one scope in this list – the institution scope.  This scope contains all of the records that have been loaded into Primo for your institution.  Note the values in the code and name columns.</w:t>
            </w:r>
          </w:p>
          <w:p w14:paraId="70C278E8" w14:textId="77777777" w:rsidR="00E40AEB" w:rsidRDefault="00E40AEB" w:rsidP="006A0021">
            <w:pPr>
              <w:pStyle w:val="ListParagraph"/>
              <w:ind w:left="360"/>
              <w:rPr>
                <w:b/>
                <w:bCs/>
              </w:rPr>
            </w:pPr>
          </w:p>
          <w:p w14:paraId="6FA5464D" w14:textId="77777777" w:rsidR="00E40AEB" w:rsidRPr="005E33A3" w:rsidRDefault="00E40AEB" w:rsidP="006A0021">
            <w:pPr>
              <w:pStyle w:val="ListParagraph"/>
              <w:ind w:left="360"/>
              <w:rPr>
                <w:b/>
                <w:bCs/>
              </w:rPr>
            </w:pPr>
            <w:r>
              <w:rPr>
                <w:b/>
                <w:bCs/>
              </w:rPr>
              <w:t>If your institution has chosen to configure additional scope values, they will also appear here.</w:t>
            </w:r>
          </w:p>
        </w:tc>
        <w:tc>
          <w:tcPr>
            <w:tcW w:w="6120" w:type="dxa"/>
            <w:vAlign w:val="center"/>
          </w:tcPr>
          <w:p w14:paraId="3286F913" w14:textId="77777777" w:rsidR="00E40AEB" w:rsidRPr="00643DE0" w:rsidRDefault="00E40AEB" w:rsidP="006A0021">
            <w:pPr>
              <w:jc w:val="center"/>
            </w:pPr>
            <w:r>
              <w:object w:dxaOrig="4320" w:dyaOrig="2230" w14:anchorId="2DD4DF5A">
                <v:shape id="_x0000_i1026" type="#_x0000_t75" style="width:3in;height:111.75pt" o:ole="">
                  <v:imagedata r:id="rId13" o:title=""/>
                </v:shape>
                <o:OLEObject Type="Embed" ProgID="PBrush" ShapeID="_x0000_i1026" DrawAspect="Content" ObjectID="_1579419655" r:id="rId14"/>
              </w:object>
            </w:r>
          </w:p>
        </w:tc>
      </w:tr>
      <w:tr w:rsidR="00E40AEB" w:rsidRPr="00643DE0" w14:paraId="03A468F5" w14:textId="77777777" w:rsidTr="006A0021">
        <w:trPr>
          <w:trHeight w:val="557"/>
        </w:trPr>
        <w:tc>
          <w:tcPr>
            <w:tcW w:w="10885" w:type="dxa"/>
            <w:gridSpan w:val="2"/>
            <w:shd w:val="clear" w:color="auto" w:fill="FBE4D5" w:themeFill="accent2" w:themeFillTint="33"/>
            <w:vAlign w:val="center"/>
          </w:tcPr>
          <w:p w14:paraId="5CE977C3" w14:textId="77777777" w:rsidR="00E40AEB" w:rsidRPr="002F4E19" w:rsidRDefault="00E40AEB" w:rsidP="006A002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View the search/</w:t>
            </w:r>
            <w:proofErr w:type="spellStart"/>
            <w:r>
              <w:rPr>
                <w:b/>
                <w:sz w:val="28"/>
              </w:rPr>
              <w:t>s</w:t>
            </w:r>
            <w:r w:rsidRPr="002F4E19">
              <w:rPr>
                <w:b/>
                <w:sz w:val="28"/>
              </w:rPr>
              <w:t>earchscope</w:t>
            </w:r>
            <w:proofErr w:type="spellEnd"/>
            <w:r w:rsidRPr="002F4E19">
              <w:rPr>
                <w:b/>
                <w:sz w:val="28"/>
              </w:rPr>
              <w:t xml:space="preserve"> Normalization Rule</w:t>
            </w:r>
          </w:p>
        </w:tc>
      </w:tr>
      <w:tr w:rsidR="00E40AEB" w:rsidRPr="00643DE0" w14:paraId="23FEB9CF" w14:textId="77777777" w:rsidTr="006A0021">
        <w:trPr>
          <w:trHeight w:val="245"/>
        </w:trPr>
        <w:tc>
          <w:tcPr>
            <w:tcW w:w="4765" w:type="dxa"/>
            <w:vAlign w:val="center"/>
          </w:tcPr>
          <w:p w14:paraId="555B2ECF" w14:textId="77777777" w:rsidR="00E40AEB" w:rsidRPr="00167CE2" w:rsidRDefault="00E40AEB" w:rsidP="00E40AEB">
            <w:pPr>
              <w:pStyle w:val="ListParagraph"/>
              <w:numPr>
                <w:ilvl w:val="0"/>
                <w:numId w:val="15"/>
              </w:numPr>
              <w:rPr>
                <w:b/>
              </w:rPr>
            </w:pPr>
            <w:r>
              <w:rPr>
                <w:b/>
              </w:rPr>
              <w:t xml:space="preserve">Go to the Normalization Rule sets by going to </w:t>
            </w:r>
            <w:r w:rsidRPr="00B64EA6">
              <w:rPr>
                <w:b/>
                <w:i/>
                <w:color w:val="0070C0"/>
              </w:rPr>
              <w:t>Local &gt; Normalization Sets</w:t>
            </w:r>
          </w:p>
        </w:tc>
        <w:tc>
          <w:tcPr>
            <w:tcW w:w="6120" w:type="dxa"/>
            <w:vAlign w:val="center"/>
          </w:tcPr>
          <w:p w14:paraId="261F90B2" w14:textId="77777777" w:rsidR="00E40AEB" w:rsidRPr="00643DE0" w:rsidRDefault="00E40AEB" w:rsidP="006A0021">
            <w:r>
              <w:object w:dxaOrig="8325" w:dyaOrig="3480" w14:anchorId="5A895018">
                <v:shape id="_x0000_i1027" type="#_x0000_t75" style="width:294.75pt;height:123pt" o:ole="">
                  <v:imagedata r:id="rId15" o:title=""/>
                </v:shape>
                <o:OLEObject Type="Embed" ProgID="PBrush" ShapeID="_x0000_i1027" DrawAspect="Content" ObjectID="_1579419656" r:id="rId16"/>
              </w:object>
            </w:r>
          </w:p>
        </w:tc>
      </w:tr>
      <w:tr w:rsidR="00E40AEB" w:rsidRPr="00643DE0" w14:paraId="0AE3369D" w14:textId="77777777" w:rsidTr="006A0021">
        <w:trPr>
          <w:trHeight w:val="245"/>
        </w:trPr>
        <w:tc>
          <w:tcPr>
            <w:tcW w:w="4765" w:type="dxa"/>
            <w:vAlign w:val="center"/>
          </w:tcPr>
          <w:p w14:paraId="7E2AF610" w14:textId="77777777" w:rsidR="00E40AEB" w:rsidRPr="00167CE2" w:rsidRDefault="00E40AEB" w:rsidP="00E40AEB">
            <w:pPr>
              <w:pStyle w:val="ListParagraph"/>
              <w:numPr>
                <w:ilvl w:val="0"/>
                <w:numId w:val="15"/>
              </w:numPr>
              <w:rPr>
                <w:b/>
              </w:rPr>
            </w:pPr>
            <w:r w:rsidRPr="00B64EA6">
              <w:rPr>
                <w:b/>
                <w:i/>
                <w:color w:val="0070C0"/>
              </w:rPr>
              <w:t>Edit</w:t>
            </w:r>
            <w:r>
              <w:rPr>
                <w:b/>
              </w:rPr>
              <w:t xml:space="preserve"> the normalization rule for your library catalog data</w:t>
            </w:r>
          </w:p>
        </w:tc>
        <w:tc>
          <w:tcPr>
            <w:tcW w:w="6120" w:type="dxa"/>
            <w:vAlign w:val="center"/>
          </w:tcPr>
          <w:p w14:paraId="512EC909" w14:textId="77777777" w:rsidR="00E40AEB" w:rsidRPr="00643DE0" w:rsidRDefault="00E40AEB" w:rsidP="006A0021">
            <w:r>
              <w:object w:dxaOrig="14040" w:dyaOrig="5490" w14:anchorId="60D27EBC">
                <v:shape id="_x0000_i1028" type="#_x0000_t75" style="width:294.75pt;height:115.5pt" o:ole="">
                  <v:imagedata r:id="rId17" o:title=""/>
                </v:shape>
                <o:OLEObject Type="Embed" ProgID="PBrush" ShapeID="_x0000_i1028" DrawAspect="Content" ObjectID="_1579419657" r:id="rId18"/>
              </w:object>
            </w:r>
          </w:p>
        </w:tc>
      </w:tr>
      <w:tr w:rsidR="00E40AEB" w:rsidRPr="00643DE0" w14:paraId="5D90F017" w14:textId="77777777" w:rsidTr="006A0021">
        <w:trPr>
          <w:trHeight w:val="245"/>
        </w:trPr>
        <w:tc>
          <w:tcPr>
            <w:tcW w:w="4765" w:type="dxa"/>
            <w:tcBorders>
              <w:bottom w:val="single" w:sz="4" w:space="0" w:color="D9D9D9" w:themeColor="background1" w:themeShade="D9"/>
            </w:tcBorders>
            <w:vAlign w:val="center"/>
          </w:tcPr>
          <w:p w14:paraId="49B2DE6E" w14:textId="77777777" w:rsidR="00E40AEB" w:rsidRPr="00844F61" w:rsidRDefault="00E40AEB" w:rsidP="00E40AEB">
            <w:pPr>
              <w:pStyle w:val="ListParagraph"/>
              <w:numPr>
                <w:ilvl w:val="0"/>
                <w:numId w:val="15"/>
              </w:numPr>
              <w:rPr>
                <w:b/>
              </w:rPr>
            </w:pPr>
            <w:r>
              <w:rPr>
                <w:b/>
              </w:rPr>
              <w:lastRenderedPageBreak/>
              <w:t xml:space="preserve">Go to the </w:t>
            </w:r>
            <w:r w:rsidRPr="00B64EA6">
              <w:rPr>
                <w:b/>
                <w:i/>
                <w:color w:val="0070C0"/>
              </w:rPr>
              <w:t>Search</w:t>
            </w:r>
            <w:r>
              <w:rPr>
                <w:b/>
              </w:rPr>
              <w:t xml:space="preserve"> section of the PNX</w:t>
            </w:r>
          </w:p>
        </w:tc>
        <w:tc>
          <w:tcPr>
            <w:tcW w:w="6120" w:type="dxa"/>
            <w:tcBorders>
              <w:bottom w:val="single" w:sz="4" w:space="0" w:color="D9D9D9" w:themeColor="background1" w:themeShade="D9"/>
            </w:tcBorders>
            <w:vAlign w:val="center"/>
          </w:tcPr>
          <w:p w14:paraId="6E0C010B" w14:textId="77777777" w:rsidR="00E40AEB" w:rsidRPr="00643DE0" w:rsidRDefault="00E40AEB" w:rsidP="006A0021">
            <w:r>
              <w:object w:dxaOrig="12270" w:dyaOrig="5730" w14:anchorId="0654E038">
                <v:shape id="_x0000_i1029" type="#_x0000_t75" style="width:294.75pt;height:138pt" o:ole="">
                  <v:imagedata r:id="rId19" o:title=""/>
                </v:shape>
                <o:OLEObject Type="Embed" ProgID="PBrush" ShapeID="_x0000_i1029" DrawAspect="Content" ObjectID="_1579419658" r:id="rId20"/>
              </w:object>
            </w:r>
          </w:p>
        </w:tc>
      </w:tr>
      <w:tr w:rsidR="00E40AEB" w:rsidRPr="00643DE0" w14:paraId="7CC2BA13" w14:textId="77777777" w:rsidTr="006A0021">
        <w:trPr>
          <w:trHeight w:val="245"/>
        </w:trPr>
        <w:tc>
          <w:tcPr>
            <w:tcW w:w="4765" w:type="dxa"/>
            <w:tcBorders>
              <w:bottom w:val="single" w:sz="4" w:space="0" w:color="D9D9D9" w:themeColor="background1" w:themeShade="D9"/>
            </w:tcBorders>
            <w:vAlign w:val="center"/>
          </w:tcPr>
          <w:p w14:paraId="1C578E2E" w14:textId="77777777" w:rsidR="00E40AEB" w:rsidRDefault="00E40AEB" w:rsidP="00E40AEB">
            <w:pPr>
              <w:pStyle w:val="ListParagraph"/>
              <w:numPr>
                <w:ilvl w:val="0"/>
                <w:numId w:val="15"/>
              </w:numPr>
              <w:rPr>
                <w:b/>
              </w:rPr>
            </w:pPr>
            <w:r>
              <w:rPr>
                <w:b/>
              </w:rPr>
              <w:t xml:space="preserve">Scroll down to the </w:t>
            </w:r>
            <w:proofErr w:type="spellStart"/>
            <w:r>
              <w:rPr>
                <w:b/>
              </w:rPr>
              <w:t>search:searchscope</w:t>
            </w:r>
            <w:proofErr w:type="spellEnd"/>
            <w:r>
              <w:rPr>
                <w:b/>
              </w:rPr>
              <w:t xml:space="preserve"> field and click </w:t>
            </w:r>
            <w:r w:rsidRPr="00B64EA6">
              <w:rPr>
                <w:b/>
                <w:i/>
                <w:color w:val="0070C0"/>
              </w:rPr>
              <w:t>Edit</w:t>
            </w:r>
            <w:r>
              <w:rPr>
                <w:b/>
              </w:rPr>
              <w:t xml:space="preserve"> </w:t>
            </w:r>
          </w:p>
          <w:p w14:paraId="65F63CCC" w14:textId="77777777" w:rsidR="00E40AEB" w:rsidRDefault="00E40AEB" w:rsidP="006A0021">
            <w:pPr>
              <w:pStyle w:val="ListParagraph"/>
              <w:ind w:left="360"/>
              <w:rPr>
                <w:b/>
              </w:rPr>
            </w:pPr>
          </w:p>
          <w:p w14:paraId="32873FE4" w14:textId="77777777" w:rsidR="00E40AEB" w:rsidRDefault="00E40AEB" w:rsidP="006A0021">
            <w:pPr>
              <w:pStyle w:val="ListParagraph"/>
              <w:ind w:left="360"/>
              <w:rPr>
                <w:b/>
              </w:rPr>
            </w:pPr>
            <w:r>
              <w:rPr>
                <w:b/>
              </w:rPr>
              <w:t xml:space="preserve">This is the PNX section and field that writes the values needed to form the scope.  </w:t>
            </w:r>
          </w:p>
        </w:tc>
        <w:tc>
          <w:tcPr>
            <w:tcW w:w="6120" w:type="dxa"/>
            <w:tcBorders>
              <w:bottom w:val="single" w:sz="4" w:space="0" w:color="D9D9D9" w:themeColor="background1" w:themeShade="D9"/>
            </w:tcBorders>
            <w:vAlign w:val="center"/>
          </w:tcPr>
          <w:p w14:paraId="09AAE93F" w14:textId="77777777" w:rsidR="00E40AEB" w:rsidRDefault="00E40AEB" w:rsidP="006A0021">
            <w:r>
              <w:object w:dxaOrig="17325" w:dyaOrig="8085" w14:anchorId="012A89BB">
                <v:shape id="_x0000_i1030" type="#_x0000_t75" style="width:294.75pt;height:137.25pt" o:ole="">
                  <v:imagedata r:id="rId21" o:title=""/>
                </v:shape>
                <o:OLEObject Type="Embed" ProgID="PBrush" ShapeID="_x0000_i1030" DrawAspect="Content" ObjectID="_1579419659" r:id="rId22"/>
              </w:object>
            </w:r>
          </w:p>
        </w:tc>
      </w:tr>
      <w:tr w:rsidR="00E40AEB" w:rsidRPr="00643DE0" w14:paraId="46B4EE59" w14:textId="77777777" w:rsidTr="006A0021">
        <w:trPr>
          <w:trHeight w:val="593"/>
        </w:trPr>
        <w:tc>
          <w:tcPr>
            <w:tcW w:w="10885" w:type="dxa"/>
            <w:gridSpan w:val="2"/>
            <w:shd w:val="clear" w:color="auto" w:fill="FBE4D5" w:themeFill="accent2" w:themeFillTint="33"/>
            <w:vAlign w:val="center"/>
          </w:tcPr>
          <w:p w14:paraId="556960D7" w14:textId="77777777" w:rsidR="00E40AEB" w:rsidRPr="002F4E19" w:rsidRDefault="00E40AEB" w:rsidP="006A002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View the search/</w:t>
            </w:r>
            <w:proofErr w:type="spellStart"/>
            <w:r>
              <w:rPr>
                <w:b/>
                <w:sz w:val="28"/>
              </w:rPr>
              <w:t>s</w:t>
            </w:r>
            <w:r w:rsidRPr="002F4E19">
              <w:rPr>
                <w:b/>
                <w:sz w:val="28"/>
              </w:rPr>
              <w:t>earchscope</w:t>
            </w:r>
            <w:proofErr w:type="spellEnd"/>
            <w:r w:rsidRPr="002F4E19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field in the PNX of a record</w:t>
            </w:r>
          </w:p>
        </w:tc>
      </w:tr>
      <w:tr w:rsidR="00E40AEB" w:rsidRPr="00643DE0" w14:paraId="507DD18F" w14:textId="77777777" w:rsidTr="006A0021">
        <w:trPr>
          <w:trHeight w:val="245"/>
        </w:trPr>
        <w:tc>
          <w:tcPr>
            <w:tcW w:w="4765" w:type="dxa"/>
            <w:vAlign w:val="center"/>
          </w:tcPr>
          <w:p w14:paraId="2628A8CC" w14:textId="77777777" w:rsidR="00E40AEB" w:rsidRPr="00215BF9" w:rsidRDefault="00E40AEB" w:rsidP="00E40AEB">
            <w:pPr>
              <w:pStyle w:val="ListParagraph"/>
              <w:numPr>
                <w:ilvl w:val="0"/>
                <w:numId w:val="15"/>
              </w:numPr>
              <w:rPr>
                <w:b/>
                <w:bCs/>
              </w:rPr>
            </w:pPr>
            <w:r>
              <w:rPr>
                <w:b/>
                <w:bCs/>
              </w:rPr>
              <w:t xml:space="preserve">Open the PNX Viewer by going to </w:t>
            </w:r>
            <w:r w:rsidRPr="00215BF9">
              <w:rPr>
                <w:b/>
                <w:i/>
                <w:color w:val="0070C0"/>
              </w:rPr>
              <w:t>Publishing &gt; PNX Viewer</w:t>
            </w:r>
          </w:p>
          <w:p w14:paraId="00E05322" w14:textId="77777777" w:rsidR="00E40AEB" w:rsidRPr="00643DE0" w:rsidRDefault="00E40AEB" w:rsidP="00E40AEB">
            <w:pPr>
              <w:pStyle w:val="ListParagraph"/>
              <w:numPr>
                <w:ilvl w:val="0"/>
                <w:numId w:val="15"/>
              </w:numPr>
              <w:rPr>
                <w:b/>
                <w:bCs/>
              </w:rPr>
            </w:pPr>
            <w:r>
              <w:rPr>
                <w:b/>
                <w:bCs/>
              </w:rPr>
              <w:t xml:space="preserve">Type in your ILS’s data source code with an asterisk and click Go </w:t>
            </w:r>
          </w:p>
        </w:tc>
        <w:tc>
          <w:tcPr>
            <w:tcW w:w="6120" w:type="dxa"/>
            <w:vAlign w:val="center"/>
          </w:tcPr>
          <w:p w14:paraId="38E1FB98" w14:textId="77777777" w:rsidR="00E40AEB" w:rsidRPr="00643DE0" w:rsidRDefault="00E40AEB" w:rsidP="006A0021">
            <w:r>
              <w:object w:dxaOrig="15630" w:dyaOrig="5145" w14:anchorId="57F2860D">
                <v:shape id="_x0000_i1031" type="#_x0000_t75" style="width:294.75pt;height:96.75pt" o:ole="">
                  <v:imagedata r:id="rId23" o:title=""/>
                </v:shape>
                <o:OLEObject Type="Embed" ProgID="PBrush" ShapeID="_x0000_i1031" DrawAspect="Content" ObjectID="_1579419660" r:id="rId24"/>
              </w:object>
            </w:r>
          </w:p>
        </w:tc>
      </w:tr>
      <w:tr w:rsidR="00E40AEB" w:rsidRPr="00643DE0" w14:paraId="0D969139" w14:textId="77777777" w:rsidTr="006A0021">
        <w:trPr>
          <w:trHeight w:val="245"/>
        </w:trPr>
        <w:tc>
          <w:tcPr>
            <w:tcW w:w="4765" w:type="dxa"/>
            <w:vAlign w:val="center"/>
          </w:tcPr>
          <w:p w14:paraId="05DD2A01" w14:textId="77777777" w:rsidR="00E40AEB" w:rsidRPr="00AB588C" w:rsidRDefault="00E40AEB" w:rsidP="00E40AEB">
            <w:pPr>
              <w:pStyle w:val="ListParagraph"/>
              <w:numPr>
                <w:ilvl w:val="0"/>
                <w:numId w:val="15"/>
              </w:numPr>
              <w:rPr>
                <w:b/>
                <w:bCs/>
              </w:rPr>
            </w:pPr>
            <w:r>
              <w:rPr>
                <w:b/>
                <w:bCs/>
              </w:rPr>
              <w:t xml:space="preserve">Click on any of the </w:t>
            </w:r>
            <w:r w:rsidRPr="0070326B">
              <w:rPr>
                <w:b/>
                <w:i/>
                <w:color w:val="0070C0"/>
              </w:rPr>
              <w:t>View PNX</w:t>
            </w:r>
            <w:r>
              <w:rPr>
                <w:b/>
                <w:bCs/>
              </w:rPr>
              <w:t xml:space="preserve"> buttons to see the PNX for a record.</w:t>
            </w:r>
          </w:p>
        </w:tc>
        <w:tc>
          <w:tcPr>
            <w:tcW w:w="6120" w:type="dxa"/>
            <w:vAlign w:val="center"/>
          </w:tcPr>
          <w:p w14:paraId="10A10DAE" w14:textId="77777777" w:rsidR="00E40AEB" w:rsidRPr="009315D0" w:rsidRDefault="00E40AEB" w:rsidP="006A0021">
            <w:pPr>
              <w:rPr>
                <w:b/>
                <w:i/>
              </w:rPr>
            </w:pPr>
            <w:r>
              <w:object w:dxaOrig="15960" w:dyaOrig="6885" w14:anchorId="0E0D86A1">
                <v:shape id="_x0000_i1032" type="#_x0000_t75" style="width:294.75pt;height:126.75pt" o:ole="">
                  <v:imagedata r:id="rId25" o:title=""/>
                </v:shape>
                <o:OLEObject Type="Embed" ProgID="PBrush" ShapeID="_x0000_i1032" DrawAspect="Content" ObjectID="_1579419661" r:id="rId26"/>
              </w:object>
            </w:r>
          </w:p>
        </w:tc>
      </w:tr>
      <w:tr w:rsidR="00E40AEB" w:rsidRPr="00643DE0" w14:paraId="04A12C08" w14:textId="77777777" w:rsidTr="006A0021">
        <w:trPr>
          <w:trHeight w:val="245"/>
        </w:trPr>
        <w:tc>
          <w:tcPr>
            <w:tcW w:w="4765" w:type="dxa"/>
            <w:vAlign w:val="center"/>
          </w:tcPr>
          <w:p w14:paraId="644DF658" w14:textId="77777777" w:rsidR="00E40AEB" w:rsidRDefault="00E40AEB" w:rsidP="00E40AEB">
            <w:pPr>
              <w:pStyle w:val="ListParagraph"/>
              <w:numPr>
                <w:ilvl w:val="0"/>
                <w:numId w:val="15"/>
              </w:num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Go to the </w:t>
            </w:r>
            <w:r w:rsidRPr="0070326B">
              <w:rPr>
                <w:b/>
                <w:i/>
                <w:color w:val="0070C0"/>
              </w:rPr>
              <w:t>Search</w:t>
            </w:r>
            <w:r>
              <w:rPr>
                <w:b/>
                <w:bCs/>
              </w:rPr>
              <w:t xml:space="preserve"> Section</w:t>
            </w:r>
          </w:p>
          <w:p w14:paraId="1DF0887B" w14:textId="77777777" w:rsidR="00E40AEB" w:rsidRPr="0070326B" w:rsidRDefault="00E40AEB" w:rsidP="006A0021">
            <w:pPr>
              <w:rPr>
                <w:b/>
                <w:bCs/>
              </w:rPr>
            </w:pPr>
          </w:p>
          <w:p w14:paraId="2FB0897C" w14:textId="77777777" w:rsidR="00E40AEB" w:rsidRDefault="00E40AEB" w:rsidP="00E40AEB">
            <w:pPr>
              <w:pStyle w:val="ListParagraph"/>
              <w:numPr>
                <w:ilvl w:val="0"/>
                <w:numId w:val="15"/>
              </w:numPr>
              <w:rPr>
                <w:b/>
                <w:bCs/>
              </w:rPr>
            </w:pPr>
            <w:r>
              <w:rPr>
                <w:b/>
                <w:bCs/>
              </w:rPr>
              <w:t xml:space="preserve">Note the values in the </w:t>
            </w:r>
            <w:r w:rsidRPr="0070326B">
              <w:rPr>
                <w:b/>
                <w:i/>
                <w:color w:val="0070C0"/>
              </w:rPr>
              <w:t>search/</w:t>
            </w:r>
            <w:proofErr w:type="spellStart"/>
            <w:r w:rsidRPr="0070326B">
              <w:rPr>
                <w:b/>
                <w:i/>
                <w:color w:val="0070C0"/>
              </w:rPr>
              <w:t>searchscope</w:t>
            </w:r>
            <w:proofErr w:type="spellEnd"/>
            <w:r>
              <w:rPr>
                <w:b/>
                <w:bCs/>
              </w:rPr>
              <w:t xml:space="preserve"> section.  </w:t>
            </w:r>
          </w:p>
          <w:p w14:paraId="229739BC" w14:textId="77777777" w:rsidR="00E40AEB" w:rsidRPr="0070326B" w:rsidRDefault="00E40AEB" w:rsidP="006A0021">
            <w:pPr>
              <w:pStyle w:val="ListParagraph"/>
              <w:rPr>
                <w:b/>
                <w:bCs/>
              </w:rPr>
            </w:pPr>
          </w:p>
          <w:p w14:paraId="1E8E930D" w14:textId="77777777" w:rsidR="00E40AEB" w:rsidRDefault="00E40AEB" w:rsidP="006A0021">
            <w:pPr>
              <w:pStyle w:val="ListParagraph"/>
              <w:ind w:left="360"/>
              <w:rPr>
                <w:b/>
                <w:bCs/>
              </w:rPr>
            </w:pPr>
            <w:r>
              <w:rPr>
                <w:b/>
                <w:bCs/>
              </w:rPr>
              <w:t>One of these values should match the scope value that you just saw in the Scope Values Configuration Page.</w:t>
            </w:r>
          </w:p>
          <w:p w14:paraId="5EAC2493" w14:textId="77777777" w:rsidR="00E40AEB" w:rsidRDefault="00E40AEB" w:rsidP="006A0021">
            <w:pPr>
              <w:pStyle w:val="ListParagraph"/>
              <w:ind w:left="360"/>
              <w:rPr>
                <w:b/>
                <w:bCs/>
              </w:rPr>
            </w:pPr>
          </w:p>
          <w:p w14:paraId="0D0406DA" w14:textId="77777777" w:rsidR="00E40AEB" w:rsidRDefault="00E40AEB" w:rsidP="006A0021">
            <w:pPr>
              <w:pStyle w:val="ListParagraph"/>
              <w:ind w:left="360"/>
              <w:rPr>
                <w:b/>
                <w:bCs/>
              </w:rPr>
            </w:pPr>
            <w:r>
              <w:rPr>
                <w:b/>
                <w:bCs/>
              </w:rPr>
              <w:t>The normalization rule ensures that the search scope value is written in the PNX so that Primo can identify it as being in that scope.</w:t>
            </w:r>
          </w:p>
          <w:p w14:paraId="6E879ECD" w14:textId="77777777" w:rsidR="00E40AEB" w:rsidRDefault="00E40AEB" w:rsidP="006A0021">
            <w:pPr>
              <w:pStyle w:val="ListParagraph"/>
              <w:ind w:left="360"/>
              <w:rPr>
                <w:b/>
                <w:bCs/>
              </w:rPr>
            </w:pPr>
          </w:p>
          <w:p w14:paraId="63E414DC" w14:textId="77777777" w:rsidR="00E40AEB" w:rsidRPr="00643DE0" w:rsidRDefault="00E40AEB" w:rsidP="006A0021">
            <w:pPr>
              <w:pStyle w:val="ListParagraph"/>
              <w:ind w:left="360"/>
              <w:rPr>
                <w:b/>
                <w:bCs/>
              </w:rPr>
            </w:pPr>
          </w:p>
        </w:tc>
        <w:tc>
          <w:tcPr>
            <w:tcW w:w="6120" w:type="dxa"/>
            <w:vAlign w:val="center"/>
          </w:tcPr>
          <w:p w14:paraId="40011576" w14:textId="77777777" w:rsidR="00E40AEB" w:rsidRPr="00643DE0" w:rsidRDefault="00E40AEB" w:rsidP="006A0021">
            <w:r>
              <w:object w:dxaOrig="12270" w:dyaOrig="12360" w14:anchorId="37F28EA1">
                <v:shape id="_x0000_i1033" type="#_x0000_t75" style="width:294.75pt;height:297pt" o:ole="">
                  <v:imagedata r:id="rId27" o:title=""/>
                </v:shape>
                <o:OLEObject Type="Embed" ProgID="PBrush" ShapeID="_x0000_i1033" DrawAspect="Content" ObjectID="_1579419662" r:id="rId28"/>
              </w:object>
            </w:r>
          </w:p>
        </w:tc>
      </w:tr>
      <w:tr w:rsidR="00E40AEB" w:rsidRPr="002F4E19" w14:paraId="75BABF98" w14:textId="77777777" w:rsidTr="006A0021">
        <w:trPr>
          <w:trHeight w:val="557"/>
        </w:trPr>
        <w:tc>
          <w:tcPr>
            <w:tcW w:w="10885" w:type="dxa"/>
            <w:gridSpan w:val="2"/>
            <w:shd w:val="clear" w:color="auto" w:fill="FBE4D5" w:themeFill="accent2" w:themeFillTint="33"/>
            <w:vAlign w:val="center"/>
          </w:tcPr>
          <w:p w14:paraId="3622F26B" w14:textId="77777777" w:rsidR="00E40AEB" w:rsidRPr="002F4E19" w:rsidRDefault="00E40AEB" w:rsidP="006A0021">
            <w:pPr>
              <w:rPr>
                <w:b/>
                <w:sz w:val="28"/>
              </w:rPr>
            </w:pPr>
            <w:r w:rsidRPr="002F4E19">
              <w:rPr>
                <w:b/>
                <w:sz w:val="28"/>
              </w:rPr>
              <w:t xml:space="preserve">View the </w:t>
            </w:r>
            <w:r>
              <w:rPr>
                <w:b/>
                <w:sz w:val="28"/>
              </w:rPr>
              <w:t>scope values in the Views Wizard</w:t>
            </w:r>
          </w:p>
        </w:tc>
      </w:tr>
      <w:tr w:rsidR="00E40AEB" w:rsidRPr="00643DE0" w14:paraId="139B778B" w14:textId="77777777" w:rsidTr="006A0021">
        <w:trPr>
          <w:trHeight w:val="245"/>
        </w:trPr>
        <w:tc>
          <w:tcPr>
            <w:tcW w:w="4765" w:type="dxa"/>
            <w:vAlign w:val="center"/>
          </w:tcPr>
          <w:p w14:paraId="18552A6C" w14:textId="77777777" w:rsidR="00E40AEB" w:rsidRPr="00167CE2" w:rsidRDefault="00E40AEB" w:rsidP="00E40AEB">
            <w:pPr>
              <w:pStyle w:val="ListParagraph"/>
              <w:numPr>
                <w:ilvl w:val="0"/>
                <w:numId w:val="15"/>
              </w:numPr>
              <w:rPr>
                <w:b/>
              </w:rPr>
            </w:pPr>
            <w:r>
              <w:rPr>
                <w:b/>
              </w:rPr>
              <w:t xml:space="preserve">Open the Views List by going to </w:t>
            </w:r>
            <w:r w:rsidRPr="0070326B">
              <w:rPr>
                <w:b/>
                <w:i/>
                <w:color w:val="0070C0"/>
              </w:rPr>
              <w:t xml:space="preserve">FE &amp; Delivery &gt; Views </w:t>
            </w:r>
            <w:r>
              <w:rPr>
                <w:b/>
                <w:i/>
                <w:color w:val="0070C0"/>
              </w:rPr>
              <w:t>List</w:t>
            </w:r>
          </w:p>
        </w:tc>
        <w:tc>
          <w:tcPr>
            <w:tcW w:w="6120" w:type="dxa"/>
            <w:vAlign w:val="center"/>
          </w:tcPr>
          <w:p w14:paraId="164942FC" w14:textId="77777777" w:rsidR="00E40AEB" w:rsidRPr="00643DE0" w:rsidRDefault="00E40AEB" w:rsidP="006A0021">
            <w:r>
              <w:object w:dxaOrig="12045" w:dyaOrig="4020" w14:anchorId="6F567C8B">
                <v:shape id="_x0000_i1034" type="#_x0000_t75" style="width:294.75pt;height:98.25pt" o:ole="">
                  <v:imagedata r:id="rId29" o:title=""/>
                </v:shape>
                <o:OLEObject Type="Embed" ProgID="PBrush" ShapeID="_x0000_i1034" DrawAspect="Content" ObjectID="_1579419663" r:id="rId30"/>
              </w:object>
            </w:r>
          </w:p>
        </w:tc>
      </w:tr>
      <w:tr w:rsidR="00E40AEB" w:rsidRPr="00643DE0" w14:paraId="3764625C" w14:textId="77777777" w:rsidTr="006A0021">
        <w:trPr>
          <w:trHeight w:val="245"/>
        </w:trPr>
        <w:tc>
          <w:tcPr>
            <w:tcW w:w="4765" w:type="dxa"/>
            <w:vAlign w:val="center"/>
          </w:tcPr>
          <w:p w14:paraId="4E45D99A" w14:textId="77777777" w:rsidR="00E40AEB" w:rsidRPr="00167CE2" w:rsidRDefault="00E40AEB" w:rsidP="00E40AEB">
            <w:pPr>
              <w:pStyle w:val="ListParagraph"/>
              <w:numPr>
                <w:ilvl w:val="0"/>
                <w:numId w:val="15"/>
              </w:numPr>
              <w:rPr>
                <w:b/>
              </w:rPr>
            </w:pPr>
            <w:r>
              <w:rPr>
                <w:b/>
              </w:rPr>
              <w:t>Click Edit to see your institutions view</w:t>
            </w:r>
          </w:p>
        </w:tc>
        <w:tc>
          <w:tcPr>
            <w:tcW w:w="6120" w:type="dxa"/>
            <w:vAlign w:val="center"/>
          </w:tcPr>
          <w:p w14:paraId="68B9B512" w14:textId="77777777" w:rsidR="00E40AEB" w:rsidRPr="00643DE0" w:rsidRDefault="00E40AEB" w:rsidP="006A0021">
            <w:r>
              <w:object w:dxaOrig="16320" w:dyaOrig="7290" w14:anchorId="63F4DA54">
                <v:shape id="_x0000_i1035" type="#_x0000_t75" style="width:294.75pt;height:131.25pt" o:ole="">
                  <v:imagedata r:id="rId31" o:title=""/>
                </v:shape>
                <o:OLEObject Type="Embed" ProgID="PBrush" ShapeID="_x0000_i1035" DrawAspect="Content" ObjectID="_1579419664" r:id="rId32"/>
              </w:object>
            </w:r>
          </w:p>
        </w:tc>
      </w:tr>
      <w:tr w:rsidR="00E40AEB" w:rsidRPr="00643DE0" w14:paraId="36013F45" w14:textId="77777777" w:rsidTr="006A0021">
        <w:trPr>
          <w:trHeight w:val="245"/>
        </w:trPr>
        <w:tc>
          <w:tcPr>
            <w:tcW w:w="4765" w:type="dxa"/>
            <w:tcBorders>
              <w:bottom w:val="single" w:sz="4" w:space="0" w:color="D9D9D9" w:themeColor="background1" w:themeShade="D9"/>
            </w:tcBorders>
            <w:vAlign w:val="center"/>
          </w:tcPr>
          <w:p w14:paraId="211E2FB3" w14:textId="77777777" w:rsidR="00E40AEB" w:rsidRPr="00844F61" w:rsidRDefault="00E40AEB" w:rsidP="00E40AEB">
            <w:pPr>
              <w:pStyle w:val="ListParagraph"/>
              <w:numPr>
                <w:ilvl w:val="0"/>
                <w:numId w:val="15"/>
              </w:numPr>
              <w:rPr>
                <w:b/>
              </w:rPr>
            </w:pPr>
            <w:r w:rsidRPr="0070326B">
              <w:rPr>
                <w:b/>
                <w:i/>
                <w:color w:val="C00000"/>
              </w:rPr>
              <w:lastRenderedPageBreak/>
              <w:t>Without making any changes</w:t>
            </w:r>
            <w:r>
              <w:rPr>
                <w:b/>
              </w:rPr>
              <w:t xml:space="preserve">, click </w:t>
            </w:r>
            <w:r w:rsidRPr="0070326B">
              <w:rPr>
                <w:b/>
                <w:i/>
                <w:color w:val="0070C0"/>
              </w:rPr>
              <w:t xml:space="preserve">Save &amp; Continue </w:t>
            </w:r>
            <w:r>
              <w:rPr>
                <w:b/>
              </w:rPr>
              <w:t>at the bottom of the screen</w:t>
            </w:r>
          </w:p>
        </w:tc>
        <w:tc>
          <w:tcPr>
            <w:tcW w:w="6120" w:type="dxa"/>
            <w:tcBorders>
              <w:bottom w:val="single" w:sz="4" w:space="0" w:color="D9D9D9" w:themeColor="background1" w:themeShade="D9"/>
            </w:tcBorders>
            <w:vAlign w:val="center"/>
          </w:tcPr>
          <w:p w14:paraId="1E18BC6C" w14:textId="77777777" w:rsidR="00E40AEB" w:rsidRPr="00643DE0" w:rsidRDefault="00E40AEB" w:rsidP="006A0021">
            <w:r>
              <w:object w:dxaOrig="16215" w:dyaOrig="9075" w14:anchorId="4368AFD8">
                <v:shape id="_x0000_i1036" type="#_x0000_t75" style="width:294.75pt;height:165pt" o:ole="">
                  <v:imagedata r:id="rId33" o:title=""/>
                </v:shape>
                <o:OLEObject Type="Embed" ProgID="PBrush" ShapeID="_x0000_i1036" DrawAspect="Content" ObjectID="_1579419665" r:id="rId34"/>
              </w:object>
            </w:r>
          </w:p>
        </w:tc>
      </w:tr>
      <w:tr w:rsidR="00E40AEB" w:rsidRPr="00643DE0" w14:paraId="319491F8" w14:textId="77777777" w:rsidTr="006A0021">
        <w:trPr>
          <w:trHeight w:val="245"/>
        </w:trPr>
        <w:tc>
          <w:tcPr>
            <w:tcW w:w="4765" w:type="dxa"/>
            <w:vAlign w:val="center"/>
          </w:tcPr>
          <w:p w14:paraId="68E51135" w14:textId="77777777" w:rsidR="00E40AEB" w:rsidRPr="00643DE0" w:rsidRDefault="00E40AEB" w:rsidP="00E40AEB">
            <w:pPr>
              <w:pStyle w:val="ListParagraph"/>
              <w:numPr>
                <w:ilvl w:val="0"/>
                <w:numId w:val="15"/>
              </w:numPr>
              <w:rPr>
                <w:b/>
                <w:bCs/>
              </w:rPr>
            </w:pPr>
            <w:r>
              <w:rPr>
                <w:b/>
                <w:bCs/>
              </w:rPr>
              <w:t>Click on Edit to edit one of the scopes.</w:t>
            </w:r>
          </w:p>
        </w:tc>
        <w:tc>
          <w:tcPr>
            <w:tcW w:w="6120" w:type="dxa"/>
            <w:vAlign w:val="center"/>
          </w:tcPr>
          <w:p w14:paraId="36D2019C" w14:textId="77777777" w:rsidR="00E40AEB" w:rsidRPr="00643DE0" w:rsidRDefault="00E40AEB" w:rsidP="006A0021">
            <w:r>
              <w:object w:dxaOrig="16215" w:dyaOrig="5445" w14:anchorId="222EB774">
                <v:shape id="_x0000_i1037" type="#_x0000_t75" style="width:294.75pt;height:99pt" o:ole="">
                  <v:imagedata r:id="rId35" o:title=""/>
                </v:shape>
                <o:OLEObject Type="Embed" ProgID="PBrush" ShapeID="_x0000_i1037" DrawAspect="Content" ObjectID="_1579419666" r:id="rId36"/>
              </w:object>
            </w:r>
          </w:p>
        </w:tc>
      </w:tr>
      <w:tr w:rsidR="00E40AEB" w14:paraId="3E23559B" w14:textId="77777777" w:rsidTr="006A0021">
        <w:trPr>
          <w:trHeight w:val="245"/>
        </w:trPr>
        <w:tc>
          <w:tcPr>
            <w:tcW w:w="4765" w:type="dxa"/>
            <w:vAlign w:val="center"/>
          </w:tcPr>
          <w:p w14:paraId="2BB097D5" w14:textId="77777777" w:rsidR="00E40AEB" w:rsidRDefault="00E40AEB" w:rsidP="00E40AEB">
            <w:pPr>
              <w:pStyle w:val="ListParagraph"/>
              <w:numPr>
                <w:ilvl w:val="0"/>
                <w:numId w:val="15"/>
              </w:numPr>
              <w:rPr>
                <w:b/>
                <w:bCs/>
              </w:rPr>
            </w:pPr>
            <w:r>
              <w:rPr>
                <w:b/>
                <w:bCs/>
              </w:rPr>
              <w:t xml:space="preserve">Depending on how many scope values you have configured, you may have one or more Scope Values listed.  </w:t>
            </w:r>
          </w:p>
          <w:p w14:paraId="30BD9DD2" w14:textId="77777777" w:rsidR="00E40AEB" w:rsidRDefault="00E40AEB" w:rsidP="006A0021">
            <w:pPr>
              <w:rPr>
                <w:b/>
                <w:bCs/>
              </w:rPr>
            </w:pPr>
          </w:p>
          <w:p w14:paraId="755C5A27" w14:textId="77777777" w:rsidR="00E40AEB" w:rsidRDefault="00E40AEB" w:rsidP="006A0021">
            <w:pPr>
              <w:ind w:left="360"/>
              <w:rPr>
                <w:b/>
                <w:bCs/>
              </w:rPr>
            </w:pPr>
            <w:r>
              <w:rPr>
                <w:b/>
                <w:bCs/>
              </w:rPr>
              <w:t>There should be at least one institution scope value that matches the scope value name in the Scope Values Configuration page.</w:t>
            </w:r>
          </w:p>
          <w:p w14:paraId="72FB7457" w14:textId="77777777" w:rsidR="00E40AEB" w:rsidRDefault="00E40AEB" w:rsidP="006A0021">
            <w:pPr>
              <w:ind w:left="360"/>
              <w:rPr>
                <w:b/>
                <w:bCs/>
              </w:rPr>
            </w:pPr>
          </w:p>
          <w:p w14:paraId="33AB1648" w14:textId="77777777" w:rsidR="00E40AEB" w:rsidRPr="0070326B" w:rsidRDefault="00E40AEB" w:rsidP="006A0021">
            <w:pPr>
              <w:ind w:left="360"/>
              <w:rPr>
                <w:b/>
                <w:bCs/>
              </w:rPr>
            </w:pPr>
            <w:r>
              <w:rPr>
                <w:b/>
                <w:bCs/>
              </w:rPr>
              <w:t>The Views Wizard allows us to configure the scopes in the user interface search – selecting the scope value here ensures that this scope will search all of the records that contain this scope value in their PNX.</w:t>
            </w:r>
          </w:p>
        </w:tc>
        <w:tc>
          <w:tcPr>
            <w:tcW w:w="6120" w:type="dxa"/>
            <w:vAlign w:val="center"/>
          </w:tcPr>
          <w:p w14:paraId="4582988E" w14:textId="77777777" w:rsidR="00E40AEB" w:rsidRDefault="00E40AEB" w:rsidP="006A0021">
            <w:r>
              <w:object w:dxaOrig="15960" w:dyaOrig="12060" w14:anchorId="7540A9A4">
                <v:shape id="_x0000_i1038" type="#_x0000_t75" style="width:294.75pt;height:222.75pt" o:ole="">
                  <v:imagedata r:id="rId37" o:title=""/>
                </v:shape>
                <o:OLEObject Type="Embed" ProgID="PBrush" ShapeID="_x0000_i1038" DrawAspect="Content" ObjectID="_1579419667" r:id="rId38"/>
              </w:object>
            </w:r>
          </w:p>
        </w:tc>
      </w:tr>
      <w:tr w:rsidR="00E40AEB" w14:paraId="535E2889" w14:textId="77777777" w:rsidTr="006A0021">
        <w:trPr>
          <w:trHeight w:val="245"/>
        </w:trPr>
        <w:tc>
          <w:tcPr>
            <w:tcW w:w="4765" w:type="dxa"/>
            <w:vAlign w:val="center"/>
          </w:tcPr>
          <w:p w14:paraId="6C97E2DD" w14:textId="77777777" w:rsidR="00E40AEB" w:rsidRPr="008D3EF9" w:rsidRDefault="00E40AEB" w:rsidP="00E40AEB">
            <w:pPr>
              <w:pStyle w:val="ListParagraph"/>
              <w:numPr>
                <w:ilvl w:val="0"/>
                <w:numId w:val="15"/>
              </w:numPr>
              <w:rPr>
                <w:b/>
                <w:bCs/>
              </w:rPr>
            </w:pPr>
            <w:r>
              <w:rPr>
                <w:b/>
                <w:bCs/>
              </w:rPr>
              <w:t xml:space="preserve">To leave the Views Wizard without making any changes to it, click on </w:t>
            </w:r>
            <w:r w:rsidRPr="008D3EF9">
              <w:rPr>
                <w:b/>
                <w:i/>
                <w:color w:val="0070C0"/>
              </w:rPr>
              <w:t>Primo Home</w:t>
            </w:r>
            <w:r>
              <w:rPr>
                <w:b/>
                <w:bCs/>
              </w:rPr>
              <w:t xml:space="preserve"> link.</w:t>
            </w:r>
          </w:p>
        </w:tc>
        <w:tc>
          <w:tcPr>
            <w:tcW w:w="6120" w:type="dxa"/>
            <w:vAlign w:val="center"/>
          </w:tcPr>
          <w:p w14:paraId="19E72409" w14:textId="77777777" w:rsidR="00E40AEB" w:rsidRDefault="00E40AEB" w:rsidP="006A0021">
            <w:r>
              <w:object w:dxaOrig="6330" w:dyaOrig="2655" w14:anchorId="4CB8E3E0">
                <v:shape id="_x0000_i1039" type="#_x0000_t75" style="width:294.75pt;height:123.75pt" o:ole="">
                  <v:imagedata r:id="rId39" o:title=""/>
                </v:shape>
                <o:OLEObject Type="Embed" ProgID="PBrush" ShapeID="_x0000_i1039" DrawAspect="Content" ObjectID="_1579419668" r:id="rId40"/>
              </w:object>
            </w:r>
          </w:p>
        </w:tc>
      </w:tr>
    </w:tbl>
    <w:p w14:paraId="6832B022" w14:textId="77777777" w:rsidR="003F258B" w:rsidRPr="00C14931" w:rsidRDefault="003F258B" w:rsidP="00AD56B5"/>
    <w:sectPr w:rsidR="003F258B" w:rsidRPr="00C14931" w:rsidSect="003F258B">
      <w:footerReference w:type="default" r:id="rId41"/>
      <w:pgSz w:w="12240" w:h="15840" w:code="1"/>
      <w:pgMar w:top="1440" w:right="720" w:bottom="1440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344C96" w14:textId="77777777" w:rsidR="00295BF5" w:rsidRDefault="00295BF5" w:rsidP="00F87B54">
      <w:pPr>
        <w:spacing w:after="0" w:line="240" w:lineRule="auto"/>
      </w:pPr>
      <w:r>
        <w:separator/>
      </w:r>
    </w:p>
  </w:endnote>
  <w:endnote w:type="continuationSeparator" w:id="0">
    <w:p w14:paraId="3A030505" w14:textId="77777777" w:rsidR="00295BF5" w:rsidRDefault="00295BF5" w:rsidP="00F87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1EF48C" w14:textId="5DEFB6AC" w:rsidR="003F258B" w:rsidRDefault="003F258B">
    <w:pPr>
      <w:pStyle w:val="Footer"/>
      <w:jc w:val="center"/>
      <w:rPr>
        <w:caps/>
        <w:noProof/>
        <w:color w:val="5B9BD5" w:themeColor="accent1"/>
      </w:rPr>
    </w:pPr>
    <w:r w:rsidRPr="003F258B">
      <w:rPr>
        <w:caps/>
        <w:color w:val="5B9BD5" w:themeColor="accent1"/>
      </w:rPr>
      <w:t>© 2017 EX LIBRIS, A PROQUEST COMPANY</w:t>
    </w:r>
    <w:r>
      <w:rPr>
        <w:caps/>
        <w:color w:val="5B9BD5" w:themeColor="accent1"/>
      </w:rPr>
      <w:tab/>
    </w:r>
    <w:r>
      <w:rPr>
        <w:caps/>
        <w:color w:val="5B9BD5" w:themeColor="accent1"/>
      </w:rPr>
      <w:tab/>
    </w: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E40AEB">
      <w:rPr>
        <w:caps/>
        <w:noProof/>
        <w:color w:val="5B9BD5" w:themeColor="accent1"/>
      </w:rPr>
      <w:t>5</w:t>
    </w:r>
    <w:r>
      <w:rPr>
        <w:caps/>
        <w:noProof/>
        <w:color w:val="5B9BD5" w:themeColor="accent1"/>
      </w:rPr>
      <w:fldChar w:fldCharType="end"/>
    </w:r>
  </w:p>
  <w:p w14:paraId="56D6548B" w14:textId="483EA3CE" w:rsidR="00F87B54" w:rsidRPr="00F87B54" w:rsidRDefault="00F87B54" w:rsidP="00D9424F">
    <w:pPr>
      <w:pStyle w:val="Footer"/>
      <w:ind w:hanging="1276"/>
      <w:rPr>
        <w:color w:val="2E74B5" w:themeColor="accent1" w:themeShade="B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144CF5" w14:textId="77777777" w:rsidR="00295BF5" w:rsidRDefault="00295BF5" w:rsidP="00F87B54">
      <w:pPr>
        <w:spacing w:after="0" w:line="240" w:lineRule="auto"/>
      </w:pPr>
      <w:r>
        <w:separator/>
      </w:r>
    </w:p>
  </w:footnote>
  <w:footnote w:type="continuationSeparator" w:id="0">
    <w:p w14:paraId="0B4E6A86" w14:textId="77777777" w:rsidR="00295BF5" w:rsidRDefault="00295BF5" w:rsidP="00F87B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1431B"/>
    <w:multiLevelType w:val="hybridMultilevel"/>
    <w:tmpl w:val="6D6E88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D3EF2"/>
    <w:multiLevelType w:val="hybridMultilevel"/>
    <w:tmpl w:val="86C263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891240"/>
    <w:multiLevelType w:val="hybridMultilevel"/>
    <w:tmpl w:val="C7F8F61E"/>
    <w:lvl w:ilvl="0" w:tplc="7FA096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A45F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0664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32CE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92EC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C0F2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8658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FCD9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1AB2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DB518AD"/>
    <w:multiLevelType w:val="hybridMultilevel"/>
    <w:tmpl w:val="AF54BF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931B2"/>
    <w:multiLevelType w:val="hybridMultilevel"/>
    <w:tmpl w:val="C9EE52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CE1268"/>
    <w:multiLevelType w:val="hybridMultilevel"/>
    <w:tmpl w:val="A6EAF6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826553"/>
    <w:multiLevelType w:val="hybridMultilevel"/>
    <w:tmpl w:val="708C1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077C7"/>
    <w:multiLevelType w:val="hybridMultilevel"/>
    <w:tmpl w:val="BD589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1C6447"/>
    <w:multiLevelType w:val="hybridMultilevel"/>
    <w:tmpl w:val="1140380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2616633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A622EC9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C34407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5606FC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DDE914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6EE21E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76B225B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3BA6A32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9" w15:restartNumberingAfterBreak="0">
    <w:nsid w:val="4DDA6428"/>
    <w:multiLevelType w:val="hybridMultilevel"/>
    <w:tmpl w:val="0DCCBD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AF4CF1"/>
    <w:multiLevelType w:val="hybridMultilevel"/>
    <w:tmpl w:val="4C9ED1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0A2B5B"/>
    <w:multiLevelType w:val="hybridMultilevel"/>
    <w:tmpl w:val="0F047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225AE0"/>
    <w:multiLevelType w:val="hybridMultilevel"/>
    <w:tmpl w:val="2A8495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9F6120C"/>
    <w:multiLevelType w:val="hybridMultilevel"/>
    <w:tmpl w:val="4A40E6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CC756B"/>
    <w:multiLevelType w:val="hybridMultilevel"/>
    <w:tmpl w:val="D2E2BA5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9"/>
  </w:num>
  <w:num w:numId="3">
    <w:abstractNumId w:val="6"/>
  </w:num>
  <w:num w:numId="4">
    <w:abstractNumId w:val="11"/>
  </w:num>
  <w:num w:numId="5">
    <w:abstractNumId w:val="12"/>
  </w:num>
  <w:num w:numId="6">
    <w:abstractNumId w:val="10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1"/>
  </w:num>
  <w:num w:numId="10">
    <w:abstractNumId w:val="0"/>
  </w:num>
  <w:num w:numId="11">
    <w:abstractNumId w:val="3"/>
  </w:num>
  <w:num w:numId="12">
    <w:abstractNumId w:val="2"/>
  </w:num>
  <w:num w:numId="13">
    <w:abstractNumId w:val="7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67F"/>
    <w:rsid w:val="000019BE"/>
    <w:rsid w:val="00045A01"/>
    <w:rsid w:val="00052748"/>
    <w:rsid w:val="00084551"/>
    <w:rsid w:val="000A15CF"/>
    <w:rsid w:val="000A3015"/>
    <w:rsid w:val="001045BA"/>
    <w:rsid w:val="00112C11"/>
    <w:rsid w:val="00120482"/>
    <w:rsid w:val="00122141"/>
    <w:rsid w:val="001238C4"/>
    <w:rsid w:val="0013577E"/>
    <w:rsid w:val="00144F86"/>
    <w:rsid w:val="001B46C7"/>
    <w:rsid w:val="001C7548"/>
    <w:rsid w:val="001F1D25"/>
    <w:rsid w:val="00211409"/>
    <w:rsid w:val="00223900"/>
    <w:rsid w:val="002302B7"/>
    <w:rsid w:val="002377D3"/>
    <w:rsid w:val="002420FC"/>
    <w:rsid w:val="00293333"/>
    <w:rsid w:val="00295BF5"/>
    <w:rsid w:val="002B5753"/>
    <w:rsid w:val="002C3E2A"/>
    <w:rsid w:val="002E7934"/>
    <w:rsid w:val="002F1188"/>
    <w:rsid w:val="00345ABE"/>
    <w:rsid w:val="003562A7"/>
    <w:rsid w:val="00385C1A"/>
    <w:rsid w:val="003B1133"/>
    <w:rsid w:val="003B58F0"/>
    <w:rsid w:val="003B6391"/>
    <w:rsid w:val="003B7823"/>
    <w:rsid w:val="003F15D1"/>
    <w:rsid w:val="003F258B"/>
    <w:rsid w:val="003F3F2F"/>
    <w:rsid w:val="00426AC1"/>
    <w:rsid w:val="00437536"/>
    <w:rsid w:val="00442EEB"/>
    <w:rsid w:val="00443CEF"/>
    <w:rsid w:val="004D02FB"/>
    <w:rsid w:val="004E21CF"/>
    <w:rsid w:val="004F6309"/>
    <w:rsid w:val="00524C03"/>
    <w:rsid w:val="00550FF5"/>
    <w:rsid w:val="005B1B30"/>
    <w:rsid w:val="005D31F2"/>
    <w:rsid w:val="00604048"/>
    <w:rsid w:val="00647B3D"/>
    <w:rsid w:val="00664DBD"/>
    <w:rsid w:val="00674777"/>
    <w:rsid w:val="00676DE0"/>
    <w:rsid w:val="006A516A"/>
    <w:rsid w:val="006B3E8F"/>
    <w:rsid w:val="006C72A6"/>
    <w:rsid w:val="006D53E0"/>
    <w:rsid w:val="00705096"/>
    <w:rsid w:val="007240F0"/>
    <w:rsid w:val="00737088"/>
    <w:rsid w:val="007376CE"/>
    <w:rsid w:val="007A71E8"/>
    <w:rsid w:val="007B083C"/>
    <w:rsid w:val="007D42EE"/>
    <w:rsid w:val="007D567F"/>
    <w:rsid w:val="007E0737"/>
    <w:rsid w:val="007F121A"/>
    <w:rsid w:val="00800E8C"/>
    <w:rsid w:val="008060E3"/>
    <w:rsid w:val="00813E74"/>
    <w:rsid w:val="00822CA1"/>
    <w:rsid w:val="00871240"/>
    <w:rsid w:val="008753D7"/>
    <w:rsid w:val="008A71DE"/>
    <w:rsid w:val="008C11BA"/>
    <w:rsid w:val="008C2D09"/>
    <w:rsid w:val="008D7E47"/>
    <w:rsid w:val="008F7484"/>
    <w:rsid w:val="00901AD2"/>
    <w:rsid w:val="00924C0E"/>
    <w:rsid w:val="0093072E"/>
    <w:rsid w:val="0093774C"/>
    <w:rsid w:val="00944803"/>
    <w:rsid w:val="00945484"/>
    <w:rsid w:val="00970E62"/>
    <w:rsid w:val="009767D6"/>
    <w:rsid w:val="00985CE9"/>
    <w:rsid w:val="009C45F5"/>
    <w:rsid w:val="009D5416"/>
    <w:rsid w:val="009E1023"/>
    <w:rsid w:val="009E2283"/>
    <w:rsid w:val="00A01C71"/>
    <w:rsid w:val="00A470DE"/>
    <w:rsid w:val="00A750CB"/>
    <w:rsid w:val="00AA487D"/>
    <w:rsid w:val="00AA5AD4"/>
    <w:rsid w:val="00AC063E"/>
    <w:rsid w:val="00AD56B5"/>
    <w:rsid w:val="00AF42D7"/>
    <w:rsid w:val="00B023A1"/>
    <w:rsid w:val="00B37B99"/>
    <w:rsid w:val="00B4286F"/>
    <w:rsid w:val="00B8771E"/>
    <w:rsid w:val="00BB1091"/>
    <w:rsid w:val="00BF641D"/>
    <w:rsid w:val="00C04FA3"/>
    <w:rsid w:val="00C14931"/>
    <w:rsid w:val="00C171C2"/>
    <w:rsid w:val="00C32BF8"/>
    <w:rsid w:val="00C70DBE"/>
    <w:rsid w:val="00C90FA3"/>
    <w:rsid w:val="00CC669E"/>
    <w:rsid w:val="00CF21FD"/>
    <w:rsid w:val="00D03EC6"/>
    <w:rsid w:val="00D827E8"/>
    <w:rsid w:val="00D9424F"/>
    <w:rsid w:val="00D9765C"/>
    <w:rsid w:val="00DC63AC"/>
    <w:rsid w:val="00E063BD"/>
    <w:rsid w:val="00E139F8"/>
    <w:rsid w:val="00E36C3D"/>
    <w:rsid w:val="00E40AEB"/>
    <w:rsid w:val="00E43055"/>
    <w:rsid w:val="00EB5C13"/>
    <w:rsid w:val="00EC1106"/>
    <w:rsid w:val="00F55C0D"/>
    <w:rsid w:val="00F63897"/>
    <w:rsid w:val="00F81F6B"/>
    <w:rsid w:val="00F87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E19795"/>
  <w15:chartTrackingRefBased/>
  <w15:docId w15:val="{8DEE3275-9096-432C-84DB-36FB65DC9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56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7D567F"/>
    <w:pPr>
      <w:spacing w:before="240" w:after="60" w:line="360" w:lineRule="auto"/>
      <w:outlineLvl w:val="0"/>
    </w:pPr>
    <w:rPr>
      <w:rFonts w:ascii="Calibri" w:eastAsia="MS Mincho" w:hAnsi="Calibri" w:cs="Arial"/>
      <w:b/>
      <w:bCs/>
      <w:color w:val="000000"/>
      <w:kern w:val="28"/>
      <w:sz w:val="32"/>
      <w:szCs w:val="32"/>
      <w:lang w:eastAsia="ja-JP" w:bidi="ar-SA"/>
    </w:rPr>
  </w:style>
  <w:style w:type="character" w:customStyle="1" w:styleId="TitleChar">
    <w:name w:val="Title Char"/>
    <w:basedOn w:val="DefaultParagraphFont"/>
    <w:link w:val="Title"/>
    <w:uiPriority w:val="10"/>
    <w:rsid w:val="007D567F"/>
    <w:rPr>
      <w:rFonts w:ascii="Calibri" w:eastAsia="MS Mincho" w:hAnsi="Calibri" w:cs="Arial"/>
      <w:b/>
      <w:bCs/>
      <w:color w:val="000000"/>
      <w:kern w:val="28"/>
      <w:sz w:val="32"/>
      <w:szCs w:val="32"/>
      <w:lang w:eastAsia="ja-JP" w:bidi="ar-SA"/>
    </w:rPr>
  </w:style>
  <w:style w:type="paragraph" w:styleId="ListParagraph">
    <w:name w:val="List Paragraph"/>
    <w:basedOn w:val="Normal"/>
    <w:uiPriority w:val="34"/>
    <w:qFormat/>
    <w:rsid w:val="007D567F"/>
    <w:pPr>
      <w:ind w:left="720"/>
      <w:contextualSpacing/>
    </w:pPr>
  </w:style>
  <w:style w:type="paragraph" w:styleId="NoSpacing">
    <w:name w:val="No Spacing"/>
    <w:uiPriority w:val="1"/>
    <w:qFormat/>
    <w:rsid w:val="001045BA"/>
    <w:pPr>
      <w:spacing w:after="0" w:line="240" w:lineRule="auto"/>
    </w:pPr>
    <w:rPr>
      <w:rFonts w:ascii="Verdana" w:hAnsi="Verdana"/>
      <w:color w:val="000000" w:themeColor="text1"/>
      <w:szCs w:val="20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21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1F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87B5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7B54"/>
  </w:style>
  <w:style w:type="paragraph" w:styleId="Footer">
    <w:name w:val="footer"/>
    <w:basedOn w:val="Normal"/>
    <w:link w:val="FooterChar"/>
    <w:uiPriority w:val="99"/>
    <w:unhideWhenUsed/>
    <w:rsid w:val="00F87B5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7B54"/>
  </w:style>
  <w:style w:type="table" w:styleId="TableGrid">
    <w:name w:val="Table Grid"/>
    <w:basedOn w:val="TableNormal"/>
    <w:uiPriority w:val="39"/>
    <w:rsid w:val="00E40AEB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61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oleObject" Target="embeddings/oleObject12.bin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oleObject" Target="embeddings/oleObject14.bin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1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5.png"/><Relationship Id="rId40" Type="http://schemas.openxmlformats.org/officeDocument/2006/relationships/oleObject" Target="embeddings/oleObject15.bin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0.png"/><Relationship Id="rId30" Type="http://schemas.openxmlformats.org/officeDocument/2006/relationships/oleObject" Target="embeddings/oleObject10.bin"/><Relationship Id="rId35" Type="http://schemas.openxmlformats.org/officeDocument/2006/relationships/image" Target="media/image14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fo_x0020_Type xmlns="32b7f7ca-4d75-44cf-aa89-369ef3eb202e">Procedure</Info_x0020_Type>
    <Product xmlns="32b7f7ca-4d75-44cf-aa89-369ef3eb202e">
      <Value>All</Value>
    </Product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E4CCD9B7A06842A9D6902F1AD0893B" ma:contentTypeVersion="7" ma:contentTypeDescription="Create a new document." ma:contentTypeScope="" ma:versionID="eb497900283c04258823750ae1a06aa2">
  <xsd:schema xmlns:xsd="http://www.w3.org/2001/XMLSchema" xmlns:xs="http://www.w3.org/2001/XMLSchema" xmlns:p="http://schemas.microsoft.com/office/2006/metadata/properties" xmlns:ns2="32b7f7ca-4d75-44cf-aa89-369ef3eb202e" xmlns:ns3="67d8c521-9c2d-4236-8b0b-5e176d053a15" targetNamespace="http://schemas.microsoft.com/office/2006/metadata/properties" ma:root="true" ma:fieldsID="56628f57f0a68b3f5e1d9338805cedad" ns2:_="" ns3:_="">
    <xsd:import namespace="32b7f7ca-4d75-44cf-aa89-369ef3eb202e"/>
    <xsd:import namespace="67d8c521-9c2d-4236-8b0b-5e176d053a15"/>
    <xsd:element name="properties">
      <xsd:complexType>
        <xsd:sequence>
          <xsd:element name="documentManagement">
            <xsd:complexType>
              <xsd:all>
                <xsd:element ref="ns2:Info_x0020_Type"/>
                <xsd:element ref="ns2:Product" minOccurs="0"/>
                <xsd:element ref="ns2:SharedWithDetails" minOccurs="0"/>
                <xsd:element ref="ns2:SharedWithUser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b7f7ca-4d75-44cf-aa89-369ef3eb202e" elementFormDefault="qualified">
    <xsd:import namespace="http://schemas.microsoft.com/office/2006/documentManagement/types"/>
    <xsd:import namespace="http://schemas.microsoft.com/office/infopath/2007/PartnerControls"/>
    <xsd:element name="Info_x0020_Type" ma:index="8" ma:displayName="Info Type" ma:default="Procedure" ma:format="Dropdown" ma:internalName="Info_x0020_Type">
      <xsd:simpleType>
        <xsd:union memberTypes="dms:Text">
          <xsd:simpleType>
            <xsd:restriction base="dms:Choice">
              <xsd:enumeration value="Procedure"/>
              <xsd:enumeration value="Template"/>
              <xsd:enumeration value="Other"/>
            </xsd:restriction>
          </xsd:simpleType>
        </xsd:union>
      </xsd:simpleType>
    </xsd:element>
    <xsd:element name="Product" ma:index="9" nillable="true" ma:displayName="Product" ma:default="All" ma:internalName="Produc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l"/>
                    <xsd:enumeration value="360 KB"/>
                    <xsd:enumeration value="360 Link"/>
                    <xsd:enumeration value="Alma"/>
                    <xsd:enumeration value="bX"/>
                    <xsd:enumeration value="campusM"/>
                    <xsd:enumeration value="Leganto"/>
                    <xsd:enumeration value="Primo"/>
                    <xsd:enumeration value="Rosetta"/>
                    <xsd:enumeration value="Summon"/>
                    <xsd:enumeration value="Ulrich's"/>
                  </xsd:restriction>
                </xsd:simpleType>
              </xsd:element>
            </xsd:sequence>
          </xsd:extension>
        </xsd:complexContent>
      </xsd:complex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8c521-9c2d-4236-8b0b-5e176d053a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FB4D7E-FEAC-491B-BB4B-A16A740B1B9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49B10D-8263-4AEB-B725-C742A573341A}">
  <ds:schemaRefs>
    <ds:schemaRef ds:uri="http://schemas.microsoft.com/office/2006/metadata/properties"/>
    <ds:schemaRef ds:uri="http://schemas.microsoft.com/office/infopath/2007/PartnerControls"/>
    <ds:schemaRef ds:uri="32b7f7ca-4d75-44cf-aa89-369ef3eb202e"/>
  </ds:schemaRefs>
</ds:datastoreItem>
</file>

<file path=customXml/itemProps3.xml><?xml version="1.0" encoding="utf-8"?>
<ds:datastoreItem xmlns:ds="http://schemas.openxmlformats.org/officeDocument/2006/customXml" ds:itemID="{BDC3C486-53BF-4B5C-9E07-4CF0278D9C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b7f7ca-4d75-44cf-aa89-369ef3eb202e"/>
    <ds:schemaRef ds:uri="67d8c521-9c2d-4236-8b0b-5e176d053a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</TotalTime>
  <Pages>5</Pages>
  <Words>588</Words>
  <Characters>3353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Exlibris</Company>
  <LinksUpToDate>false</LinksUpToDate>
  <CharactersWithSpaces>3934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Shmuel Moss</dc:creator>
  <cp:keywords/>
  <dc:description/>
  <cp:lastModifiedBy>Jean Cabaup</cp:lastModifiedBy>
  <cp:revision>33</cp:revision>
  <cp:lastPrinted>2015-06-30T19:18:00Z</cp:lastPrinted>
  <dcterms:created xsi:type="dcterms:W3CDTF">2015-06-30T16:59:00Z</dcterms:created>
  <dcterms:modified xsi:type="dcterms:W3CDTF">2018-02-06T15:49:00Z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0x010100E4E4CCD9B7A06842A9D6902F1AD0893B</vt:lpwstr>
  </property>
</Properties>
</file>