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0FE5E" w14:textId="2F82FE78" w:rsidR="00D66FF8" w:rsidRDefault="00E320E4" w:rsidP="00617A7F">
      <w:pPr>
        <w:pStyle w:val="NoSpacing"/>
        <w:rPr>
          <w:lang w:bidi="he-IL"/>
        </w:rPr>
      </w:pPr>
      <w:r>
        <w:rPr>
          <w:lang w:bidi="he-IL"/>
        </w:rPr>
        <w:t xml:space="preserve">In this </w:t>
      </w:r>
      <w:r w:rsidR="008D7728">
        <w:rPr>
          <w:lang w:bidi="he-IL"/>
        </w:rPr>
        <w:t xml:space="preserve">advanced </w:t>
      </w:r>
      <w:r w:rsidR="00D66FF8" w:rsidRPr="35B506DC">
        <w:rPr>
          <w:lang w:bidi="he-IL"/>
        </w:rPr>
        <w:t xml:space="preserve">session </w:t>
      </w:r>
      <w:r>
        <w:rPr>
          <w:lang w:bidi="he-IL"/>
        </w:rPr>
        <w:t xml:space="preserve">we </w:t>
      </w:r>
      <w:r w:rsidR="003D657C" w:rsidRPr="35B506DC">
        <w:rPr>
          <w:lang w:bidi="he-IL"/>
        </w:rPr>
        <w:t xml:space="preserve">will </w:t>
      </w:r>
      <w:r w:rsidR="005F7ACC" w:rsidRPr="35B506DC">
        <w:rPr>
          <w:lang w:bidi="he-IL"/>
        </w:rPr>
        <w:t>investigate</w:t>
      </w:r>
      <w:r w:rsidR="00D66FF8" w:rsidRPr="35B506DC">
        <w:rPr>
          <w:lang w:bidi="he-IL"/>
        </w:rPr>
        <w:t xml:space="preserve"> </w:t>
      </w:r>
      <w:r w:rsidR="52098435" w:rsidRPr="35B506DC">
        <w:rPr>
          <w:lang w:bidi="he-IL"/>
        </w:rPr>
        <w:t xml:space="preserve">the use of Alma </w:t>
      </w:r>
      <w:r w:rsidR="00D66FF8" w:rsidRPr="35B506DC">
        <w:rPr>
          <w:lang w:bidi="he-IL"/>
        </w:rPr>
        <w:t>Analytics</w:t>
      </w:r>
      <w:r w:rsidR="003D657C" w:rsidRPr="35B506DC">
        <w:rPr>
          <w:lang w:bidi="he-IL"/>
        </w:rPr>
        <w:t xml:space="preserve"> </w:t>
      </w:r>
      <w:r w:rsidR="2F540C15" w:rsidRPr="35B506DC">
        <w:rPr>
          <w:lang w:bidi="he-IL"/>
        </w:rPr>
        <w:t xml:space="preserve">to support </w:t>
      </w:r>
      <w:r w:rsidR="75CE4E02" w:rsidRPr="35B506DC">
        <w:rPr>
          <w:lang w:bidi="he-IL"/>
        </w:rPr>
        <w:t>Resource Management</w:t>
      </w:r>
      <w:r w:rsidR="3D97422F" w:rsidRPr="35B506DC">
        <w:rPr>
          <w:lang w:bidi="he-IL"/>
        </w:rPr>
        <w:t xml:space="preserve"> tasks.</w:t>
      </w:r>
      <w:r>
        <w:rPr>
          <w:lang w:bidi="he-IL"/>
        </w:rPr>
        <w:t xml:space="preserve"> W</w:t>
      </w:r>
      <w:r w:rsidR="3D97422F" w:rsidRPr="35B506DC">
        <w:rPr>
          <w:lang w:bidi="he-IL"/>
        </w:rPr>
        <w:t xml:space="preserve">e assume </w:t>
      </w:r>
      <w:r w:rsidR="003431CC">
        <w:rPr>
          <w:lang w:bidi="he-IL"/>
        </w:rPr>
        <w:t xml:space="preserve">some </w:t>
      </w:r>
      <w:r w:rsidR="3D97422F" w:rsidRPr="35B506DC">
        <w:rPr>
          <w:lang w:bidi="he-IL"/>
        </w:rPr>
        <w:t xml:space="preserve">familiarity with </w:t>
      </w:r>
      <w:r w:rsidR="0920C63A" w:rsidRPr="35B506DC">
        <w:rPr>
          <w:lang w:bidi="he-IL"/>
        </w:rPr>
        <w:t xml:space="preserve">common </w:t>
      </w:r>
      <w:r w:rsidR="3D97422F" w:rsidRPr="35B506DC">
        <w:rPr>
          <w:lang w:bidi="he-IL"/>
        </w:rPr>
        <w:t xml:space="preserve">Alma Analytics </w:t>
      </w:r>
      <w:r w:rsidR="3F5D38F9" w:rsidRPr="35B506DC">
        <w:rPr>
          <w:lang w:bidi="he-IL"/>
        </w:rPr>
        <w:t xml:space="preserve">tasks such as creating a new </w:t>
      </w:r>
      <w:r w:rsidR="001F2CCF">
        <w:rPr>
          <w:lang w:bidi="he-IL"/>
        </w:rPr>
        <w:t>report</w:t>
      </w:r>
      <w:r w:rsidR="3F5D38F9" w:rsidRPr="35B506DC">
        <w:rPr>
          <w:lang w:bidi="he-IL"/>
        </w:rPr>
        <w:t>, adding fields and filters</w:t>
      </w:r>
      <w:r w:rsidR="0E7364BA" w:rsidRPr="35B506DC">
        <w:rPr>
          <w:lang w:bidi="he-IL"/>
        </w:rPr>
        <w:t>, and saving modified reports</w:t>
      </w:r>
      <w:r w:rsidR="00D66FF8" w:rsidRPr="35B506DC">
        <w:rPr>
          <w:lang w:bidi="he-IL"/>
        </w:rPr>
        <w:t xml:space="preserve">. </w:t>
      </w:r>
      <w:r w:rsidR="540D5F82" w:rsidRPr="35B506DC">
        <w:rPr>
          <w:lang w:bidi="he-IL"/>
        </w:rPr>
        <w:t xml:space="preserve">If you are new to </w:t>
      </w:r>
      <w:r w:rsidR="0096264A">
        <w:rPr>
          <w:lang w:bidi="he-IL"/>
        </w:rPr>
        <w:t xml:space="preserve">creating reports in </w:t>
      </w:r>
      <w:r w:rsidR="540D5F82" w:rsidRPr="35B506DC">
        <w:rPr>
          <w:lang w:bidi="he-IL"/>
        </w:rPr>
        <w:t>Analytics</w:t>
      </w:r>
      <w:r w:rsidR="0096264A">
        <w:rPr>
          <w:lang w:bidi="he-IL"/>
        </w:rPr>
        <w:t xml:space="preserve"> </w:t>
      </w:r>
      <w:r w:rsidR="6B4E86E3" w:rsidRPr="35B506DC">
        <w:rPr>
          <w:lang w:bidi="he-IL"/>
        </w:rPr>
        <w:t>or need a refresher</w:t>
      </w:r>
      <w:r w:rsidR="540D5F82" w:rsidRPr="35B506DC">
        <w:rPr>
          <w:lang w:bidi="he-IL"/>
        </w:rPr>
        <w:t xml:space="preserve"> we recommend</w:t>
      </w:r>
      <w:r w:rsidR="00AB4290">
        <w:rPr>
          <w:lang w:bidi="he-IL"/>
        </w:rPr>
        <w:t xml:space="preserve"> reviewing </w:t>
      </w:r>
      <w:r w:rsidR="540D5F82" w:rsidRPr="35B506DC">
        <w:rPr>
          <w:lang w:bidi="he-IL"/>
        </w:rPr>
        <w:t>our</w:t>
      </w:r>
      <w:r w:rsidR="5A5F3480" w:rsidRPr="35B506DC">
        <w:rPr>
          <w:lang w:bidi="he-IL"/>
        </w:rPr>
        <w:t xml:space="preserve"> </w:t>
      </w:r>
      <w:hyperlink r:id="rId8">
        <w:r w:rsidR="540D5F82" w:rsidRPr="35B506DC">
          <w:rPr>
            <w:rStyle w:val="Hyperlink"/>
            <w:lang w:bidi="he-IL"/>
          </w:rPr>
          <w:t>Introduction to Analytics</w:t>
        </w:r>
      </w:hyperlink>
      <w:r w:rsidR="540D5F82" w:rsidRPr="35B506DC">
        <w:rPr>
          <w:lang w:bidi="he-IL"/>
        </w:rPr>
        <w:t xml:space="preserve"> </w:t>
      </w:r>
      <w:r w:rsidR="523ED8A0" w:rsidRPr="35B506DC">
        <w:rPr>
          <w:lang w:bidi="he-IL"/>
        </w:rPr>
        <w:t>presentation</w:t>
      </w:r>
      <w:r w:rsidR="7960FD32" w:rsidRPr="35B506DC">
        <w:rPr>
          <w:lang w:bidi="he-IL"/>
        </w:rPr>
        <w:t xml:space="preserve"> </w:t>
      </w:r>
      <w:r w:rsidR="00AB4290">
        <w:rPr>
          <w:lang w:bidi="he-IL"/>
        </w:rPr>
        <w:t xml:space="preserve">slides </w:t>
      </w:r>
      <w:r w:rsidR="7960FD32" w:rsidRPr="35B506DC">
        <w:rPr>
          <w:lang w:bidi="he-IL"/>
        </w:rPr>
        <w:t>before continuing</w:t>
      </w:r>
      <w:r w:rsidR="00D66FF8" w:rsidRPr="35B506DC">
        <w:rPr>
          <w:lang w:bidi="he-IL"/>
        </w:rPr>
        <w:t>.</w:t>
      </w:r>
    </w:p>
    <w:p w14:paraId="39D7EFB4" w14:textId="1C13BAF7" w:rsidR="00CA68C8" w:rsidRDefault="00CA68C8" w:rsidP="00617A7F">
      <w:pPr>
        <w:pStyle w:val="NoSpacing"/>
        <w:rPr>
          <w:lang w:bidi="he-IL"/>
        </w:rPr>
      </w:pPr>
    </w:p>
    <w:sdt>
      <w:sdtPr>
        <w:rPr>
          <w:rFonts w:asciiTheme="minorHAnsi" w:eastAsiaTheme="minorHAnsi" w:hAnsiTheme="minorHAnsi" w:cstheme="minorBidi"/>
          <w:color w:val="auto"/>
          <w:sz w:val="26"/>
          <w:szCs w:val="26"/>
        </w:rPr>
        <w:id w:val="-472757832"/>
        <w:docPartObj>
          <w:docPartGallery w:val="Table of Contents"/>
          <w:docPartUnique/>
        </w:docPartObj>
      </w:sdtPr>
      <w:sdtEndPr>
        <w:rPr>
          <w:b/>
          <w:bCs/>
          <w:noProof/>
        </w:rPr>
      </w:sdtEndPr>
      <w:sdtContent>
        <w:p w14:paraId="6E209A3F" w14:textId="1B94A885" w:rsidR="00633383" w:rsidRDefault="00E320E4">
          <w:pPr>
            <w:pStyle w:val="TOCHeading"/>
            <w:rPr>
              <w:b/>
              <w:bCs/>
            </w:rPr>
          </w:pPr>
          <w:r>
            <w:rPr>
              <w:b/>
              <w:bCs/>
            </w:rPr>
            <w:t>Table of C</w:t>
          </w:r>
          <w:r w:rsidR="00633383" w:rsidRPr="00633383">
            <w:rPr>
              <w:b/>
              <w:bCs/>
            </w:rPr>
            <w:t>ontents</w:t>
          </w:r>
        </w:p>
        <w:p w14:paraId="7B792B17" w14:textId="77777777" w:rsidR="007A6CF5" w:rsidRPr="007A6CF5" w:rsidRDefault="007A6CF5" w:rsidP="007A6CF5"/>
        <w:p w14:paraId="0955E1F8" w14:textId="7BDD2751" w:rsidR="00FB6C16" w:rsidRDefault="00633383">
          <w:pPr>
            <w:pStyle w:val="TOC1"/>
            <w:tabs>
              <w:tab w:val="right" w:leader="dot" w:pos="10790"/>
            </w:tabs>
            <w:rPr>
              <w:rFonts w:eastAsiaTheme="minorEastAsia"/>
              <w:noProof/>
              <w:sz w:val="22"/>
              <w:szCs w:val="22"/>
            </w:rPr>
          </w:pPr>
          <w:r>
            <w:fldChar w:fldCharType="begin"/>
          </w:r>
          <w:r>
            <w:instrText xml:space="preserve"> TOC \o "1-3" \h \z \u </w:instrText>
          </w:r>
          <w:r>
            <w:fldChar w:fldCharType="separate"/>
          </w:r>
          <w:hyperlink w:anchor="_Toc39595990" w:history="1">
            <w:r w:rsidR="00FB6C16" w:rsidRPr="002C2B6E">
              <w:rPr>
                <w:rStyle w:val="Hyperlink"/>
                <w:b/>
                <w:bCs/>
                <w:noProof/>
                <w:lang w:bidi="he-IL"/>
              </w:rPr>
              <w:t>Electronic Collections Management in Connection With COVID-19</w:t>
            </w:r>
            <w:r w:rsidR="00FB6C16">
              <w:rPr>
                <w:noProof/>
                <w:webHidden/>
              </w:rPr>
              <w:tab/>
            </w:r>
            <w:r w:rsidR="00FB6C16">
              <w:rPr>
                <w:noProof/>
                <w:webHidden/>
              </w:rPr>
              <w:fldChar w:fldCharType="begin"/>
            </w:r>
            <w:r w:rsidR="00FB6C16">
              <w:rPr>
                <w:noProof/>
                <w:webHidden/>
              </w:rPr>
              <w:instrText xml:space="preserve"> PAGEREF _Toc39595990 \h </w:instrText>
            </w:r>
            <w:r w:rsidR="00FB6C16">
              <w:rPr>
                <w:noProof/>
                <w:webHidden/>
              </w:rPr>
            </w:r>
            <w:r w:rsidR="00FB6C16">
              <w:rPr>
                <w:noProof/>
                <w:webHidden/>
              </w:rPr>
              <w:fldChar w:fldCharType="separate"/>
            </w:r>
            <w:r w:rsidR="00FB6C16">
              <w:rPr>
                <w:noProof/>
                <w:webHidden/>
              </w:rPr>
              <w:t>2</w:t>
            </w:r>
            <w:r w:rsidR="00FB6C16">
              <w:rPr>
                <w:noProof/>
                <w:webHidden/>
              </w:rPr>
              <w:fldChar w:fldCharType="end"/>
            </w:r>
          </w:hyperlink>
        </w:p>
        <w:p w14:paraId="3ECA9EC4" w14:textId="72AAB434" w:rsidR="00FB6C16" w:rsidRDefault="00FB6C16">
          <w:pPr>
            <w:pStyle w:val="TOC2"/>
            <w:rPr>
              <w:rFonts w:eastAsiaTheme="minorEastAsia"/>
              <w:sz w:val="22"/>
              <w:szCs w:val="22"/>
            </w:rPr>
          </w:pPr>
          <w:hyperlink w:anchor="_Toc39595991" w:history="1">
            <w:r w:rsidRPr="002C2B6E">
              <w:rPr>
                <w:rStyle w:val="Hyperlink"/>
                <w:lang w:bidi="he-IL"/>
              </w:rPr>
              <w:t>Copying the Example Reports</w:t>
            </w:r>
            <w:r>
              <w:rPr>
                <w:webHidden/>
              </w:rPr>
              <w:tab/>
            </w:r>
            <w:r>
              <w:rPr>
                <w:webHidden/>
              </w:rPr>
              <w:fldChar w:fldCharType="begin"/>
            </w:r>
            <w:r>
              <w:rPr>
                <w:webHidden/>
              </w:rPr>
              <w:instrText xml:space="preserve"> PAGEREF _Toc39595991 \h </w:instrText>
            </w:r>
            <w:r>
              <w:rPr>
                <w:webHidden/>
              </w:rPr>
            </w:r>
            <w:r>
              <w:rPr>
                <w:webHidden/>
              </w:rPr>
              <w:fldChar w:fldCharType="separate"/>
            </w:r>
            <w:r>
              <w:rPr>
                <w:webHidden/>
              </w:rPr>
              <w:t>3</w:t>
            </w:r>
            <w:r>
              <w:rPr>
                <w:webHidden/>
              </w:rPr>
              <w:fldChar w:fldCharType="end"/>
            </w:r>
          </w:hyperlink>
        </w:p>
        <w:p w14:paraId="7E399D77" w14:textId="30C9C974" w:rsidR="00FB6C16" w:rsidRDefault="00FB6C16">
          <w:pPr>
            <w:pStyle w:val="TOC2"/>
            <w:rPr>
              <w:rFonts w:eastAsiaTheme="minorEastAsia"/>
              <w:sz w:val="22"/>
              <w:szCs w:val="22"/>
            </w:rPr>
          </w:pPr>
          <w:hyperlink w:anchor="_Toc39595992" w:history="1">
            <w:r w:rsidRPr="002C2B6E">
              <w:rPr>
                <w:rStyle w:val="Hyperlink"/>
                <w:lang w:bidi="he-IL"/>
              </w:rPr>
              <w:t>Using Relative Dates</w:t>
            </w:r>
            <w:r>
              <w:rPr>
                <w:webHidden/>
              </w:rPr>
              <w:tab/>
            </w:r>
            <w:r>
              <w:rPr>
                <w:webHidden/>
              </w:rPr>
              <w:fldChar w:fldCharType="begin"/>
            </w:r>
            <w:r>
              <w:rPr>
                <w:webHidden/>
              </w:rPr>
              <w:instrText xml:space="preserve"> PAGEREF _Toc39595992 \h </w:instrText>
            </w:r>
            <w:r>
              <w:rPr>
                <w:webHidden/>
              </w:rPr>
            </w:r>
            <w:r>
              <w:rPr>
                <w:webHidden/>
              </w:rPr>
              <w:fldChar w:fldCharType="separate"/>
            </w:r>
            <w:r>
              <w:rPr>
                <w:webHidden/>
              </w:rPr>
              <w:t>5</w:t>
            </w:r>
            <w:r>
              <w:rPr>
                <w:webHidden/>
              </w:rPr>
              <w:fldChar w:fldCharType="end"/>
            </w:r>
          </w:hyperlink>
        </w:p>
        <w:p w14:paraId="035ADD63" w14:textId="07DFC511" w:rsidR="00FB6C16" w:rsidRDefault="00FB6C16">
          <w:pPr>
            <w:pStyle w:val="TOC2"/>
            <w:rPr>
              <w:rFonts w:eastAsiaTheme="minorEastAsia"/>
              <w:sz w:val="22"/>
              <w:szCs w:val="22"/>
            </w:rPr>
          </w:pPr>
          <w:hyperlink w:anchor="_Toc39595993" w:history="1">
            <w:r w:rsidRPr="002C2B6E">
              <w:rPr>
                <w:rStyle w:val="Hyperlink"/>
                <w:lang w:bidi="he-IL"/>
              </w:rPr>
              <w:t>Adding the Report to an Alma Widget</w:t>
            </w:r>
            <w:r>
              <w:rPr>
                <w:webHidden/>
              </w:rPr>
              <w:tab/>
            </w:r>
            <w:r>
              <w:rPr>
                <w:webHidden/>
              </w:rPr>
              <w:fldChar w:fldCharType="begin"/>
            </w:r>
            <w:r>
              <w:rPr>
                <w:webHidden/>
              </w:rPr>
              <w:instrText xml:space="preserve"> PAGEREF _Toc39595993 \h </w:instrText>
            </w:r>
            <w:r>
              <w:rPr>
                <w:webHidden/>
              </w:rPr>
            </w:r>
            <w:r>
              <w:rPr>
                <w:webHidden/>
              </w:rPr>
              <w:fldChar w:fldCharType="separate"/>
            </w:r>
            <w:r>
              <w:rPr>
                <w:webHidden/>
              </w:rPr>
              <w:t>12</w:t>
            </w:r>
            <w:r>
              <w:rPr>
                <w:webHidden/>
              </w:rPr>
              <w:fldChar w:fldCharType="end"/>
            </w:r>
          </w:hyperlink>
        </w:p>
        <w:p w14:paraId="4FEBDBE2" w14:textId="54E74D33" w:rsidR="00FB6C16" w:rsidRDefault="00FB6C16">
          <w:pPr>
            <w:pStyle w:val="TOC1"/>
            <w:tabs>
              <w:tab w:val="right" w:leader="dot" w:pos="10790"/>
            </w:tabs>
            <w:rPr>
              <w:rFonts w:eastAsiaTheme="minorEastAsia"/>
              <w:noProof/>
              <w:sz w:val="22"/>
              <w:szCs w:val="22"/>
            </w:rPr>
          </w:pPr>
          <w:hyperlink w:anchor="_Toc39595994" w:history="1">
            <w:r w:rsidRPr="002C2B6E">
              <w:rPr>
                <w:rStyle w:val="Hyperlink"/>
                <w:b/>
                <w:noProof/>
              </w:rPr>
              <w:t>Using Functions to Format Data</w:t>
            </w:r>
            <w:r>
              <w:rPr>
                <w:noProof/>
                <w:webHidden/>
              </w:rPr>
              <w:tab/>
            </w:r>
            <w:r>
              <w:rPr>
                <w:noProof/>
                <w:webHidden/>
              </w:rPr>
              <w:fldChar w:fldCharType="begin"/>
            </w:r>
            <w:r>
              <w:rPr>
                <w:noProof/>
                <w:webHidden/>
              </w:rPr>
              <w:instrText xml:space="preserve"> PAGEREF _Toc39595994 \h </w:instrText>
            </w:r>
            <w:r>
              <w:rPr>
                <w:noProof/>
                <w:webHidden/>
              </w:rPr>
            </w:r>
            <w:r>
              <w:rPr>
                <w:noProof/>
                <w:webHidden/>
              </w:rPr>
              <w:fldChar w:fldCharType="separate"/>
            </w:r>
            <w:r>
              <w:rPr>
                <w:noProof/>
                <w:webHidden/>
              </w:rPr>
              <w:t>14</w:t>
            </w:r>
            <w:r>
              <w:rPr>
                <w:noProof/>
                <w:webHidden/>
              </w:rPr>
              <w:fldChar w:fldCharType="end"/>
            </w:r>
          </w:hyperlink>
        </w:p>
        <w:p w14:paraId="265F3A6E" w14:textId="0747DEB7" w:rsidR="00FB6C16" w:rsidRDefault="00FB6C16">
          <w:pPr>
            <w:pStyle w:val="TOC2"/>
            <w:rPr>
              <w:rFonts w:eastAsiaTheme="minorEastAsia"/>
              <w:sz w:val="22"/>
              <w:szCs w:val="22"/>
            </w:rPr>
          </w:pPr>
          <w:hyperlink w:anchor="_Toc39595995" w:history="1">
            <w:r w:rsidRPr="002C2B6E">
              <w:rPr>
                <w:rStyle w:val="Hyperlink"/>
              </w:rPr>
              <w:t>Using CAST and REPLACE</w:t>
            </w:r>
            <w:r>
              <w:rPr>
                <w:webHidden/>
              </w:rPr>
              <w:tab/>
            </w:r>
            <w:r>
              <w:rPr>
                <w:webHidden/>
              </w:rPr>
              <w:fldChar w:fldCharType="begin"/>
            </w:r>
            <w:r>
              <w:rPr>
                <w:webHidden/>
              </w:rPr>
              <w:instrText xml:space="preserve"> PAGEREF _Toc39595995 \h </w:instrText>
            </w:r>
            <w:r>
              <w:rPr>
                <w:webHidden/>
              </w:rPr>
            </w:r>
            <w:r>
              <w:rPr>
                <w:webHidden/>
              </w:rPr>
              <w:fldChar w:fldCharType="separate"/>
            </w:r>
            <w:r>
              <w:rPr>
                <w:webHidden/>
              </w:rPr>
              <w:t>17</w:t>
            </w:r>
            <w:r>
              <w:rPr>
                <w:webHidden/>
              </w:rPr>
              <w:fldChar w:fldCharType="end"/>
            </w:r>
          </w:hyperlink>
        </w:p>
        <w:p w14:paraId="2E5152D2" w14:textId="1333E063" w:rsidR="00FB6C16" w:rsidRDefault="00FB6C16">
          <w:pPr>
            <w:pStyle w:val="TOC2"/>
            <w:rPr>
              <w:rFonts w:eastAsiaTheme="minorEastAsia"/>
              <w:sz w:val="22"/>
              <w:szCs w:val="22"/>
            </w:rPr>
          </w:pPr>
          <w:hyperlink w:anchor="_Toc39595996" w:history="1">
            <w:r w:rsidRPr="002C2B6E">
              <w:rPr>
                <w:rStyle w:val="Hyperlink"/>
              </w:rPr>
              <w:t>Bonus: Using CONCAT and CASE WHEN Instead of CAST and REPLACE</w:t>
            </w:r>
            <w:r>
              <w:rPr>
                <w:webHidden/>
              </w:rPr>
              <w:tab/>
            </w:r>
            <w:r>
              <w:rPr>
                <w:webHidden/>
              </w:rPr>
              <w:fldChar w:fldCharType="begin"/>
            </w:r>
            <w:r>
              <w:rPr>
                <w:webHidden/>
              </w:rPr>
              <w:instrText xml:space="preserve"> PAGEREF _Toc39595996 \h </w:instrText>
            </w:r>
            <w:r>
              <w:rPr>
                <w:webHidden/>
              </w:rPr>
            </w:r>
            <w:r>
              <w:rPr>
                <w:webHidden/>
              </w:rPr>
              <w:fldChar w:fldCharType="separate"/>
            </w:r>
            <w:r>
              <w:rPr>
                <w:webHidden/>
              </w:rPr>
              <w:t>22</w:t>
            </w:r>
            <w:r>
              <w:rPr>
                <w:webHidden/>
              </w:rPr>
              <w:fldChar w:fldCharType="end"/>
            </w:r>
          </w:hyperlink>
        </w:p>
        <w:p w14:paraId="00E3195C" w14:textId="76C32A57" w:rsidR="00FB6C16" w:rsidRDefault="00FB6C16">
          <w:pPr>
            <w:pStyle w:val="TOC1"/>
            <w:tabs>
              <w:tab w:val="right" w:leader="dot" w:pos="10790"/>
            </w:tabs>
            <w:rPr>
              <w:rFonts w:eastAsiaTheme="minorEastAsia"/>
              <w:noProof/>
              <w:sz w:val="22"/>
              <w:szCs w:val="22"/>
            </w:rPr>
          </w:pPr>
          <w:hyperlink w:anchor="_Toc39595997" w:history="1">
            <w:r w:rsidRPr="002C2B6E">
              <w:rPr>
                <w:rStyle w:val="Hyperlink"/>
                <w:b/>
                <w:bCs/>
                <w:noProof/>
              </w:rPr>
              <w:t>Using Advanced Functions to Extend Analytics Functionality</w:t>
            </w:r>
            <w:r>
              <w:rPr>
                <w:noProof/>
                <w:webHidden/>
              </w:rPr>
              <w:tab/>
            </w:r>
            <w:r>
              <w:rPr>
                <w:noProof/>
                <w:webHidden/>
              </w:rPr>
              <w:fldChar w:fldCharType="begin"/>
            </w:r>
            <w:r>
              <w:rPr>
                <w:noProof/>
                <w:webHidden/>
              </w:rPr>
              <w:instrText xml:space="preserve"> PAGEREF _Toc39595997 \h </w:instrText>
            </w:r>
            <w:r>
              <w:rPr>
                <w:noProof/>
                <w:webHidden/>
              </w:rPr>
            </w:r>
            <w:r>
              <w:rPr>
                <w:noProof/>
                <w:webHidden/>
              </w:rPr>
              <w:fldChar w:fldCharType="separate"/>
            </w:r>
            <w:r>
              <w:rPr>
                <w:noProof/>
                <w:webHidden/>
              </w:rPr>
              <w:t>29</w:t>
            </w:r>
            <w:r>
              <w:rPr>
                <w:noProof/>
                <w:webHidden/>
              </w:rPr>
              <w:fldChar w:fldCharType="end"/>
            </w:r>
          </w:hyperlink>
        </w:p>
        <w:p w14:paraId="23509472" w14:textId="72B37D61" w:rsidR="00FB6C16" w:rsidRDefault="00FB6C16">
          <w:pPr>
            <w:pStyle w:val="TOC2"/>
            <w:rPr>
              <w:rFonts w:eastAsiaTheme="minorEastAsia"/>
              <w:sz w:val="22"/>
              <w:szCs w:val="22"/>
            </w:rPr>
          </w:pPr>
          <w:hyperlink w:anchor="_Toc39595998" w:history="1">
            <w:r w:rsidRPr="002C2B6E">
              <w:rPr>
                <w:rStyle w:val="Hyperlink"/>
              </w:rPr>
              <w:t>Using Database Functions with EVALUATE</w:t>
            </w:r>
            <w:r>
              <w:rPr>
                <w:webHidden/>
              </w:rPr>
              <w:tab/>
            </w:r>
            <w:r>
              <w:rPr>
                <w:webHidden/>
              </w:rPr>
              <w:fldChar w:fldCharType="begin"/>
            </w:r>
            <w:r>
              <w:rPr>
                <w:webHidden/>
              </w:rPr>
              <w:instrText xml:space="preserve"> PAGEREF _Toc39595998 \h </w:instrText>
            </w:r>
            <w:r>
              <w:rPr>
                <w:webHidden/>
              </w:rPr>
            </w:r>
            <w:r>
              <w:rPr>
                <w:webHidden/>
              </w:rPr>
              <w:fldChar w:fldCharType="separate"/>
            </w:r>
            <w:r>
              <w:rPr>
                <w:webHidden/>
              </w:rPr>
              <w:t>32</w:t>
            </w:r>
            <w:r>
              <w:rPr>
                <w:webHidden/>
              </w:rPr>
              <w:fldChar w:fldCharType="end"/>
            </w:r>
          </w:hyperlink>
        </w:p>
        <w:p w14:paraId="655BB1D4" w14:textId="2F748AB6" w:rsidR="00FB6C16" w:rsidRDefault="00FB6C16">
          <w:pPr>
            <w:pStyle w:val="TOC2"/>
            <w:rPr>
              <w:rFonts w:eastAsiaTheme="minorEastAsia"/>
              <w:sz w:val="22"/>
              <w:szCs w:val="22"/>
            </w:rPr>
          </w:pPr>
          <w:hyperlink w:anchor="_Toc39595999" w:history="1">
            <w:r w:rsidRPr="002C2B6E">
              <w:rPr>
                <w:rStyle w:val="Hyperlink"/>
              </w:rPr>
              <w:t>REGEXP_SUBSTR: Extending SUBSTRING with Regular Expressions</w:t>
            </w:r>
            <w:r>
              <w:rPr>
                <w:webHidden/>
              </w:rPr>
              <w:tab/>
            </w:r>
            <w:r>
              <w:rPr>
                <w:webHidden/>
              </w:rPr>
              <w:fldChar w:fldCharType="begin"/>
            </w:r>
            <w:r>
              <w:rPr>
                <w:webHidden/>
              </w:rPr>
              <w:instrText xml:space="preserve"> PAGEREF _Toc39595999 \h </w:instrText>
            </w:r>
            <w:r>
              <w:rPr>
                <w:webHidden/>
              </w:rPr>
            </w:r>
            <w:r>
              <w:rPr>
                <w:webHidden/>
              </w:rPr>
              <w:fldChar w:fldCharType="separate"/>
            </w:r>
            <w:r>
              <w:rPr>
                <w:webHidden/>
              </w:rPr>
              <w:t>33</w:t>
            </w:r>
            <w:r>
              <w:rPr>
                <w:webHidden/>
              </w:rPr>
              <w:fldChar w:fldCharType="end"/>
            </w:r>
          </w:hyperlink>
        </w:p>
        <w:p w14:paraId="09C2043F" w14:textId="488D1B32" w:rsidR="00FB6C16" w:rsidRDefault="00FB6C16">
          <w:pPr>
            <w:pStyle w:val="TOC2"/>
            <w:rPr>
              <w:rFonts w:eastAsiaTheme="minorEastAsia"/>
              <w:sz w:val="22"/>
              <w:szCs w:val="22"/>
            </w:rPr>
          </w:pPr>
          <w:hyperlink w:anchor="_Toc39596000" w:history="1">
            <w:r w:rsidRPr="002C2B6E">
              <w:rPr>
                <w:rStyle w:val="Hyperlink"/>
              </w:rPr>
              <w:t>Using Regular Expressions to Match Patterns in Data</w:t>
            </w:r>
            <w:r>
              <w:rPr>
                <w:webHidden/>
              </w:rPr>
              <w:tab/>
            </w:r>
            <w:r>
              <w:rPr>
                <w:webHidden/>
              </w:rPr>
              <w:fldChar w:fldCharType="begin"/>
            </w:r>
            <w:r>
              <w:rPr>
                <w:webHidden/>
              </w:rPr>
              <w:instrText xml:space="preserve"> PAGEREF _Toc39596000 \h </w:instrText>
            </w:r>
            <w:r>
              <w:rPr>
                <w:webHidden/>
              </w:rPr>
            </w:r>
            <w:r>
              <w:rPr>
                <w:webHidden/>
              </w:rPr>
              <w:fldChar w:fldCharType="separate"/>
            </w:r>
            <w:r>
              <w:rPr>
                <w:webHidden/>
              </w:rPr>
              <w:t>34</w:t>
            </w:r>
            <w:r>
              <w:rPr>
                <w:webHidden/>
              </w:rPr>
              <w:fldChar w:fldCharType="end"/>
            </w:r>
          </w:hyperlink>
        </w:p>
        <w:p w14:paraId="7329A82B" w14:textId="4782BE5F" w:rsidR="00FB6C16" w:rsidRDefault="00FB6C16">
          <w:pPr>
            <w:pStyle w:val="TOC2"/>
            <w:rPr>
              <w:rFonts w:eastAsiaTheme="minorEastAsia"/>
              <w:sz w:val="22"/>
              <w:szCs w:val="22"/>
            </w:rPr>
          </w:pPr>
          <w:hyperlink w:anchor="_Toc39596001" w:history="1">
            <w:r w:rsidRPr="002C2B6E">
              <w:rPr>
                <w:rStyle w:val="Hyperlink"/>
              </w:rPr>
              <w:t>Putting It All Together</w:t>
            </w:r>
            <w:r>
              <w:rPr>
                <w:webHidden/>
              </w:rPr>
              <w:tab/>
            </w:r>
            <w:r>
              <w:rPr>
                <w:webHidden/>
              </w:rPr>
              <w:fldChar w:fldCharType="begin"/>
            </w:r>
            <w:r>
              <w:rPr>
                <w:webHidden/>
              </w:rPr>
              <w:instrText xml:space="preserve"> PAGEREF _Toc39596001 \h </w:instrText>
            </w:r>
            <w:r>
              <w:rPr>
                <w:webHidden/>
              </w:rPr>
            </w:r>
            <w:r>
              <w:rPr>
                <w:webHidden/>
              </w:rPr>
              <w:fldChar w:fldCharType="separate"/>
            </w:r>
            <w:r>
              <w:rPr>
                <w:webHidden/>
              </w:rPr>
              <w:t>36</w:t>
            </w:r>
            <w:r>
              <w:rPr>
                <w:webHidden/>
              </w:rPr>
              <w:fldChar w:fldCharType="end"/>
            </w:r>
          </w:hyperlink>
        </w:p>
        <w:p w14:paraId="20257E2C" w14:textId="027B8D78" w:rsidR="00FB6C16" w:rsidRDefault="00FB6C16">
          <w:pPr>
            <w:pStyle w:val="TOC1"/>
            <w:tabs>
              <w:tab w:val="right" w:leader="dot" w:pos="10790"/>
            </w:tabs>
            <w:rPr>
              <w:rFonts w:eastAsiaTheme="minorEastAsia"/>
              <w:noProof/>
              <w:sz w:val="22"/>
              <w:szCs w:val="22"/>
            </w:rPr>
          </w:pPr>
          <w:hyperlink w:anchor="_Toc39596002" w:history="1">
            <w:r w:rsidRPr="002C2B6E">
              <w:rPr>
                <w:rStyle w:val="Hyperlink"/>
                <w:b/>
                <w:bCs/>
                <w:noProof/>
              </w:rPr>
              <w:t>Bonus: Using Advanced Functions to Work With Messy Data</w:t>
            </w:r>
            <w:r>
              <w:rPr>
                <w:noProof/>
                <w:webHidden/>
              </w:rPr>
              <w:tab/>
            </w:r>
            <w:r>
              <w:rPr>
                <w:noProof/>
                <w:webHidden/>
              </w:rPr>
              <w:fldChar w:fldCharType="begin"/>
            </w:r>
            <w:r>
              <w:rPr>
                <w:noProof/>
                <w:webHidden/>
              </w:rPr>
              <w:instrText xml:space="preserve"> PAGEREF _Toc39596002 \h </w:instrText>
            </w:r>
            <w:r>
              <w:rPr>
                <w:noProof/>
                <w:webHidden/>
              </w:rPr>
            </w:r>
            <w:r>
              <w:rPr>
                <w:noProof/>
                <w:webHidden/>
              </w:rPr>
              <w:fldChar w:fldCharType="separate"/>
            </w:r>
            <w:r>
              <w:rPr>
                <w:noProof/>
                <w:webHidden/>
              </w:rPr>
              <w:t>37</w:t>
            </w:r>
            <w:r>
              <w:rPr>
                <w:noProof/>
                <w:webHidden/>
              </w:rPr>
              <w:fldChar w:fldCharType="end"/>
            </w:r>
          </w:hyperlink>
        </w:p>
        <w:p w14:paraId="59661DE6" w14:textId="79B43CA6" w:rsidR="00FB6C16" w:rsidRDefault="00FB6C16">
          <w:pPr>
            <w:pStyle w:val="TOC2"/>
            <w:rPr>
              <w:rFonts w:eastAsiaTheme="minorEastAsia"/>
              <w:sz w:val="22"/>
              <w:szCs w:val="22"/>
            </w:rPr>
          </w:pPr>
          <w:hyperlink w:anchor="_Toc39596003" w:history="1">
            <w:r w:rsidRPr="002C2B6E">
              <w:rPr>
                <w:rStyle w:val="Hyperlink"/>
              </w:rPr>
              <w:t>Extracting Volume Data From Messy Descriptions</w:t>
            </w:r>
            <w:r>
              <w:rPr>
                <w:webHidden/>
              </w:rPr>
              <w:tab/>
            </w:r>
            <w:r>
              <w:rPr>
                <w:webHidden/>
              </w:rPr>
              <w:fldChar w:fldCharType="begin"/>
            </w:r>
            <w:r>
              <w:rPr>
                <w:webHidden/>
              </w:rPr>
              <w:instrText xml:space="preserve"> PAGEREF _Toc39596003 \h </w:instrText>
            </w:r>
            <w:r>
              <w:rPr>
                <w:webHidden/>
              </w:rPr>
            </w:r>
            <w:r>
              <w:rPr>
                <w:webHidden/>
              </w:rPr>
              <w:fldChar w:fldCharType="separate"/>
            </w:r>
            <w:r>
              <w:rPr>
                <w:webHidden/>
              </w:rPr>
              <w:t>37</w:t>
            </w:r>
            <w:r>
              <w:rPr>
                <w:webHidden/>
              </w:rPr>
              <w:fldChar w:fldCharType="end"/>
            </w:r>
          </w:hyperlink>
        </w:p>
        <w:p w14:paraId="3D95D812" w14:textId="6B3A80BD" w:rsidR="00FB6C16" w:rsidRDefault="00FB6C16">
          <w:pPr>
            <w:pStyle w:val="TOC2"/>
            <w:rPr>
              <w:rFonts w:eastAsiaTheme="minorEastAsia"/>
              <w:sz w:val="22"/>
              <w:szCs w:val="22"/>
            </w:rPr>
          </w:pPr>
          <w:hyperlink w:anchor="_Toc39596004" w:history="1">
            <w:r w:rsidRPr="002C2B6E">
              <w:rPr>
                <w:rStyle w:val="Hyperlink"/>
              </w:rPr>
              <w:t>REGEXP_REPLACE: The Regular Expression Replace Function</w:t>
            </w:r>
            <w:r>
              <w:rPr>
                <w:webHidden/>
              </w:rPr>
              <w:tab/>
            </w:r>
            <w:r>
              <w:rPr>
                <w:webHidden/>
              </w:rPr>
              <w:fldChar w:fldCharType="begin"/>
            </w:r>
            <w:r>
              <w:rPr>
                <w:webHidden/>
              </w:rPr>
              <w:instrText xml:space="preserve"> PAGEREF _Toc39596004 \h </w:instrText>
            </w:r>
            <w:r>
              <w:rPr>
                <w:webHidden/>
              </w:rPr>
            </w:r>
            <w:r>
              <w:rPr>
                <w:webHidden/>
              </w:rPr>
              <w:fldChar w:fldCharType="separate"/>
            </w:r>
            <w:r>
              <w:rPr>
                <w:webHidden/>
              </w:rPr>
              <w:t>42</w:t>
            </w:r>
            <w:r>
              <w:rPr>
                <w:webHidden/>
              </w:rPr>
              <w:fldChar w:fldCharType="end"/>
            </w:r>
          </w:hyperlink>
        </w:p>
        <w:p w14:paraId="3F56071D" w14:textId="388F0A60" w:rsidR="00633383" w:rsidRDefault="00633383" w:rsidP="00633383">
          <w:r w:rsidRPr="00631ADC">
            <w:fldChar w:fldCharType="end"/>
          </w:r>
        </w:p>
      </w:sdtContent>
    </w:sdt>
    <w:p w14:paraId="0210D450" w14:textId="32A4176F" w:rsidR="00F72451" w:rsidRDefault="00F72451" w:rsidP="00DD5F76">
      <w:pPr>
        <w:pStyle w:val="NoSpacing"/>
        <w:rPr>
          <w:lang w:bidi="he-IL"/>
        </w:rPr>
      </w:pPr>
    </w:p>
    <w:p w14:paraId="2C63BD41" w14:textId="77777777" w:rsidR="007A6CF5" w:rsidRDefault="007A6CF5" w:rsidP="00DD5F76">
      <w:pPr>
        <w:pStyle w:val="NoSpacing"/>
        <w:rPr>
          <w:lang w:bidi="he-IL"/>
        </w:rPr>
      </w:pPr>
    </w:p>
    <w:p w14:paraId="0D139D49" w14:textId="77777777" w:rsidR="007A6CF5" w:rsidRDefault="007A6CF5" w:rsidP="00DD5F76">
      <w:pPr>
        <w:pStyle w:val="NoSpacing"/>
        <w:rPr>
          <w:lang w:bidi="he-IL"/>
        </w:rPr>
      </w:pPr>
    </w:p>
    <w:p w14:paraId="596F8B9B" w14:textId="77777777" w:rsidR="007A6CF5" w:rsidRDefault="007A6CF5" w:rsidP="00DD5F76">
      <w:pPr>
        <w:pStyle w:val="NoSpacing"/>
        <w:rPr>
          <w:lang w:bidi="he-IL"/>
        </w:rPr>
      </w:pPr>
    </w:p>
    <w:p w14:paraId="1C0DAB50" w14:textId="77777777" w:rsidR="007A6CF5" w:rsidRDefault="007A6CF5" w:rsidP="00DD5F76">
      <w:pPr>
        <w:pStyle w:val="NoSpacing"/>
        <w:rPr>
          <w:lang w:bidi="he-IL"/>
        </w:rPr>
      </w:pPr>
    </w:p>
    <w:p w14:paraId="50C64C35" w14:textId="77777777" w:rsidR="007A6CF5" w:rsidRDefault="007A6CF5" w:rsidP="00DD5F76">
      <w:pPr>
        <w:pStyle w:val="NoSpacing"/>
        <w:rPr>
          <w:lang w:bidi="he-IL"/>
        </w:rPr>
      </w:pPr>
    </w:p>
    <w:p w14:paraId="107C13A4" w14:textId="77777777" w:rsidR="007A6CF5" w:rsidRDefault="007A6CF5" w:rsidP="00DD5F76">
      <w:pPr>
        <w:pStyle w:val="NoSpacing"/>
        <w:rPr>
          <w:lang w:bidi="he-IL"/>
        </w:rPr>
      </w:pPr>
    </w:p>
    <w:p w14:paraId="384DC3FE" w14:textId="77777777" w:rsidR="007A6CF5" w:rsidRDefault="007A6CF5" w:rsidP="00DD5F76">
      <w:pPr>
        <w:pStyle w:val="NoSpacing"/>
        <w:rPr>
          <w:lang w:bidi="he-IL"/>
        </w:rPr>
      </w:pPr>
    </w:p>
    <w:p w14:paraId="71F4990B" w14:textId="0A819F22" w:rsidR="007A6CF5" w:rsidRPr="00B47C39" w:rsidRDefault="003705AF" w:rsidP="007A6CF5">
      <w:pPr>
        <w:pStyle w:val="Heading1"/>
        <w:rPr>
          <w:b/>
          <w:bCs/>
          <w:lang w:bidi="he-IL"/>
        </w:rPr>
      </w:pPr>
      <w:bookmarkStart w:id="0" w:name="_Toc39595990"/>
      <w:r>
        <w:rPr>
          <w:b/>
          <w:bCs/>
          <w:lang w:bidi="he-IL"/>
        </w:rPr>
        <w:lastRenderedPageBreak/>
        <w:t>E</w:t>
      </w:r>
      <w:r w:rsidR="007A6CF5" w:rsidRPr="00B47C39">
        <w:rPr>
          <w:b/>
          <w:bCs/>
          <w:lang w:bidi="he-IL"/>
        </w:rPr>
        <w:t xml:space="preserve">lectronic </w:t>
      </w:r>
      <w:r w:rsidR="00B47C39" w:rsidRPr="00B47C39">
        <w:rPr>
          <w:b/>
          <w:bCs/>
          <w:lang w:bidi="he-IL"/>
        </w:rPr>
        <w:t>Collections Management in Connection With COVID-19</w:t>
      </w:r>
      <w:bookmarkEnd w:id="0"/>
    </w:p>
    <w:p w14:paraId="6B944E95" w14:textId="77777777" w:rsidR="00B47C39" w:rsidRDefault="00B47C39" w:rsidP="35B506DC">
      <w:pPr>
        <w:pStyle w:val="NoSpacing"/>
        <w:rPr>
          <w:lang w:bidi="he-IL"/>
        </w:rPr>
      </w:pPr>
    </w:p>
    <w:p w14:paraId="2B51A457" w14:textId="4140BCB5" w:rsidR="5071DCDA" w:rsidRDefault="5071DCDA" w:rsidP="35B506DC">
      <w:pPr>
        <w:pStyle w:val="NoSpacing"/>
        <w:rPr>
          <w:lang w:bidi="he-IL"/>
        </w:rPr>
      </w:pPr>
      <w:r w:rsidRPr="35B506DC">
        <w:rPr>
          <w:lang w:bidi="he-IL"/>
        </w:rPr>
        <w:t xml:space="preserve">In response to the current </w:t>
      </w:r>
      <w:r w:rsidR="693C6A9B" w:rsidRPr="35B506DC">
        <w:rPr>
          <w:lang w:bidi="he-IL"/>
        </w:rPr>
        <w:t>global pandemic</w:t>
      </w:r>
      <w:r w:rsidR="470D31B4" w:rsidRPr="35B506DC">
        <w:rPr>
          <w:lang w:bidi="he-IL"/>
        </w:rPr>
        <w:t>,</w:t>
      </w:r>
      <w:r w:rsidR="693C6A9B" w:rsidRPr="35B506DC">
        <w:rPr>
          <w:lang w:bidi="he-IL"/>
        </w:rPr>
        <w:t xml:space="preserve"> </w:t>
      </w:r>
      <w:r w:rsidR="51F76DBB" w:rsidRPr="35B506DC">
        <w:rPr>
          <w:lang w:bidi="he-IL"/>
        </w:rPr>
        <w:t xml:space="preserve">Ex Libris has </w:t>
      </w:r>
      <w:r w:rsidR="693C6A9B" w:rsidRPr="35B506DC">
        <w:rPr>
          <w:lang w:bidi="he-IL"/>
        </w:rPr>
        <w:t xml:space="preserve">compiled </w:t>
      </w:r>
      <w:r w:rsidR="5F7251EF" w:rsidRPr="35B506DC">
        <w:rPr>
          <w:lang w:bidi="he-IL"/>
        </w:rPr>
        <w:t>lis</w:t>
      </w:r>
      <w:r w:rsidR="693C6A9B" w:rsidRPr="35B506DC">
        <w:rPr>
          <w:lang w:bidi="he-IL"/>
        </w:rPr>
        <w:t>t</w:t>
      </w:r>
      <w:r w:rsidR="00CE542C">
        <w:rPr>
          <w:lang w:bidi="he-IL"/>
        </w:rPr>
        <w:t>s</w:t>
      </w:r>
      <w:r w:rsidR="693C6A9B" w:rsidRPr="35B506DC">
        <w:rPr>
          <w:lang w:bidi="he-IL"/>
        </w:rPr>
        <w:t xml:space="preserve"> of </w:t>
      </w:r>
      <w:hyperlink r:id="rId9">
        <w:r w:rsidR="693C6A9B" w:rsidRPr="35B506DC">
          <w:rPr>
            <w:rStyle w:val="Hyperlink"/>
            <w:lang w:bidi="he-IL"/>
          </w:rPr>
          <w:t>best practices</w:t>
        </w:r>
      </w:hyperlink>
      <w:r w:rsidR="693C6A9B" w:rsidRPr="35B506DC">
        <w:rPr>
          <w:lang w:bidi="he-IL"/>
        </w:rPr>
        <w:t xml:space="preserve">, </w:t>
      </w:r>
      <w:hyperlink r:id="rId10">
        <w:r w:rsidR="1980A19F" w:rsidRPr="35B506DC">
          <w:rPr>
            <w:rStyle w:val="Hyperlink"/>
            <w:lang w:bidi="he-IL"/>
          </w:rPr>
          <w:t xml:space="preserve">COVID-19 and </w:t>
        </w:r>
        <w:r w:rsidR="693C6A9B" w:rsidRPr="35B506DC">
          <w:rPr>
            <w:rStyle w:val="Hyperlink"/>
            <w:lang w:bidi="he-IL"/>
          </w:rPr>
          <w:t>temporarily free resources</w:t>
        </w:r>
      </w:hyperlink>
      <w:r w:rsidR="00CE542C">
        <w:rPr>
          <w:lang w:bidi="he-IL"/>
        </w:rPr>
        <w:t xml:space="preserve">, </w:t>
      </w:r>
      <w:r w:rsidR="693C6A9B" w:rsidRPr="35B506DC">
        <w:rPr>
          <w:lang w:bidi="he-IL"/>
        </w:rPr>
        <w:t xml:space="preserve">and </w:t>
      </w:r>
      <w:r w:rsidR="3FEAB313" w:rsidRPr="35B506DC">
        <w:rPr>
          <w:lang w:bidi="he-IL"/>
        </w:rPr>
        <w:t xml:space="preserve">is hosting a series of webinars to help libraries and higher education institutions </w:t>
      </w:r>
      <w:r w:rsidR="66AA25F1" w:rsidRPr="35B506DC">
        <w:rPr>
          <w:lang w:bidi="he-IL"/>
        </w:rPr>
        <w:t xml:space="preserve">adjust to these difficult times. We would like to begin this session by exploring how Analytics can be used to </w:t>
      </w:r>
      <w:r w:rsidR="06A063EB" w:rsidRPr="35B506DC">
        <w:rPr>
          <w:lang w:bidi="he-IL"/>
        </w:rPr>
        <w:t>help you face some of these challenges.</w:t>
      </w:r>
    </w:p>
    <w:p w14:paraId="479B0415" w14:textId="7823D153" w:rsidR="35B506DC" w:rsidRDefault="35B506DC" w:rsidP="35B506DC">
      <w:pPr>
        <w:pStyle w:val="NoSpacing"/>
        <w:rPr>
          <w:lang w:bidi="he-IL"/>
        </w:rPr>
      </w:pPr>
    </w:p>
    <w:p w14:paraId="17B0C985" w14:textId="7E90BB9F" w:rsidR="5E591023" w:rsidRDefault="5E591023" w:rsidP="0027478A">
      <w:pPr>
        <w:pStyle w:val="NoSpacing"/>
        <w:rPr>
          <w:lang w:bidi="he-IL"/>
        </w:rPr>
      </w:pPr>
      <w:r w:rsidRPr="35B506DC">
        <w:rPr>
          <w:lang w:bidi="he-IL"/>
        </w:rPr>
        <w:t xml:space="preserve">In the </w:t>
      </w:r>
      <w:hyperlink r:id="rId11">
        <w:r w:rsidR="65E2FE83" w:rsidRPr="35B506DC">
          <w:rPr>
            <w:rStyle w:val="Hyperlink"/>
            <w:lang w:bidi="he-IL"/>
          </w:rPr>
          <w:t>Q&amp;A section</w:t>
        </w:r>
      </w:hyperlink>
      <w:r w:rsidR="65E2FE83" w:rsidRPr="35B506DC">
        <w:rPr>
          <w:lang w:bidi="he-IL"/>
        </w:rPr>
        <w:t xml:space="preserve"> of the best practices article, we</w:t>
      </w:r>
      <w:r w:rsidRPr="35B506DC">
        <w:rPr>
          <w:lang w:bidi="he-IL"/>
        </w:rPr>
        <w:t xml:space="preserve"> have made some recommendations for </w:t>
      </w:r>
      <w:r w:rsidR="33A2F478" w:rsidRPr="35B506DC">
        <w:rPr>
          <w:lang w:bidi="he-IL"/>
        </w:rPr>
        <w:t xml:space="preserve">activating electronic collections </w:t>
      </w:r>
      <w:r w:rsidR="578AFDE1" w:rsidRPr="35B506DC">
        <w:rPr>
          <w:lang w:bidi="he-IL"/>
        </w:rPr>
        <w:t xml:space="preserve">in Alma </w:t>
      </w:r>
      <w:r w:rsidR="33A2F478" w:rsidRPr="35B506DC">
        <w:rPr>
          <w:lang w:bidi="he-IL"/>
        </w:rPr>
        <w:t xml:space="preserve">for a limited </w:t>
      </w:r>
      <w:r w:rsidR="58735927" w:rsidRPr="35B506DC">
        <w:rPr>
          <w:lang w:bidi="he-IL"/>
        </w:rPr>
        <w:t>period</w:t>
      </w:r>
      <w:r w:rsidR="00CE542C">
        <w:rPr>
          <w:lang w:bidi="he-IL"/>
        </w:rPr>
        <w:t xml:space="preserve"> of time</w:t>
      </w:r>
      <w:r w:rsidR="2191D7A9" w:rsidRPr="35B506DC">
        <w:rPr>
          <w:lang w:bidi="he-IL"/>
        </w:rPr>
        <w:t xml:space="preserve">. </w:t>
      </w:r>
      <w:hyperlink r:id="rId12">
        <w:r w:rsidR="17BB21B8" w:rsidRPr="35B506DC">
          <w:rPr>
            <w:rStyle w:val="Hyperlink"/>
            <w:lang w:bidi="he-IL"/>
          </w:rPr>
          <w:t>This presentation</w:t>
        </w:r>
      </w:hyperlink>
      <w:r w:rsidR="17BB21B8" w:rsidRPr="35B506DC">
        <w:rPr>
          <w:lang w:bidi="he-IL"/>
        </w:rPr>
        <w:t xml:space="preserve"> provides instructions for the recommended activation steps in Al</w:t>
      </w:r>
      <w:r w:rsidR="1BACF0C7" w:rsidRPr="35B506DC">
        <w:rPr>
          <w:lang w:bidi="he-IL"/>
        </w:rPr>
        <w:t>ma. We will not go over these steps in</w:t>
      </w:r>
      <w:r w:rsidR="008C7009">
        <w:rPr>
          <w:lang w:bidi="he-IL"/>
        </w:rPr>
        <w:t xml:space="preserve"> detail</w:t>
      </w:r>
      <w:r w:rsidR="00DE1416">
        <w:rPr>
          <w:lang w:bidi="he-IL"/>
        </w:rPr>
        <w:t>, but</w:t>
      </w:r>
      <w:r w:rsidR="008C7009">
        <w:rPr>
          <w:lang w:bidi="he-IL"/>
        </w:rPr>
        <w:t xml:space="preserve"> to summarize</w:t>
      </w:r>
      <w:r w:rsidR="00DE1416">
        <w:rPr>
          <w:lang w:bidi="he-IL"/>
        </w:rPr>
        <w:t>:</w:t>
      </w:r>
      <w:r w:rsidR="0035774D">
        <w:rPr>
          <w:lang w:bidi="he-IL"/>
        </w:rPr>
        <w:t xml:space="preserve"> when activating electronic collections</w:t>
      </w:r>
      <w:r w:rsidR="00195F00">
        <w:rPr>
          <w:lang w:bidi="he-IL"/>
        </w:rPr>
        <w:t xml:space="preserve"> </w:t>
      </w:r>
      <w:r w:rsidR="0005113D">
        <w:rPr>
          <w:lang w:bidi="he-IL"/>
        </w:rPr>
        <w:t xml:space="preserve">in Alma </w:t>
      </w:r>
      <w:r w:rsidR="00195F00">
        <w:rPr>
          <w:lang w:bidi="he-IL"/>
        </w:rPr>
        <w:t xml:space="preserve">fill out the “Active until date” field </w:t>
      </w:r>
      <w:r w:rsidR="0005113D">
        <w:rPr>
          <w:lang w:bidi="he-IL"/>
        </w:rPr>
        <w:t xml:space="preserve">(we have </w:t>
      </w:r>
      <w:r w:rsidR="00AC5330">
        <w:rPr>
          <w:lang w:bidi="he-IL"/>
        </w:rPr>
        <w:t>dates for some of the electronic collections</w:t>
      </w:r>
      <w:r w:rsidR="0005113D">
        <w:rPr>
          <w:lang w:bidi="he-IL"/>
        </w:rPr>
        <w:t xml:space="preserve"> </w:t>
      </w:r>
      <w:r w:rsidR="00AC5330">
        <w:rPr>
          <w:lang w:bidi="he-IL"/>
        </w:rPr>
        <w:t xml:space="preserve">in our </w:t>
      </w:r>
      <w:hyperlink r:id="rId13" w:history="1">
        <w:r w:rsidR="00AC5330" w:rsidRPr="00AC5330">
          <w:rPr>
            <w:rStyle w:val="Hyperlink"/>
            <w:lang w:bidi="he-IL"/>
          </w:rPr>
          <w:t>COVID-19 and temporarily free resources</w:t>
        </w:r>
      </w:hyperlink>
      <w:r w:rsidR="00AC5330">
        <w:rPr>
          <w:lang w:bidi="he-IL"/>
        </w:rPr>
        <w:t xml:space="preserve"> article</w:t>
      </w:r>
      <w:r w:rsidR="008E7BD2">
        <w:rPr>
          <w:lang w:bidi="he-IL"/>
        </w:rPr>
        <w:t xml:space="preserve"> that came from the provider’s announcement</w:t>
      </w:r>
      <w:r w:rsidR="00C03FE1">
        <w:rPr>
          <w:lang w:bidi="he-IL"/>
        </w:rPr>
        <w:t>)</w:t>
      </w:r>
      <w:r w:rsidR="009E4F4A">
        <w:rPr>
          <w:lang w:bidi="he-IL"/>
        </w:rPr>
        <w:t xml:space="preserve">. </w:t>
      </w:r>
      <w:r w:rsidR="00AE3426" w:rsidRPr="35B506DC">
        <w:rPr>
          <w:lang w:bidi="he-IL"/>
        </w:rPr>
        <w:t xml:space="preserve">For </w:t>
      </w:r>
      <w:r w:rsidR="00AE3426">
        <w:rPr>
          <w:lang w:bidi="he-IL"/>
        </w:rPr>
        <w:t xml:space="preserve">electronic collections where you already had </w:t>
      </w:r>
      <w:r w:rsidR="00AE3426" w:rsidRPr="35B506DC">
        <w:rPr>
          <w:lang w:bidi="he-IL"/>
        </w:rPr>
        <w:t xml:space="preserve">partial access and are now receiving </w:t>
      </w:r>
      <w:r w:rsidR="008C7009">
        <w:rPr>
          <w:lang w:bidi="he-IL"/>
        </w:rPr>
        <w:t xml:space="preserve">temporary </w:t>
      </w:r>
      <w:r w:rsidR="00AE3426" w:rsidRPr="35B506DC">
        <w:rPr>
          <w:lang w:bidi="he-IL"/>
        </w:rPr>
        <w:t xml:space="preserve">expanded access, </w:t>
      </w:r>
      <w:r w:rsidR="001026C5">
        <w:rPr>
          <w:lang w:bidi="he-IL"/>
        </w:rPr>
        <w:t xml:space="preserve">activate the </w:t>
      </w:r>
      <w:r w:rsidR="00AE3426" w:rsidRPr="35B506DC">
        <w:rPr>
          <w:lang w:bidi="he-IL"/>
        </w:rPr>
        <w:t>electronic collection for a second time</w:t>
      </w:r>
      <w:r w:rsidR="00F069DE">
        <w:rPr>
          <w:lang w:bidi="he-IL"/>
        </w:rPr>
        <w:t xml:space="preserve"> (</w:t>
      </w:r>
      <w:r w:rsidR="0017040C">
        <w:rPr>
          <w:lang w:bidi="he-IL"/>
        </w:rPr>
        <w:t>filling out the “Active until date” field as before</w:t>
      </w:r>
      <w:r w:rsidR="00F069DE">
        <w:rPr>
          <w:lang w:bidi="he-IL"/>
        </w:rPr>
        <w:t>)</w:t>
      </w:r>
      <w:r w:rsidR="00AE3426" w:rsidRPr="35B506DC">
        <w:rPr>
          <w:lang w:bidi="he-IL"/>
        </w:rPr>
        <w:t xml:space="preserve">, </w:t>
      </w:r>
      <w:r w:rsidR="001026C5">
        <w:rPr>
          <w:lang w:bidi="he-IL"/>
        </w:rPr>
        <w:t xml:space="preserve">select </w:t>
      </w:r>
      <w:r w:rsidR="00AE3426" w:rsidRPr="35B506DC">
        <w:rPr>
          <w:lang w:bidi="he-IL"/>
        </w:rPr>
        <w:t xml:space="preserve">the new portfolios, and then </w:t>
      </w:r>
      <w:r w:rsidR="0017040C">
        <w:rPr>
          <w:lang w:bidi="he-IL"/>
        </w:rPr>
        <w:t xml:space="preserve">use </w:t>
      </w:r>
      <w:r w:rsidR="00AE3426" w:rsidRPr="35B506DC">
        <w:rPr>
          <w:lang w:bidi="he-IL"/>
        </w:rPr>
        <w:t xml:space="preserve">the electronic collection’s </w:t>
      </w:r>
      <w:r w:rsidR="00AE3426">
        <w:rPr>
          <w:lang w:bidi="he-IL"/>
        </w:rPr>
        <w:t>“</w:t>
      </w:r>
      <w:r w:rsidR="00AE3426" w:rsidRPr="35B506DC">
        <w:rPr>
          <w:lang w:bidi="he-IL"/>
        </w:rPr>
        <w:t>Public name (override)</w:t>
      </w:r>
      <w:r w:rsidR="00AE3426">
        <w:rPr>
          <w:lang w:bidi="he-IL"/>
        </w:rPr>
        <w:t>”</w:t>
      </w:r>
      <w:r w:rsidR="00AE3426" w:rsidRPr="35B506DC">
        <w:rPr>
          <w:lang w:bidi="he-IL"/>
        </w:rPr>
        <w:t xml:space="preserve"> field to distinguish it from your normal access</w:t>
      </w:r>
      <w:r w:rsidR="0017040C">
        <w:rPr>
          <w:lang w:bidi="he-IL"/>
        </w:rPr>
        <w:t xml:space="preserve"> (this will make it easier to </w:t>
      </w:r>
      <w:r w:rsidR="00AE3426" w:rsidRPr="35B506DC">
        <w:rPr>
          <w:lang w:bidi="he-IL"/>
        </w:rPr>
        <w:t>deactivate later as you will not need to separate the</w:t>
      </w:r>
      <w:r w:rsidR="00AE3426">
        <w:rPr>
          <w:lang w:bidi="he-IL"/>
        </w:rPr>
        <w:t xml:space="preserve"> temporary portfolios</w:t>
      </w:r>
      <w:r w:rsidR="00AE3426" w:rsidRPr="35B506DC">
        <w:rPr>
          <w:lang w:bidi="he-IL"/>
        </w:rPr>
        <w:t xml:space="preserve"> from your normal portfolios</w:t>
      </w:r>
      <w:r w:rsidR="003A4E5D">
        <w:rPr>
          <w:lang w:bidi="he-IL"/>
        </w:rPr>
        <w:t>)</w:t>
      </w:r>
      <w:r w:rsidR="00AE3426" w:rsidRPr="35B506DC">
        <w:rPr>
          <w:lang w:bidi="he-IL"/>
        </w:rPr>
        <w:t>.</w:t>
      </w:r>
      <w:r w:rsidR="0027478A">
        <w:rPr>
          <w:lang w:bidi="he-IL"/>
        </w:rPr>
        <w:t xml:space="preserve"> If you follow a different activation workflow you may </w:t>
      </w:r>
      <w:r w:rsidR="00517F8B">
        <w:rPr>
          <w:lang w:bidi="he-IL"/>
        </w:rPr>
        <w:t xml:space="preserve">find that the example reports do not return the expected </w:t>
      </w:r>
      <w:r w:rsidR="006C5EAE">
        <w:rPr>
          <w:lang w:bidi="he-IL"/>
        </w:rPr>
        <w:t>data and require some adjustment.</w:t>
      </w:r>
    </w:p>
    <w:p w14:paraId="15EF0BB0" w14:textId="302D1372" w:rsidR="35B506DC" w:rsidRDefault="35B506DC" w:rsidP="35B506DC">
      <w:pPr>
        <w:pStyle w:val="NoSpacing"/>
        <w:rPr>
          <w:lang w:bidi="he-IL"/>
        </w:rPr>
      </w:pPr>
    </w:p>
    <w:p w14:paraId="0A87D8FB" w14:textId="63D5BF5C" w:rsidR="577D5476" w:rsidRDefault="577D5476" w:rsidP="35B506DC">
      <w:pPr>
        <w:pStyle w:val="NoSpacing"/>
        <w:rPr>
          <w:lang w:bidi="he-IL"/>
        </w:rPr>
      </w:pPr>
      <w:r w:rsidRPr="35B506DC">
        <w:rPr>
          <w:lang w:bidi="he-IL"/>
        </w:rPr>
        <w:t xml:space="preserve">While it is possible to search Alma for electronic collections </w:t>
      </w:r>
      <w:r w:rsidR="277327E6" w:rsidRPr="35B506DC">
        <w:rPr>
          <w:lang w:bidi="he-IL"/>
        </w:rPr>
        <w:t xml:space="preserve">with specific </w:t>
      </w:r>
      <w:r w:rsidR="410F2CB2" w:rsidRPr="35B506DC">
        <w:rPr>
          <w:lang w:bidi="he-IL"/>
        </w:rPr>
        <w:t>a</w:t>
      </w:r>
      <w:r w:rsidR="277327E6" w:rsidRPr="35B506DC">
        <w:rPr>
          <w:lang w:bidi="he-IL"/>
        </w:rPr>
        <w:t>ctive until dates (</w:t>
      </w:r>
      <w:r w:rsidR="006F5657">
        <w:rPr>
          <w:lang w:bidi="he-IL"/>
        </w:rPr>
        <w:t xml:space="preserve">as </w:t>
      </w:r>
      <w:r w:rsidR="277327E6" w:rsidRPr="35B506DC">
        <w:rPr>
          <w:lang w:bidi="he-IL"/>
        </w:rPr>
        <w:t xml:space="preserve">demonstrated in the presentation </w:t>
      </w:r>
      <w:r w:rsidR="006F5657">
        <w:rPr>
          <w:lang w:bidi="he-IL"/>
        </w:rPr>
        <w:t xml:space="preserve">linked </w:t>
      </w:r>
      <w:r w:rsidR="277327E6" w:rsidRPr="35B506DC">
        <w:rPr>
          <w:lang w:bidi="he-IL"/>
        </w:rPr>
        <w:t xml:space="preserve">above), many of these electronic collections </w:t>
      </w:r>
      <w:r w:rsidR="46E14D79" w:rsidRPr="35B506DC">
        <w:rPr>
          <w:lang w:bidi="he-IL"/>
        </w:rPr>
        <w:t xml:space="preserve">will </w:t>
      </w:r>
      <w:r w:rsidR="277327E6" w:rsidRPr="35B506DC">
        <w:rPr>
          <w:lang w:bidi="he-IL"/>
        </w:rPr>
        <w:t>have d</w:t>
      </w:r>
      <w:r w:rsidR="1FFBC30F" w:rsidRPr="35B506DC">
        <w:rPr>
          <w:lang w:bidi="he-IL"/>
        </w:rPr>
        <w:t>ifferent</w:t>
      </w:r>
      <w:r w:rsidR="277327E6" w:rsidRPr="35B506DC">
        <w:rPr>
          <w:lang w:bidi="he-IL"/>
        </w:rPr>
        <w:t xml:space="preserve"> </w:t>
      </w:r>
      <w:r w:rsidR="005A1710">
        <w:rPr>
          <w:lang w:bidi="he-IL"/>
        </w:rPr>
        <w:t xml:space="preserve">active until </w:t>
      </w:r>
      <w:r w:rsidR="6E9AFB98" w:rsidRPr="35B506DC">
        <w:rPr>
          <w:lang w:bidi="he-IL"/>
        </w:rPr>
        <w:t xml:space="preserve">dates and </w:t>
      </w:r>
      <w:r w:rsidR="18CA8A04" w:rsidRPr="35B506DC">
        <w:rPr>
          <w:lang w:bidi="he-IL"/>
        </w:rPr>
        <w:t xml:space="preserve">these dates may </w:t>
      </w:r>
      <w:r w:rsidR="001856BC">
        <w:rPr>
          <w:lang w:bidi="he-IL"/>
        </w:rPr>
        <w:t xml:space="preserve">be subject to </w:t>
      </w:r>
      <w:r w:rsidR="18CA8A04" w:rsidRPr="35B506DC">
        <w:rPr>
          <w:lang w:bidi="he-IL"/>
        </w:rPr>
        <w:t xml:space="preserve">change as </w:t>
      </w:r>
      <w:r w:rsidR="001856BC">
        <w:rPr>
          <w:lang w:bidi="he-IL"/>
        </w:rPr>
        <w:t xml:space="preserve">some </w:t>
      </w:r>
      <w:r w:rsidR="18CA8A04" w:rsidRPr="35B506DC">
        <w:rPr>
          <w:lang w:bidi="he-IL"/>
        </w:rPr>
        <w:t xml:space="preserve">providers decide to extend access further. </w:t>
      </w:r>
      <w:r w:rsidR="43DEE047" w:rsidRPr="35B506DC">
        <w:rPr>
          <w:lang w:bidi="he-IL"/>
        </w:rPr>
        <w:t xml:space="preserve">What </w:t>
      </w:r>
      <w:r w:rsidR="006845E9">
        <w:rPr>
          <w:lang w:bidi="he-IL"/>
        </w:rPr>
        <w:t xml:space="preserve">would be </w:t>
      </w:r>
      <w:r w:rsidR="43DEE047" w:rsidRPr="35B506DC">
        <w:rPr>
          <w:lang w:bidi="he-IL"/>
        </w:rPr>
        <w:t>preferable is a way to identify</w:t>
      </w:r>
      <w:r w:rsidR="00DB4632">
        <w:rPr>
          <w:lang w:bidi="he-IL"/>
        </w:rPr>
        <w:t xml:space="preserve"> (on an ongoing basis)</w:t>
      </w:r>
      <w:r w:rsidR="057759B0" w:rsidRPr="35B506DC">
        <w:rPr>
          <w:lang w:bidi="he-IL"/>
        </w:rPr>
        <w:t xml:space="preserve"> </w:t>
      </w:r>
      <w:r w:rsidR="00065C1D">
        <w:rPr>
          <w:lang w:bidi="he-IL"/>
        </w:rPr>
        <w:t xml:space="preserve">any </w:t>
      </w:r>
      <w:r w:rsidR="00907AE2">
        <w:rPr>
          <w:lang w:bidi="he-IL"/>
        </w:rPr>
        <w:t>temporarily activated electronic collections</w:t>
      </w:r>
      <w:r w:rsidR="00065C1D">
        <w:rPr>
          <w:lang w:bidi="he-IL"/>
        </w:rPr>
        <w:t xml:space="preserve"> </w:t>
      </w:r>
      <w:r w:rsidR="00882F27">
        <w:rPr>
          <w:lang w:bidi="he-IL"/>
        </w:rPr>
        <w:t xml:space="preserve">where </w:t>
      </w:r>
      <w:r w:rsidR="00DB4632">
        <w:rPr>
          <w:lang w:bidi="he-IL"/>
        </w:rPr>
        <w:t xml:space="preserve">access will be expiring soon so that </w:t>
      </w:r>
      <w:r w:rsidR="00AF7076">
        <w:rPr>
          <w:lang w:bidi="he-IL"/>
        </w:rPr>
        <w:t>you can</w:t>
      </w:r>
      <w:r w:rsidR="0B4D6A41" w:rsidRPr="35B506DC">
        <w:rPr>
          <w:lang w:bidi="he-IL"/>
        </w:rPr>
        <w:t xml:space="preserve"> review these and deactivate or change the active until date</w:t>
      </w:r>
      <w:r w:rsidR="00AF7076">
        <w:rPr>
          <w:lang w:bidi="he-IL"/>
        </w:rPr>
        <w:t xml:space="preserve"> as appropriate</w:t>
      </w:r>
      <w:r w:rsidR="0E72CC66" w:rsidRPr="35B506DC">
        <w:rPr>
          <w:lang w:bidi="he-IL"/>
        </w:rPr>
        <w:t>.</w:t>
      </w:r>
      <w:r w:rsidR="008A61E2">
        <w:rPr>
          <w:lang w:bidi="he-IL"/>
        </w:rPr>
        <w:t xml:space="preserve"> </w:t>
      </w:r>
      <w:r w:rsidR="00125106">
        <w:rPr>
          <w:lang w:bidi="he-IL"/>
        </w:rPr>
        <w:t>In our first example repo</w:t>
      </w:r>
      <w:r w:rsidR="00DC0855">
        <w:rPr>
          <w:lang w:bidi="he-IL"/>
        </w:rPr>
        <w:t>r</w:t>
      </w:r>
      <w:r w:rsidR="00125106">
        <w:rPr>
          <w:lang w:bidi="he-IL"/>
        </w:rPr>
        <w:t>t we will do just that.</w:t>
      </w:r>
    </w:p>
    <w:p w14:paraId="52382FD9" w14:textId="6A4D12FD" w:rsidR="35B506DC" w:rsidRDefault="35B506DC" w:rsidP="35B506DC">
      <w:pPr>
        <w:pStyle w:val="NoSpacing"/>
        <w:rPr>
          <w:lang w:bidi="he-IL"/>
        </w:rPr>
      </w:pPr>
    </w:p>
    <w:p w14:paraId="5A0A0C3F" w14:textId="77777777" w:rsidR="00B47C39" w:rsidRDefault="00B47C39" w:rsidP="35B506DC">
      <w:pPr>
        <w:pStyle w:val="NoSpacing"/>
        <w:rPr>
          <w:lang w:bidi="he-IL"/>
        </w:rPr>
      </w:pPr>
    </w:p>
    <w:p w14:paraId="53530FDA" w14:textId="77777777" w:rsidR="00B47C39" w:rsidRDefault="00B47C39" w:rsidP="35B506DC">
      <w:pPr>
        <w:pStyle w:val="NoSpacing"/>
        <w:rPr>
          <w:lang w:bidi="he-IL"/>
        </w:rPr>
      </w:pPr>
    </w:p>
    <w:p w14:paraId="2C900111" w14:textId="77777777" w:rsidR="00B47C39" w:rsidRDefault="00B47C39" w:rsidP="35B506DC">
      <w:pPr>
        <w:pStyle w:val="NoSpacing"/>
        <w:rPr>
          <w:lang w:bidi="he-IL"/>
        </w:rPr>
      </w:pPr>
    </w:p>
    <w:p w14:paraId="128C3A13" w14:textId="77777777" w:rsidR="00B47C39" w:rsidRDefault="00B47C39" w:rsidP="35B506DC">
      <w:pPr>
        <w:pStyle w:val="NoSpacing"/>
        <w:rPr>
          <w:lang w:bidi="he-IL"/>
        </w:rPr>
      </w:pPr>
    </w:p>
    <w:p w14:paraId="77E861F6" w14:textId="77777777" w:rsidR="00B47C39" w:rsidRDefault="00B47C39" w:rsidP="35B506DC">
      <w:pPr>
        <w:pStyle w:val="NoSpacing"/>
        <w:rPr>
          <w:lang w:bidi="he-IL"/>
        </w:rPr>
      </w:pPr>
    </w:p>
    <w:p w14:paraId="75485B20" w14:textId="77777777" w:rsidR="00B47C39" w:rsidRDefault="00B47C39" w:rsidP="35B506DC">
      <w:pPr>
        <w:pStyle w:val="NoSpacing"/>
        <w:rPr>
          <w:lang w:bidi="he-IL"/>
        </w:rPr>
      </w:pPr>
    </w:p>
    <w:p w14:paraId="568E8EEC" w14:textId="77777777" w:rsidR="00B47C39" w:rsidRDefault="00B47C39" w:rsidP="35B506DC">
      <w:pPr>
        <w:pStyle w:val="NoSpacing"/>
        <w:rPr>
          <w:lang w:bidi="he-IL"/>
        </w:rPr>
      </w:pPr>
    </w:p>
    <w:p w14:paraId="464D7311" w14:textId="77777777" w:rsidR="00B47C39" w:rsidRDefault="00B47C39" w:rsidP="35B506DC">
      <w:pPr>
        <w:pStyle w:val="NoSpacing"/>
        <w:rPr>
          <w:lang w:bidi="he-IL"/>
        </w:rPr>
      </w:pPr>
    </w:p>
    <w:p w14:paraId="6A2CA1EE" w14:textId="77777777" w:rsidR="00B47C39" w:rsidRDefault="00B47C39" w:rsidP="35B506DC">
      <w:pPr>
        <w:pStyle w:val="NoSpacing"/>
        <w:rPr>
          <w:lang w:bidi="he-IL"/>
        </w:rPr>
      </w:pPr>
    </w:p>
    <w:p w14:paraId="7C799E02" w14:textId="77777777" w:rsidR="00B47C39" w:rsidRDefault="00B47C39" w:rsidP="35B506DC">
      <w:pPr>
        <w:pStyle w:val="NoSpacing"/>
        <w:rPr>
          <w:lang w:bidi="he-IL"/>
        </w:rPr>
      </w:pPr>
    </w:p>
    <w:p w14:paraId="6E1B61ED" w14:textId="77777777" w:rsidR="00B47C39" w:rsidRDefault="00B47C39" w:rsidP="35B506DC">
      <w:pPr>
        <w:pStyle w:val="NoSpacing"/>
        <w:rPr>
          <w:lang w:bidi="he-IL"/>
        </w:rPr>
      </w:pPr>
    </w:p>
    <w:p w14:paraId="00CFFBDC" w14:textId="77777777" w:rsidR="00B47C39" w:rsidRDefault="00B47C39" w:rsidP="35B506DC">
      <w:pPr>
        <w:pStyle w:val="NoSpacing"/>
        <w:rPr>
          <w:lang w:bidi="he-IL"/>
        </w:rPr>
      </w:pPr>
    </w:p>
    <w:p w14:paraId="504E11BD" w14:textId="5BEBF50E" w:rsidR="00290F3A" w:rsidRDefault="00290F3A" w:rsidP="00290F3A">
      <w:pPr>
        <w:pStyle w:val="Heading2"/>
        <w:rPr>
          <w:lang w:bidi="he-IL"/>
        </w:rPr>
      </w:pPr>
      <w:bookmarkStart w:id="1" w:name="_Toc39595991"/>
      <w:r>
        <w:rPr>
          <w:lang w:bidi="he-IL"/>
        </w:rPr>
        <w:lastRenderedPageBreak/>
        <w:t>Copying the Example Reports</w:t>
      </w:r>
      <w:bookmarkEnd w:id="1"/>
    </w:p>
    <w:p w14:paraId="748F3401" w14:textId="77777777" w:rsidR="00290F3A" w:rsidRDefault="00290F3A" w:rsidP="35B506DC">
      <w:pPr>
        <w:pStyle w:val="NoSpacing"/>
        <w:rPr>
          <w:lang w:bidi="he-IL"/>
        </w:rPr>
      </w:pPr>
    </w:p>
    <w:p w14:paraId="3E7C929C" w14:textId="0E1C542E" w:rsidR="00C72479" w:rsidRDefault="00777E98" w:rsidP="009A79A8">
      <w:pPr>
        <w:pStyle w:val="NoSpacing"/>
        <w:rPr>
          <w:lang w:bidi="he-IL"/>
        </w:rPr>
      </w:pPr>
      <w:r>
        <w:rPr>
          <w:lang w:bidi="he-IL"/>
        </w:rPr>
        <w:t>I</w:t>
      </w:r>
      <w:r w:rsidR="009A79A8">
        <w:rPr>
          <w:lang w:bidi="he-IL"/>
        </w:rPr>
        <w:t xml:space="preserve">n </w:t>
      </w:r>
      <w:r w:rsidR="00A21FF1">
        <w:rPr>
          <w:lang w:bidi="he-IL"/>
        </w:rPr>
        <w:t xml:space="preserve">this session </w:t>
      </w:r>
      <w:r w:rsidR="009A79A8">
        <w:rPr>
          <w:lang w:bidi="he-IL"/>
        </w:rPr>
        <w:t xml:space="preserve">we will </w:t>
      </w:r>
      <w:r w:rsidR="005A49C0">
        <w:rPr>
          <w:lang w:bidi="he-IL"/>
        </w:rPr>
        <w:t xml:space="preserve">be modifying </w:t>
      </w:r>
      <w:r w:rsidR="00214698">
        <w:rPr>
          <w:lang w:bidi="he-IL"/>
        </w:rPr>
        <w:t>some</w:t>
      </w:r>
      <w:r w:rsidR="00577E50">
        <w:rPr>
          <w:lang w:bidi="he-IL"/>
        </w:rPr>
        <w:t xml:space="preserve"> </w:t>
      </w:r>
      <w:r w:rsidR="009F75A5">
        <w:rPr>
          <w:lang w:bidi="he-IL"/>
        </w:rPr>
        <w:t>example reports</w:t>
      </w:r>
      <w:r w:rsidR="00EA3BCB">
        <w:rPr>
          <w:lang w:bidi="he-IL"/>
        </w:rPr>
        <w:t xml:space="preserve"> that we created earlier</w:t>
      </w:r>
      <w:r>
        <w:rPr>
          <w:lang w:bidi="he-IL"/>
        </w:rPr>
        <w:t xml:space="preserve">. The example reports for this session can all be found </w:t>
      </w:r>
      <w:r w:rsidR="009A79A8" w:rsidRPr="000A0E7F">
        <w:rPr>
          <w:lang w:bidi="he-IL"/>
        </w:rPr>
        <w:t>under the Shared Folders/Community/Reports/Shared Reports/Knowledge Days 2020/Resource Management folder</w:t>
      </w:r>
      <w:r w:rsidR="00763BA8">
        <w:rPr>
          <w:lang w:bidi="he-IL"/>
        </w:rPr>
        <w:t xml:space="preserve"> (please note that if you are reading this before May </w:t>
      </w:r>
      <w:r w:rsidR="008A4B3E">
        <w:rPr>
          <w:lang w:bidi="he-IL"/>
        </w:rPr>
        <w:t>9</w:t>
      </w:r>
      <w:r w:rsidR="008A4B3E" w:rsidRPr="008A4B3E">
        <w:rPr>
          <w:vertAlign w:val="superscript"/>
          <w:lang w:bidi="he-IL"/>
        </w:rPr>
        <w:t>th</w:t>
      </w:r>
      <w:r w:rsidR="008A4B3E">
        <w:rPr>
          <w:lang w:bidi="he-IL"/>
        </w:rPr>
        <w:t>, 2020 the reports may not appear in this folder yet</w:t>
      </w:r>
      <w:r w:rsidR="00763BA8">
        <w:rPr>
          <w:lang w:bidi="he-IL"/>
        </w:rPr>
        <w:t>)</w:t>
      </w:r>
      <w:r w:rsidR="00C72479">
        <w:rPr>
          <w:lang w:bidi="he-IL"/>
        </w:rPr>
        <w:t>.</w:t>
      </w:r>
      <w:r w:rsidR="002C0643">
        <w:rPr>
          <w:lang w:bidi="he-IL"/>
        </w:rPr>
        <w:t xml:space="preserve"> </w:t>
      </w:r>
      <w:r w:rsidR="003A235A">
        <w:rPr>
          <w:lang w:bidi="he-IL"/>
        </w:rPr>
        <w:t xml:space="preserve">If you would like </w:t>
      </w:r>
      <w:r w:rsidR="009B7FAC">
        <w:rPr>
          <w:lang w:bidi="he-IL"/>
        </w:rPr>
        <w:t xml:space="preserve">to </w:t>
      </w:r>
      <w:r w:rsidR="007630D8">
        <w:rPr>
          <w:lang w:bidi="he-IL"/>
        </w:rPr>
        <w:t>follow along and complete the</w:t>
      </w:r>
      <w:r w:rsidR="00EB5BE6">
        <w:rPr>
          <w:lang w:bidi="he-IL"/>
        </w:rPr>
        <w:t xml:space="preserve"> </w:t>
      </w:r>
      <w:r w:rsidR="00043D2C">
        <w:rPr>
          <w:lang w:bidi="he-IL"/>
        </w:rPr>
        <w:t>exercises,</w:t>
      </w:r>
      <w:r w:rsidR="00EB5BE6">
        <w:rPr>
          <w:lang w:bidi="he-IL"/>
        </w:rPr>
        <w:t xml:space="preserve"> we </w:t>
      </w:r>
      <w:r w:rsidR="007C5A5E">
        <w:rPr>
          <w:lang w:bidi="he-IL"/>
        </w:rPr>
        <w:t xml:space="preserve">ask that you first copy </w:t>
      </w:r>
      <w:r w:rsidR="00043D2C">
        <w:rPr>
          <w:lang w:bidi="he-IL"/>
        </w:rPr>
        <w:t xml:space="preserve">these reports to </w:t>
      </w:r>
      <w:r w:rsidR="006E0052">
        <w:rPr>
          <w:lang w:bidi="he-IL"/>
        </w:rPr>
        <w:t xml:space="preserve">your My Folders section or </w:t>
      </w:r>
      <w:r w:rsidR="006E05A7">
        <w:rPr>
          <w:lang w:bidi="he-IL"/>
        </w:rPr>
        <w:t>a folder under your institution’s directory in the Shared Folders section and work on the copies</w:t>
      </w:r>
      <w:r w:rsidR="00105ACB">
        <w:rPr>
          <w:lang w:bidi="he-IL"/>
        </w:rPr>
        <w:t>.</w:t>
      </w:r>
      <w:r w:rsidR="00C57160">
        <w:rPr>
          <w:lang w:bidi="he-IL"/>
        </w:rPr>
        <w:t xml:space="preserve"> </w:t>
      </w:r>
      <w:r w:rsidR="00E3016C">
        <w:rPr>
          <w:lang w:bidi="he-IL"/>
        </w:rPr>
        <w:t>To do this</w:t>
      </w:r>
      <w:r w:rsidR="009D74B1">
        <w:rPr>
          <w:lang w:bidi="he-IL"/>
        </w:rPr>
        <w:t>, click on the Catalog link in Analytics:</w:t>
      </w:r>
    </w:p>
    <w:p w14:paraId="60BEBB9B" w14:textId="77777777" w:rsidR="006E60D9" w:rsidRDefault="006E60D9" w:rsidP="009A79A8">
      <w:pPr>
        <w:pStyle w:val="NoSpacing"/>
        <w:rPr>
          <w:lang w:bidi="he-IL"/>
        </w:rPr>
      </w:pPr>
    </w:p>
    <w:p w14:paraId="4A9B6880" w14:textId="1C66660D" w:rsidR="00C72479" w:rsidRDefault="00C72479" w:rsidP="009A79A8">
      <w:pPr>
        <w:pStyle w:val="NoSpacing"/>
        <w:rPr>
          <w:lang w:bidi="he-IL"/>
        </w:rPr>
      </w:pPr>
      <w:r>
        <w:rPr>
          <w:noProof/>
          <w:lang w:bidi="he-IL"/>
        </w:rPr>
        <w:drawing>
          <wp:inline distT="0" distB="0" distL="0" distR="0" wp14:anchorId="1F65BCD1" wp14:editId="4133A65A">
            <wp:extent cx="4288536" cy="2807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67.jpg"/>
                    <pic:cNvPicPr/>
                  </pic:nvPicPr>
                  <pic:blipFill>
                    <a:blip r:embed="rId14">
                      <a:extLst>
                        <a:ext uri="{28A0092B-C50C-407E-A947-70E740481C1C}">
                          <a14:useLocalDpi xmlns:a14="http://schemas.microsoft.com/office/drawing/2010/main" val="0"/>
                        </a:ext>
                      </a:extLst>
                    </a:blip>
                    <a:stretch>
                      <a:fillRect/>
                    </a:stretch>
                  </pic:blipFill>
                  <pic:spPr>
                    <a:xfrm>
                      <a:off x="0" y="0"/>
                      <a:ext cx="4288536" cy="2807208"/>
                    </a:xfrm>
                    <a:prstGeom prst="rect">
                      <a:avLst/>
                    </a:prstGeom>
                  </pic:spPr>
                </pic:pic>
              </a:graphicData>
            </a:graphic>
          </wp:inline>
        </w:drawing>
      </w:r>
    </w:p>
    <w:p w14:paraId="77760F94" w14:textId="77777777" w:rsidR="00790C85" w:rsidRDefault="00790C85" w:rsidP="009A79A8">
      <w:pPr>
        <w:pStyle w:val="NoSpacing"/>
        <w:rPr>
          <w:lang w:bidi="he-IL"/>
        </w:rPr>
      </w:pPr>
    </w:p>
    <w:p w14:paraId="19CC9CBA" w14:textId="10300699" w:rsidR="009A79A8" w:rsidRDefault="000D2C99" w:rsidP="009A79A8">
      <w:pPr>
        <w:pStyle w:val="NoSpacing"/>
        <w:rPr>
          <w:lang w:bidi="he-IL"/>
        </w:rPr>
      </w:pPr>
      <w:r>
        <w:rPr>
          <w:lang w:bidi="he-IL"/>
        </w:rPr>
        <w:t xml:space="preserve">Navigate to the </w:t>
      </w:r>
      <w:r w:rsidR="00790C85" w:rsidRPr="000A0E7F">
        <w:rPr>
          <w:lang w:bidi="he-IL"/>
        </w:rPr>
        <w:t>Shared Folders/Community/Reports/Shared Reports/Knowledge Days 2020</w:t>
      </w:r>
      <w:r w:rsidR="00790C85">
        <w:rPr>
          <w:lang w:bidi="he-IL"/>
        </w:rPr>
        <w:t xml:space="preserve"> </w:t>
      </w:r>
      <w:r w:rsidR="00194B48">
        <w:rPr>
          <w:lang w:bidi="he-IL"/>
        </w:rPr>
        <w:t>folder</w:t>
      </w:r>
      <w:r w:rsidR="00FA3695">
        <w:rPr>
          <w:lang w:bidi="he-IL"/>
        </w:rPr>
        <w:t>:</w:t>
      </w:r>
    </w:p>
    <w:p w14:paraId="1D79D488" w14:textId="77777777" w:rsidR="006E60D9" w:rsidRDefault="006E60D9" w:rsidP="009A79A8">
      <w:pPr>
        <w:pStyle w:val="NoSpacing"/>
        <w:rPr>
          <w:lang w:bidi="he-IL"/>
        </w:rPr>
      </w:pPr>
    </w:p>
    <w:p w14:paraId="51C3E6C8" w14:textId="52DA555C" w:rsidR="00FA3695" w:rsidRDefault="005C1C20" w:rsidP="009A79A8">
      <w:pPr>
        <w:pStyle w:val="NoSpacing"/>
        <w:rPr>
          <w:lang w:bidi="he-IL"/>
        </w:rPr>
      </w:pPr>
      <w:r>
        <w:rPr>
          <w:noProof/>
          <w:lang w:bidi="he-IL"/>
        </w:rPr>
        <w:drawing>
          <wp:inline distT="0" distB="0" distL="0" distR="0" wp14:anchorId="1D097AF9" wp14:editId="090233E9">
            <wp:extent cx="3328416" cy="268833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68.jpg"/>
                    <pic:cNvPicPr/>
                  </pic:nvPicPr>
                  <pic:blipFill>
                    <a:blip r:embed="rId15">
                      <a:extLst>
                        <a:ext uri="{28A0092B-C50C-407E-A947-70E740481C1C}">
                          <a14:useLocalDpi xmlns:a14="http://schemas.microsoft.com/office/drawing/2010/main" val="0"/>
                        </a:ext>
                      </a:extLst>
                    </a:blip>
                    <a:stretch>
                      <a:fillRect/>
                    </a:stretch>
                  </pic:blipFill>
                  <pic:spPr>
                    <a:xfrm>
                      <a:off x="0" y="0"/>
                      <a:ext cx="3328416" cy="2688336"/>
                    </a:xfrm>
                    <a:prstGeom prst="rect">
                      <a:avLst/>
                    </a:prstGeom>
                  </pic:spPr>
                </pic:pic>
              </a:graphicData>
            </a:graphic>
          </wp:inline>
        </w:drawing>
      </w:r>
    </w:p>
    <w:p w14:paraId="50AA5515" w14:textId="77777777" w:rsidR="008C4298" w:rsidRDefault="008C4298" w:rsidP="35B506DC">
      <w:pPr>
        <w:pStyle w:val="NoSpacing"/>
        <w:rPr>
          <w:lang w:bidi="he-IL"/>
        </w:rPr>
      </w:pPr>
    </w:p>
    <w:p w14:paraId="2E100337" w14:textId="77777777" w:rsidR="00B47C39" w:rsidRDefault="00B47C39" w:rsidP="35B506DC">
      <w:pPr>
        <w:pStyle w:val="NoSpacing"/>
        <w:rPr>
          <w:lang w:bidi="he-IL"/>
        </w:rPr>
      </w:pPr>
    </w:p>
    <w:p w14:paraId="483AB750" w14:textId="77777777" w:rsidR="00B47C39" w:rsidRDefault="00B47C39" w:rsidP="35B506DC">
      <w:pPr>
        <w:pStyle w:val="NoSpacing"/>
        <w:rPr>
          <w:lang w:bidi="he-IL"/>
        </w:rPr>
      </w:pPr>
    </w:p>
    <w:p w14:paraId="34E5ACAC" w14:textId="65DB1AAE" w:rsidR="009A79A8" w:rsidRDefault="000A4DC0" w:rsidP="35B506DC">
      <w:pPr>
        <w:pStyle w:val="NoSpacing"/>
        <w:rPr>
          <w:lang w:bidi="he-IL"/>
        </w:rPr>
      </w:pPr>
      <w:r>
        <w:rPr>
          <w:lang w:bidi="he-IL"/>
        </w:rPr>
        <w:t xml:space="preserve">Under the Resource Management folder click </w:t>
      </w:r>
      <w:r w:rsidR="003A176F">
        <w:rPr>
          <w:lang w:bidi="he-IL"/>
        </w:rPr>
        <w:t>More</w:t>
      </w:r>
      <w:r>
        <w:rPr>
          <w:lang w:bidi="he-IL"/>
        </w:rPr>
        <w:t xml:space="preserve"> and then click Copy:</w:t>
      </w:r>
    </w:p>
    <w:p w14:paraId="219B64AC" w14:textId="77777777" w:rsidR="006E60D9" w:rsidRDefault="006E60D9" w:rsidP="35B506DC">
      <w:pPr>
        <w:pStyle w:val="NoSpacing"/>
        <w:rPr>
          <w:lang w:bidi="he-IL"/>
        </w:rPr>
      </w:pPr>
    </w:p>
    <w:p w14:paraId="7A0FCABF" w14:textId="597B2596" w:rsidR="000A4DC0" w:rsidRDefault="000A4DC0" w:rsidP="35B506DC">
      <w:pPr>
        <w:pStyle w:val="NoSpacing"/>
        <w:rPr>
          <w:lang w:bidi="he-IL"/>
        </w:rPr>
      </w:pPr>
      <w:r>
        <w:rPr>
          <w:noProof/>
          <w:lang w:bidi="he-IL"/>
        </w:rPr>
        <w:drawing>
          <wp:inline distT="0" distB="0" distL="0" distR="0" wp14:anchorId="645DD5E3" wp14:editId="0A02C7EF">
            <wp:extent cx="2679192" cy="2185416"/>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69.jpg"/>
                    <pic:cNvPicPr/>
                  </pic:nvPicPr>
                  <pic:blipFill>
                    <a:blip r:embed="rId16">
                      <a:extLst>
                        <a:ext uri="{28A0092B-C50C-407E-A947-70E740481C1C}">
                          <a14:useLocalDpi xmlns:a14="http://schemas.microsoft.com/office/drawing/2010/main" val="0"/>
                        </a:ext>
                      </a:extLst>
                    </a:blip>
                    <a:stretch>
                      <a:fillRect/>
                    </a:stretch>
                  </pic:blipFill>
                  <pic:spPr>
                    <a:xfrm>
                      <a:off x="0" y="0"/>
                      <a:ext cx="2679192" cy="2185416"/>
                    </a:xfrm>
                    <a:prstGeom prst="rect">
                      <a:avLst/>
                    </a:prstGeom>
                  </pic:spPr>
                </pic:pic>
              </a:graphicData>
            </a:graphic>
          </wp:inline>
        </w:drawing>
      </w:r>
    </w:p>
    <w:p w14:paraId="2A0EE0DD" w14:textId="77777777" w:rsidR="008F6598" w:rsidRDefault="008F6598" w:rsidP="35B506DC">
      <w:pPr>
        <w:pStyle w:val="NoSpacing"/>
        <w:rPr>
          <w:lang w:bidi="he-IL"/>
        </w:rPr>
      </w:pPr>
    </w:p>
    <w:p w14:paraId="256746E0" w14:textId="49786030" w:rsidR="009A79A8" w:rsidRDefault="001A33FF" w:rsidP="35B506DC">
      <w:pPr>
        <w:pStyle w:val="NoSpacing"/>
        <w:rPr>
          <w:lang w:bidi="he-IL"/>
        </w:rPr>
      </w:pPr>
      <w:r>
        <w:rPr>
          <w:lang w:bidi="he-IL"/>
        </w:rPr>
        <w:t>N</w:t>
      </w:r>
      <w:r w:rsidR="00910181">
        <w:rPr>
          <w:lang w:bidi="he-IL"/>
        </w:rPr>
        <w:t xml:space="preserve">avigate to </w:t>
      </w:r>
      <w:r w:rsidR="00783BCE">
        <w:rPr>
          <w:lang w:bidi="he-IL"/>
        </w:rPr>
        <w:t>a directory in your institution’s folder (our training environm</w:t>
      </w:r>
      <w:r w:rsidR="00387AD9">
        <w:rPr>
          <w:lang w:bidi="he-IL"/>
        </w:rPr>
        <w:t>ent</w:t>
      </w:r>
      <w:r w:rsidR="0040187A">
        <w:rPr>
          <w:lang w:bidi="he-IL"/>
        </w:rPr>
        <w:t>’s institution name is “Clean Training”</w:t>
      </w:r>
      <w:r w:rsidR="00783BCE">
        <w:rPr>
          <w:lang w:bidi="he-IL"/>
        </w:rPr>
        <w:t>)</w:t>
      </w:r>
      <w:r w:rsidR="001B4141">
        <w:rPr>
          <w:lang w:bidi="he-IL"/>
        </w:rPr>
        <w:t xml:space="preserve"> and click the Paste icon to copy the folder and </w:t>
      </w:r>
      <w:r w:rsidR="00367B78">
        <w:rPr>
          <w:lang w:bidi="he-IL"/>
        </w:rPr>
        <w:t>all</w:t>
      </w:r>
      <w:r w:rsidR="00212A54">
        <w:rPr>
          <w:lang w:bidi="he-IL"/>
        </w:rPr>
        <w:t xml:space="preserve"> </w:t>
      </w:r>
      <w:r w:rsidR="0070287E">
        <w:rPr>
          <w:lang w:bidi="he-IL"/>
        </w:rPr>
        <w:t>the reports</w:t>
      </w:r>
      <w:r w:rsidR="00D975CC">
        <w:rPr>
          <w:lang w:bidi="he-IL"/>
        </w:rPr>
        <w:t xml:space="preserve"> inside</w:t>
      </w:r>
      <w:r w:rsidR="00212A54">
        <w:rPr>
          <w:lang w:bidi="he-IL"/>
        </w:rPr>
        <w:t xml:space="preserve"> to the desired directory</w:t>
      </w:r>
      <w:r w:rsidR="0040187A">
        <w:rPr>
          <w:lang w:bidi="he-IL"/>
        </w:rPr>
        <w:t>:</w:t>
      </w:r>
    </w:p>
    <w:p w14:paraId="522FA2B3" w14:textId="77777777" w:rsidR="006E60D9" w:rsidRDefault="006E60D9" w:rsidP="35B506DC">
      <w:pPr>
        <w:pStyle w:val="NoSpacing"/>
        <w:rPr>
          <w:lang w:bidi="he-IL"/>
        </w:rPr>
      </w:pPr>
    </w:p>
    <w:p w14:paraId="30B05562" w14:textId="0CC118F9" w:rsidR="000A4DC0" w:rsidRDefault="00163AE9" w:rsidP="35B506DC">
      <w:pPr>
        <w:pStyle w:val="NoSpacing"/>
        <w:rPr>
          <w:lang w:bidi="he-IL"/>
        </w:rPr>
      </w:pPr>
      <w:r>
        <w:rPr>
          <w:noProof/>
          <w:lang w:bidi="he-IL"/>
        </w:rPr>
        <w:drawing>
          <wp:inline distT="0" distB="0" distL="0" distR="0" wp14:anchorId="66E7CBD1" wp14:editId="27BCDC1D">
            <wp:extent cx="5440680" cy="215798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70.jpg"/>
                    <pic:cNvPicPr/>
                  </pic:nvPicPr>
                  <pic:blipFill>
                    <a:blip r:embed="rId17">
                      <a:extLst>
                        <a:ext uri="{28A0092B-C50C-407E-A947-70E740481C1C}">
                          <a14:useLocalDpi xmlns:a14="http://schemas.microsoft.com/office/drawing/2010/main" val="0"/>
                        </a:ext>
                      </a:extLst>
                    </a:blip>
                    <a:stretch>
                      <a:fillRect/>
                    </a:stretch>
                  </pic:blipFill>
                  <pic:spPr>
                    <a:xfrm>
                      <a:off x="0" y="0"/>
                      <a:ext cx="5440680" cy="2157984"/>
                    </a:xfrm>
                    <a:prstGeom prst="rect">
                      <a:avLst/>
                    </a:prstGeom>
                  </pic:spPr>
                </pic:pic>
              </a:graphicData>
            </a:graphic>
          </wp:inline>
        </w:drawing>
      </w:r>
    </w:p>
    <w:p w14:paraId="3460ECF5" w14:textId="77777777" w:rsidR="00740246" w:rsidRDefault="00740246" w:rsidP="35B506DC">
      <w:pPr>
        <w:pStyle w:val="NoSpacing"/>
        <w:rPr>
          <w:lang w:bidi="he-IL"/>
        </w:rPr>
      </w:pPr>
    </w:p>
    <w:p w14:paraId="6B33B7E5" w14:textId="77777777" w:rsidR="00C149AB" w:rsidRDefault="00C149AB" w:rsidP="35B506DC">
      <w:pPr>
        <w:pStyle w:val="NoSpacing"/>
        <w:rPr>
          <w:lang w:bidi="he-IL"/>
        </w:rPr>
      </w:pPr>
    </w:p>
    <w:p w14:paraId="6151C8B4" w14:textId="77777777" w:rsidR="00C149AB" w:rsidRDefault="00C149AB" w:rsidP="35B506DC">
      <w:pPr>
        <w:pStyle w:val="NoSpacing"/>
        <w:rPr>
          <w:lang w:bidi="he-IL"/>
        </w:rPr>
      </w:pPr>
    </w:p>
    <w:p w14:paraId="66441B01" w14:textId="77777777" w:rsidR="00C149AB" w:rsidRDefault="00C149AB" w:rsidP="35B506DC">
      <w:pPr>
        <w:pStyle w:val="NoSpacing"/>
        <w:rPr>
          <w:lang w:bidi="he-IL"/>
        </w:rPr>
      </w:pPr>
    </w:p>
    <w:p w14:paraId="19EA3961" w14:textId="77777777" w:rsidR="00C149AB" w:rsidRDefault="00C149AB" w:rsidP="35B506DC">
      <w:pPr>
        <w:pStyle w:val="NoSpacing"/>
        <w:rPr>
          <w:lang w:bidi="he-IL"/>
        </w:rPr>
      </w:pPr>
    </w:p>
    <w:p w14:paraId="4AD12C93" w14:textId="77777777" w:rsidR="00C149AB" w:rsidRDefault="00C149AB" w:rsidP="35B506DC">
      <w:pPr>
        <w:pStyle w:val="NoSpacing"/>
        <w:rPr>
          <w:lang w:bidi="he-IL"/>
        </w:rPr>
      </w:pPr>
    </w:p>
    <w:p w14:paraId="24D979F2" w14:textId="77777777" w:rsidR="00C149AB" w:rsidRDefault="00C149AB" w:rsidP="35B506DC">
      <w:pPr>
        <w:pStyle w:val="NoSpacing"/>
        <w:rPr>
          <w:lang w:bidi="he-IL"/>
        </w:rPr>
      </w:pPr>
    </w:p>
    <w:p w14:paraId="08563F75" w14:textId="77777777" w:rsidR="00C149AB" w:rsidRDefault="00C149AB" w:rsidP="35B506DC">
      <w:pPr>
        <w:pStyle w:val="NoSpacing"/>
        <w:rPr>
          <w:lang w:bidi="he-IL"/>
        </w:rPr>
      </w:pPr>
    </w:p>
    <w:p w14:paraId="29220C44" w14:textId="77777777" w:rsidR="00C149AB" w:rsidRDefault="00C149AB" w:rsidP="35B506DC">
      <w:pPr>
        <w:pStyle w:val="NoSpacing"/>
        <w:rPr>
          <w:lang w:bidi="he-IL"/>
        </w:rPr>
      </w:pPr>
    </w:p>
    <w:p w14:paraId="3D5219AC" w14:textId="77777777" w:rsidR="00C149AB" w:rsidRDefault="00C149AB" w:rsidP="35B506DC">
      <w:pPr>
        <w:pStyle w:val="NoSpacing"/>
        <w:rPr>
          <w:lang w:bidi="he-IL"/>
        </w:rPr>
      </w:pPr>
    </w:p>
    <w:p w14:paraId="1D9AF984" w14:textId="77777777" w:rsidR="00C149AB" w:rsidRDefault="00C149AB" w:rsidP="35B506DC">
      <w:pPr>
        <w:pStyle w:val="NoSpacing"/>
        <w:rPr>
          <w:lang w:bidi="he-IL"/>
        </w:rPr>
      </w:pPr>
    </w:p>
    <w:p w14:paraId="39242CD2" w14:textId="77777777" w:rsidR="00C149AB" w:rsidRDefault="00C149AB" w:rsidP="35B506DC">
      <w:pPr>
        <w:pStyle w:val="NoSpacing"/>
        <w:rPr>
          <w:lang w:bidi="he-IL"/>
        </w:rPr>
      </w:pPr>
    </w:p>
    <w:p w14:paraId="73D02A62" w14:textId="08818393" w:rsidR="00A31B3F" w:rsidRDefault="001874D4" w:rsidP="35B506DC">
      <w:pPr>
        <w:pStyle w:val="NoSpacing"/>
        <w:rPr>
          <w:lang w:bidi="he-IL"/>
        </w:rPr>
      </w:pPr>
      <w:r>
        <w:rPr>
          <w:lang w:bidi="he-IL"/>
        </w:rPr>
        <w:lastRenderedPageBreak/>
        <w:t xml:space="preserve">Expand the Resource Management folder and Edit the </w:t>
      </w:r>
      <w:r w:rsidR="00290F3A">
        <w:rPr>
          <w:lang w:bidi="he-IL"/>
        </w:rPr>
        <w:t>first example report “</w:t>
      </w:r>
      <w:r w:rsidR="00290F3A" w:rsidRPr="00290F3A">
        <w:rPr>
          <w:lang w:bidi="he-IL"/>
        </w:rPr>
        <w:t>Upcoming Electronic Collection Deactivations</w:t>
      </w:r>
      <w:r w:rsidR="00290F3A">
        <w:rPr>
          <w:lang w:bidi="he-IL"/>
        </w:rPr>
        <w:t>”</w:t>
      </w:r>
      <w:r w:rsidR="00DD6DCD">
        <w:rPr>
          <w:lang w:bidi="he-IL"/>
        </w:rPr>
        <w:t>. This E-Inventory report displays active electronic collections with Active To Dates between two specific dates (the Active To Date</w:t>
      </w:r>
      <w:r w:rsidR="00C6526E">
        <w:rPr>
          <w:lang w:bidi="he-IL"/>
        </w:rPr>
        <w:t xml:space="preserve"> field is </w:t>
      </w:r>
      <w:r w:rsidR="00DD6DCD">
        <w:rPr>
          <w:lang w:bidi="he-IL"/>
        </w:rPr>
        <w:t xml:space="preserve">associated with </w:t>
      </w:r>
      <w:r w:rsidR="00C6526E">
        <w:rPr>
          <w:lang w:bidi="he-IL"/>
        </w:rPr>
        <w:t xml:space="preserve">the </w:t>
      </w:r>
      <w:r w:rsidR="00DD6DCD">
        <w:rPr>
          <w:lang w:bidi="he-IL"/>
        </w:rPr>
        <w:t>portfolios</w:t>
      </w:r>
      <w:r w:rsidR="00C6526E">
        <w:rPr>
          <w:lang w:bidi="he-IL"/>
        </w:rPr>
        <w:t>,</w:t>
      </w:r>
      <w:r w:rsidR="00DD6DCD">
        <w:rPr>
          <w:lang w:bidi="he-IL"/>
        </w:rPr>
        <w:t xml:space="preserve"> which inherit the Active until dates in Alma from the electronic service)</w:t>
      </w:r>
      <w:r w:rsidR="00290F3A">
        <w:rPr>
          <w:lang w:bidi="he-IL"/>
        </w:rPr>
        <w:t>:</w:t>
      </w:r>
    </w:p>
    <w:p w14:paraId="6BA14A02" w14:textId="77777777" w:rsidR="006E60D9" w:rsidRDefault="006E60D9" w:rsidP="35B506DC">
      <w:pPr>
        <w:pStyle w:val="NoSpacing"/>
        <w:rPr>
          <w:lang w:bidi="he-IL"/>
        </w:rPr>
      </w:pPr>
    </w:p>
    <w:p w14:paraId="29A7070A" w14:textId="31AFB6A9" w:rsidR="00D9754D" w:rsidRDefault="002F668F" w:rsidP="35B506DC">
      <w:pPr>
        <w:pStyle w:val="NoSpacing"/>
        <w:rPr>
          <w:lang w:bidi="he-IL"/>
        </w:rPr>
      </w:pPr>
      <w:r>
        <w:rPr>
          <w:noProof/>
          <w:lang w:bidi="he-IL"/>
        </w:rPr>
        <w:drawing>
          <wp:inline distT="0" distB="0" distL="0" distR="0" wp14:anchorId="4AAC72CA" wp14:editId="429AE4A2">
            <wp:extent cx="6592824" cy="28895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71.jpg"/>
                    <pic:cNvPicPr/>
                  </pic:nvPicPr>
                  <pic:blipFill>
                    <a:blip r:embed="rId18">
                      <a:extLst>
                        <a:ext uri="{28A0092B-C50C-407E-A947-70E740481C1C}">
                          <a14:useLocalDpi xmlns:a14="http://schemas.microsoft.com/office/drawing/2010/main" val="0"/>
                        </a:ext>
                      </a:extLst>
                    </a:blip>
                    <a:stretch>
                      <a:fillRect/>
                    </a:stretch>
                  </pic:blipFill>
                  <pic:spPr>
                    <a:xfrm>
                      <a:off x="0" y="0"/>
                      <a:ext cx="6592824" cy="2889504"/>
                    </a:xfrm>
                    <a:prstGeom prst="rect">
                      <a:avLst/>
                    </a:prstGeom>
                  </pic:spPr>
                </pic:pic>
              </a:graphicData>
            </a:graphic>
          </wp:inline>
        </w:drawing>
      </w:r>
    </w:p>
    <w:p w14:paraId="6189BCE3" w14:textId="25A123FE" w:rsidR="00810B68" w:rsidRDefault="00810B68" w:rsidP="35B506DC">
      <w:pPr>
        <w:pStyle w:val="NoSpacing"/>
        <w:rPr>
          <w:lang w:bidi="he-IL"/>
        </w:rPr>
      </w:pPr>
    </w:p>
    <w:p w14:paraId="683020D5" w14:textId="3D767A5E" w:rsidR="00F616AC" w:rsidRDefault="00F616AC" w:rsidP="35B506DC">
      <w:pPr>
        <w:pStyle w:val="NoSpacing"/>
        <w:rPr>
          <w:lang w:bidi="he-IL"/>
        </w:rPr>
      </w:pPr>
      <w:r>
        <w:rPr>
          <w:lang w:bidi="he-IL"/>
        </w:rPr>
        <w:t xml:space="preserve">And here are the results in our training environment, where we have temporarily activated several </w:t>
      </w:r>
      <w:r w:rsidR="00FE3C75">
        <w:rPr>
          <w:lang w:bidi="he-IL"/>
        </w:rPr>
        <w:t xml:space="preserve">electronic collections following the best practices recommended in the beginning. </w:t>
      </w:r>
      <w:r w:rsidR="002F5D45">
        <w:rPr>
          <w:lang w:bidi="he-IL"/>
        </w:rPr>
        <w:t xml:space="preserve">Your results will differ but </w:t>
      </w:r>
      <w:r w:rsidR="000D597D">
        <w:rPr>
          <w:lang w:bidi="he-IL"/>
        </w:rPr>
        <w:t>if</w:t>
      </w:r>
      <w:r w:rsidR="002F5D45">
        <w:rPr>
          <w:lang w:bidi="he-IL"/>
        </w:rPr>
        <w:t xml:space="preserve"> at least one result appears you will be able to complete the </w:t>
      </w:r>
      <w:r w:rsidR="0035244A">
        <w:rPr>
          <w:lang w:bidi="he-IL"/>
        </w:rPr>
        <w:t>exercise (if no results appear try adjusting the dates in the Active To Date filter):</w:t>
      </w:r>
    </w:p>
    <w:p w14:paraId="6B389886" w14:textId="77777777" w:rsidR="006E60D9" w:rsidRDefault="006E60D9" w:rsidP="35B506DC">
      <w:pPr>
        <w:pStyle w:val="NoSpacing"/>
        <w:rPr>
          <w:lang w:bidi="he-IL"/>
        </w:rPr>
      </w:pPr>
    </w:p>
    <w:p w14:paraId="0FBC77C8" w14:textId="52F0A7E1" w:rsidR="00F616AC" w:rsidRDefault="002F5D45" w:rsidP="35B506DC">
      <w:pPr>
        <w:pStyle w:val="NoSpacing"/>
        <w:rPr>
          <w:lang w:bidi="he-IL"/>
        </w:rPr>
      </w:pPr>
      <w:r>
        <w:rPr>
          <w:noProof/>
          <w:lang w:bidi="he-IL"/>
        </w:rPr>
        <w:drawing>
          <wp:inline distT="0" distB="0" distL="0" distR="0" wp14:anchorId="75655560" wp14:editId="12768165">
            <wp:extent cx="6126480" cy="181051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72.jpg"/>
                    <pic:cNvPicPr/>
                  </pic:nvPicPr>
                  <pic:blipFill>
                    <a:blip r:embed="rId19">
                      <a:extLst>
                        <a:ext uri="{28A0092B-C50C-407E-A947-70E740481C1C}">
                          <a14:useLocalDpi xmlns:a14="http://schemas.microsoft.com/office/drawing/2010/main" val="0"/>
                        </a:ext>
                      </a:extLst>
                    </a:blip>
                    <a:stretch>
                      <a:fillRect/>
                    </a:stretch>
                  </pic:blipFill>
                  <pic:spPr>
                    <a:xfrm>
                      <a:off x="0" y="0"/>
                      <a:ext cx="6126480" cy="1810512"/>
                    </a:xfrm>
                    <a:prstGeom prst="rect">
                      <a:avLst/>
                    </a:prstGeom>
                  </pic:spPr>
                </pic:pic>
              </a:graphicData>
            </a:graphic>
          </wp:inline>
        </w:drawing>
      </w:r>
    </w:p>
    <w:p w14:paraId="010570AC" w14:textId="77777777" w:rsidR="002F5D45" w:rsidRDefault="002F5D45" w:rsidP="35B506DC">
      <w:pPr>
        <w:pStyle w:val="NoSpacing"/>
        <w:rPr>
          <w:lang w:bidi="he-IL"/>
        </w:rPr>
      </w:pPr>
    </w:p>
    <w:p w14:paraId="7E871CB1" w14:textId="2D7F4AC7" w:rsidR="00740246" w:rsidRDefault="00892195" w:rsidP="35B506DC">
      <w:pPr>
        <w:pStyle w:val="NoSpacing"/>
        <w:rPr>
          <w:lang w:bidi="he-IL"/>
        </w:rPr>
      </w:pPr>
      <w:r>
        <w:rPr>
          <w:lang w:bidi="he-IL"/>
        </w:rPr>
        <w:t xml:space="preserve">We encourage you to add other fields </w:t>
      </w:r>
      <w:r w:rsidR="00197F18">
        <w:rPr>
          <w:lang w:bidi="he-IL"/>
        </w:rPr>
        <w:t xml:space="preserve">and filters </w:t>
      </w:r>
      <w:r w:rsidR="00254684">
        <w:rPr>
          <w:lang w:bidi="he-IL"/>
        </w:rPr>
        <w:t xml:space="preserve">to this report </w:t>
      </w:r>
      <w:r w:rsidR="000715EC">
        <w:rPr>
          <w:lang w:bidi="he-IL"/>
        </w:rPr>
        <w:t xml:space="preserve">at the end </w:t>
      </w:r>
      <w:r w:rsidR="00254684">
        <w:rPr>
          <w:lang w:bidi="he-IL"/>
        </w:rPr>
        <w:t xml:space="preserve">so that it better meets your reporting </w:t>
      </w:r>
      <w:r w:rsidR="00C6526E">
        <w:rPr>
          <w:lang w:bidi="he-IL"/>
        </w:rPr>
        <w:t>needs</w:t>
      </w:r>
      <w:r w:rsidR="000715EC">
        <w:rPr>
          <w:lang w:bidi="he-IL"/>
        </w:rPr>
        <w:t xml:space="preserve">. However, for now it is a good idea to keep the report simple </w:t>
      </w:r>
      <w:r w:rsidR="006F6298">
        <w:rPr>
          <w:lang w:bidi="he-IL"/>
        </w:rPr>
        <w:t xml:space="preserve">so that </w:t>
      </w:r>
      <w:r w:rsidR="000715EC">
        <w:rPr>
          <w:lang w:bidi="he-IL"/>
        </w:rPr>
        <w:t xml:space="preserve">we can verify the </w:t>
      </w:r>
      <w:r w:rsidR="006F6298">
        <w:rPr>
          <w:lang w:bidi="he-IL"/>
        </w:rPr>
        <w:t>report’s filter logic is working</w:t>
      </w:r>
      <w:r w:rsidR="000715EC">
        <w:rPr>
          <w:lang w:bidi="he-IL"/>
        </w:rPr>
        <w:t xml:space="preserve"> when we make the replacements in the next section</w:t>
      </w:r>
      <w:r w:rsidR="006F6298">
        <w:rPr>
          <w:lang w:bidi="he-IL"/>
        </w:rPr>
        <w:t>.</w:t>
      </w:r>
    </w:p>
    <w:p w14:paraId="62E8F530" w14:textId="77777777" w:rsidR="00740246" w:rsidRDefault="00740246" w:rsidP="35B506DC">
      <w:pPr>
        <w:pStyle w:val="NoSpacing"/>
        <w:rPr>
          <w:lang w:bidi="he-IL"/>
        </w:rPr>
      </w:pPr>
    </w:p>
    <w:p w14:paraId="2AE835AB" w14:textId="77777777" w:rsidR="00C149AB" w:rsidRDefault="00C149AB" w:rsidP="35B506DC">
      <w:pPr>
        <w:pStyle w:val="NoSpacing"/>
        <w:rPr>
          <w:lang w:bidi="he-IL"/>
        </w:rPr>
      </w:pPr>
    </w:p>
    <w:p w14:paraId="612313E7" w14:textId="3EE429AA" w:rsidR="00740246" w:rsidRDefault="008C1BEC" w:rsidP="00F077A2">
      <w:pPr>
        <w:pStyle w:val="Heading2"/>
        <w:rPr>
          <w:lang w:bidi="he-IL"/>
        </w:rPr>
      </w:pPr>
      <w:bookmarkStart w:id="2" w:name="_Toc39595992"/>
      <w:r>
        <w:rPr>
          <w:lang w:bidi="he-IL"/>
        </w:rPr>
        <w:lastRenderedPageBreak/>
        <w:t xml:space="preserve">Using </w:t>
      </w:r>
      <w:r w:rsidR="00F077A2">
        <w:rPr>
          <w:lang w:bidi="he-IL"/>
        </w:rPr>
        <w:t>Relative Dates</w:t>
      </w:r>
      <w:bookmarkEnd w:id="2"/>
    </w:p>
    <w:p w14:paraId="50E795B5" w14:textId="77777777" w:rsidR="00740246" w:rsidRDefault="00740246" w:rsidP="35B506DC">
      <w:pPr>
        <w:pStyle w:val="NoSpacing"/>
        <w:rPr>
          <w:lang w:bidi="he-IL"/>
        </w:rPr>
      </w:pPr>
    </w:p>
    <w:p w14:paraId="722CDC32" w14:textId="51264CD5" w:rsidR="3CC4EEB3" w:rsidRDefault="00197F18" w:rsidP="002279B4">
      <w:pPr>
        <w:pStyle w:val="NoSpacing"/>
        <w:rPr>
          <w:rFonts w:ascii="Calibri" w:eastAsia="Calibri" w:hAnsi="Calibri" w:cs="Calibri"/>
        </w:rPr>
      </w:pPr>
      <w:r>
        <w:rPr>
          <w:lang w:bidi="he-IL"/>
        </w:rPr>
        <w:t>Th</w:t>
      </w:r>
      <w:r w:rsidR="008F6598">
        <w:rPr>
          <w:lang w:bidi="he-IL"/>
        </w:rPr>
        <w:t>e</w:t>
      </w:r>
      <w:r>
        <w:rPr>
          <w:lang w:bidi="he-IL"/>
        </w:rPr>
        <w:t xml:space="preserve"> report in its current form is not much different from </w:t>
      </w:r>
      <w:r w:rsidR="00DD755D">
        <w:rPr>
          <w:lang w:bidi="he-IL"/>
        </w:rPr>
        <w:t xml:space="preserve">an Alma search, it would be much more useful to us </w:t>
      </w:r>
      <w:r w:rsidR="00F454A3">
        <w:rPr>
          <w:lang w:bidi="he-IL"/>
        </w:rPr>
        <w:t xml:space="preserve">if we </w:t>
      </w:r>
      <w:r w:rsidR="00DD755D">
        <w:rPr>
          <w:lang w:bidi="he-IL"/>
        </w:rPr>
        <w:t xml:space="preserve">could run the report at any time in the future and not need to </w:t>
      </w:r>
      <w:r w:rsidR="006F6298">
        <w:rPr>
          <w:lang w:bidi="he-IL"/>
        </w:rPr>
        <w:t>adjust the Active To Date filter</w:t>
      </w:r>
      <w:r w:rsidR="00B27DF8">
        <w:rPr>
          <w:lang w:bidi="he-IL"/>
        </w:rPr>
        <w:t>. Instead of</w:t>
      </w:r>
      <w:r w:rsidR="00405F9D">
        <w:rPr>
          <w:lang w:bidi="he-IL"/>
        </w:rPr>
        <w:t xml:space="preserve"> entering</w:t>
      </w:r>
      <w:r w:rsidR="00B27DF8">
        <w:rPr>
          <w:lang w:bidi="he-IL"/>
        </w:rPr>
        <w:t xml:space="preserve"> specific dates like “5/07/2020”</w:t>
      </w:r>
      <w:r w:rsidR="00650CDA">
        <w:rPr>
          <w:lang w:bidi="he-IL"/>
        </w:rPr>
        <w:t xml:space="preserve"> we’d prefer to specify relative dates like </w:t>
      </w:r>
      <w:r w:rsidR="000C7723">
        <w:rPr>
          <w:lang w:bidi="he-IL"/>
        </w:rPr>
        <w:t>“</w:t>
      </w:r>
      <w:r w:rsidR="00377EFC">
        <w:rPr>
          <w:lang w:bidi="he-IL"/>
        </w:rPr>
        <w:t>today</w:t>
      </w:r>
      <w:r w:rsidR="000C7723">
        <w:rPr>
          <w:lang w:bidi="he-IL"/>
        </w:rPr>
        <w:t>”</w:t>
      </w:r>
      <w:r w:rsidR="00377EFC">
        <w:rPr>
          <w:lang w:bidi="he-IL"/>
        </w:rPr>
        <w:t xml:space="preserve"> </w:t>
      </w:r>
      <w:r w:rsidR="000C7723">
        <w:rPr>
          <w:lang w:bidi="he-IL"/>
        </w:rPr>
        <w:t>“</w:t>
      </w:r>
      <w:r w:rsidR="00377EFC">
        <w:rPr>
          <w:lang w:bidi="he-IL"/>
        </w:rPr>
        <w:t>next month</w:t>
      </w:r>
      <w:r w:rsidR="000C7723">
        <w:rPr>
          <w:lang w:bidi="he-IL"/>
        </w:rPr>
        <w:t>”</w:t>
      </w:r>
      <w:r w:rsidR="00377EFC">
        <w:rPr>
          <w:lang w:bidi="he-IL"/>
        </w:rPr>
        <w:t xml:space="preserve"> or </w:t>
      </w:r>
      <w:r w:rsidR="000C7723">
        <w:rPr>
          <w:lang w:bidi="he-IL"/>
        </w:rPr>
        <w:t>“</w:t>
      </w:r>
      <w:r w:rsidR="00377EFC">
        <w:rPr>
          <w:lang w:bidi="he-IL"/>
        </w:rPr>
        <w:t>next week</w:t>
      </w:r>
      <w:r w:rsidR="000C7723">
        <w:rPr>
          <w:lang w:bidi="he-IL"/>
        </w:rPr>
        <w:t>”</w:t>
      </w:r>
      <w:r w:rsidR="00377EFC">
        <w:rPr>
          <w:lang w:bidi="he-IL"/>
        </w:rPr>
        <w:t xml:space="preserve">. </w:t>
      </w:r>
      <w:r w:rsidR="18C97929" w:rsidRPr="35B506DC">
        <w:rPr>
          <w:lang w:bidi="he-IL"/>
        </w:rPr>
        <w:t xml:space="preserve">To do this we will be </w:t>
      </w:r>
      <w:r w:rsidR="00225A7A">
        <w:rPr>
          <w:lang w:bidi="he-IL"/>
        </w:rPr>
        <w:t xml:space="preserve">replacing the dates with </w:t>
      </w:r>
      <w:r w:rsidR="00BE2579">
        <w:rPr>
          <w:lang w:bidi="he-IL"/>
        </w:rPr>
        <w:t xml:space="preserve">SQL </w:t>
      </w:r>
      <w:r w:rsidR="18C97929" w:rsidRPr="35B506DC">
        <w:rPr>
          <w:lang w:bidi="he-IL"/>
        </w:rPr>
        <w:t>functions</w:t>
      </w:r>
      <w:r w:rsidR="000E7ECC">
        <w:rPr>
          <w:lang w:bidi="he-IL"/>
        </w:rPr>
        <w:t xml:space="preserve">, but </w:t>
      </w:r>
      <w:r w:rsidR="00F90FC1">
        <w:rPr>
          <w:lang w:bidi="he-IL"/>
        </w:rPr>
        <w:t xml:space="preserve">first </w:t>
      </w:r>
      <w:r w:rsidR="009D7A10">
        <w:rPr>
          <w:lang w:bidi="he-IL"/>
        </w:rPr>
        <w:t>we</w:t>
      </w:r>
      <w:r w:rsidR="005C2978">
        <w:rPr>
          <w:lang w:bidi="he-IL"/>
        </w:rPr>
        <w:t xml:space="preserve"> will be temporarily adding them to this report as fields</w:t>
      </w:r>
      <w:r w:rsidR="00D37AC3">
        <w:rPr>
          <w:lang w:bidi="he-IL"/>
        </w:rPr>
        <w:t xml:space="preserve"> </w:t>
      </w:r>
      <w:r w:rsidR="00541535">
        <w:rPr>
          <w:lang w:bidi="he-IL"/>
        </w:rPr>
        <w:t>to show how they work</w:t>
      </w:r>
      <w:r w:rsidR="005C2978">
        <w:rPr>
          <w:lang w:bidi="he-IL"/>
        </w:rPr>
        <w:t xml:space="preserve">. If you happen to already be familiar with the CURRENT_DATE and </w:t>
      </w:r>
      <w:r w:rsidR="005C2978" w:rsidRPr="005C2978">
        <w:rPr>
          <w:lang w:bidi="he-IL"/>
        </w:rPr>
        <w:t>TIMESTAMPADD</w:t>
      </w:r>
      <w:r w:rsidR="005C2978">
        <w:rPr>
          <w:lang w:bidi="he-IL"/>
        </w:rPr>
        <w:t xml:space="preserve"> </w:t>
      </w:r>
      <w:r w:rsidR="0008014E">
        <w:rPr>
          <w:lang w:bidi="he-IL"/>
        </w:rPr>
        <w:t>functions,</w:t>
      </w:r>
      <w:r w:rsidR="005C2978">
        <w:rPr>
          <w:lang w:bidi="he-IL"/>
        </w:rPr>
        <w:t xml:space="preserve"> you can skip to the next section.</w:t>
      </w:r>
    </w:p>
    <w:p w14:paraId="361F2C26" w14:textId="0A0CF0AC" w:rsidR="35B506DC" w:rsidRDefault="35B506DC" w:rsidP="35B506DC">
      <w:pPr>
        <w:pStyle w:val="NoSpacing"/>
        <w:rPr>
          <w:lang w:bidi="he-IL"/>
        </w:rPr>
      </w:pPr>
    </w:p>
    <w:p w14:paraId="661E1A53" w14:textId="13BE20EC" w:rsidR="00213F5D" w:rsidRDefault="00213F5D" w:rsidP="35B506DC">
      <w:pPr>
        <w:pStyle w:val="NoSpacing"/>
        <w:rPr>
          <w:lang w:bidi="he-IL"/>
        </w:rPr>
      </w:pPr>
      <w:r>
        <w:rPr>
          <w:lang w:bidi="he-IL"/>
        </w:rPr>
        <w:t>Go to the Criteria tab and a</w:t>
      </w:r>
      <w:r w:rsidR="4D785510" w:rsidRPr="35B506DC">
        <w:rPr>
          <w:lang w:bidi="he-IL"/>
        </w:rPr>
        <w:t>dd a new field to your report, it does</w:t>
      </w:r>
      <w:r w:rsidR="00942477">
        <w:rPr>
          <w:lang w:bidi="he-IL"/>
        </w:rPr>
        <w:t xml:space="preserve"> </w:t>
      </w:r>
      <w:r w:rsidR="4D785510" w:rsidRPr="35B506DC">
        <w:rPr>
          <w:lang w:bidi="he-IL"/>
        </w:rPr>
        <w:t>n</w:t>
      </w:r>
      <w:r w:rsidR="00942477">
        <w:rPr>
          <w:lang w:bidi="he-IL"/>
        </w:rPr>
        <w:t>o</w:t>
      </w:r>
      <w:r w:rsidR="4D785510" w:rsidRPr="35B506DC">
        <w:rPr>
          <w:lang w:bidi="he-IL"/>
        </w:rPr>
        <w:t xml:space="preserve">t matter </w:t>
      </w:r>
      <w:r>
        <w:rPr>
          <w:lang w:bidi="he-IL"/>
        </w:rPr>
        <w:t xml:space="preserve">which </w:t>
      </w:r>
      <w:r w:rsidR="4D785510" w:rsidRPr="35B506DC">
        <w:rPr>
          <w:lang w:bidi="he-IL"/>
        </w:rPr>
        <w:t xml:space="preserve">field </w:t>
      </w:r>
      <w:r w:rsidR="00942477">
        <w:rPr>
          <w:lang w:bidi="he-IL"/>
        </w:rPr>
        <w:t xml:space="preserve">you select </w:t>
      </w:r>
      <w:r w:rsidR="4D785510" w:rsidRPr="35B506DC">
        <w:rPr>
          <w:lang w:bidi="he-IL"/>
        </w:rPr>
        <w:t xml:space="preserve">as we will be </w:t>
      </w:r>
      <w:r>
        <w:rPr>
          <w:lang w:bidi="he-IL"/>
        </w:rPr>
        <w:t xml:space="preserve">replacing it </w:t>
      </w:r>
      <w:r w:rsidR="00C40FAF">
        <w:rPr>
          <w:lang w:bidi="he-IL"/>
        </w:rPr>
        <w:t xml:space="preserve">entirely </w:t>
      </w:r>
      <w:r>
        <w:rPr>
          <w:lang w:bidi="he-IL"/>
        </w:rPr>
        <w:t xml:space="preserve">with </w:t>
      </w:r>
      <w:r w:rsidR="00AA1A00">
        <w:rPr>
          <w:lang w:bidi="he-IL"/>
        </w:rPr>
        <w:t>a custom formula</w:t>
      </w:r>
      <w:r w:rsidR="00942477">
        <w:rPr>
          <w:lang w:bidi="he-IL"/>
        </w:rPr>
        <w:t xml:space="preserve"> (</w:t>
      </w:r>
      <w:r w:rsidR="00470DCC">
        <w:rPr>
          <w:lang w:bidi="he-IL"/>
        </w:rPr>
        <w:t>we</w:t>
      </w:r>
      <w:r w:rsidR="00942477">
        <w:rPr>
          <w:lang w:bidi="he-IL"/>
        </w:rPr>
        <w:t xml:space="preserve"> chose “Availability” simply because it was near the top of the list</w:t>
      </w:r>
      <w:r w:rsidR="00C40FAF">
        <w:rPr>
          <w:lang w:bidi="he-IL"/>
        </w:rPr>
        <w:t xml:space="preserve"> of available fields</w:t>
      </w:r>
      <w:r w:rsidR="00942477">
        <w:rPr>
          <w:lang w:bidi="he-IL"/>
        </w:rPr>
        <w:t>)</w:t>
      </w:r>
      <w:r w:rsidR="00C40FAF">
        <w:rPr>
          <w:lang w:bidi="he-IL"/>
        </w:rPr>
        <w:t>. In the drop-down menu next to the field select “Edit formula”</w:t>
      </w:r>
      <w:r w:rsidR="00AA1A00">
        <w:rPr>
          <w:lang w:bidi="he-IL"/>
        </w:rPr>
        <w:t>:</w:t>
      </w:r>
    </w:p>
    <w:p w14:paraId="5C648DC8" w14:textId="77777777" w:rsidR="006E60D9" w:rsidRDefault="006E60D9" w:rsidP="35B506DC">
      <w:pPr>
        <w:pStyle w:val="NoSpacing"/>
        <w:rPr>
          <w:lang w:bidi="he-IL"/>
        </w:rPr>
      </w:pPr>
    </w:p>
    <w:p w14:paraId="0442EBF6" w14:textId="27DEE344" w:rsidR="00213F5D" w:rsidRDefault="00C40FAF" w:rsidP="35B506DC">
      <w:pPr>
        <w:pStyle w:val="NoSpacing"/>
        <w:rPr>
          <w:lang w:bidi="he-IL"/>
        </w:rPr>
      </w:pPr>
      <w:r>
        <w:rPr>
          <w:noProof/>
        </w:rPr>
        <w:drawing>
          <wp:inline distT="0" distB="0" distL="0" distR="0" wp14:anchorId="7D02F830" wp14:editId="7769F7D8">
            <wp:extent cx="2057400" cy="1472184"/>
            <wp:effectExtent l="0" t="0" r="0" b="0"/>
            <wp:docPr id="1922004974" name="Picture 19" descr="Screenshot showing the user clicking Edit Formula for 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2057400" cy="1472184"/>
                    </a:xfrm>
                    <a:prstGeom prst="rect">
                      <a:avLst/>
                    </a:prstGeom>
                  </pic:spPr>
                </pic:pic>
              </a:graphicData>
            </a:graphic>
          </wp:inline>
        </w:drawing>
      </w:r>
    </w:p>
    <w:p w14:paraId="7BA79CEF" w14:textId="77777777" w:rsidR="00740246" w:rsidRDefault="00740246" w:rsidP="35B506DC">
      <w:pPr>
        <w:pStyle w:val="NoSpacing"/>
        <w:rPr>
          <w:lang w:bidi="he-IL"/>
        </w:rPr>
      </w:pPr>
    </w:p>
    <w:p w14:paraId="26688B8D" w14:textId="6200A7F2" w:rsidR="007A1E72" w:rsidRDefault="008D389E" w:rsidP="35B506DC">
      <w:pPr>
        <w:pStyle w:val="NoSpacing"/>
        <w:rPr>
          <w:lang w:bidi="he-IL"/>
        </w:rPr>
      </w:pPr>
      <w:r>
        <w:rPr>
          <w:lang w:bidi="he-IL"/>
        </w:rPr>
        <w:t>R</w:t>
      </w:r>
      <w:r w:rsidR="5B18A997" w:rsidRPr="35B506DC">
        <w:rPr>
          <w:lang w:bidi="he-IL"/>
        </w:rPr>
        <w:t xml:space="preserve">emove the </w:t>
      </w:r>
      <w:r w:rsidR="00C70154">
        <w:rPr>
          <w:lang w:bidi="he-IL"/>
        </w:rPr>
        <w:t xml:space="preserve">field you selected from the </w:t>
      </w:r>
      <w:r w:rsidR="5B18A997" w:rsidRPr="35B506DC">
        <w:rPr>
          <w:lang w:bidi="he-IL"/>
        </w:rPr>
        <w:t>Column Formula</w:t>
      </w:r>
      <w:r w:rsidR="00714FB9">
        <w:rPr>
          <w:lang w:bidi="he-IL"/>
        </w:rPr>
        <w:t xml:space="preserve"> so that this section is blank and then click the </w:t>
      </w:r>
      <w:r w:rsidR="5B18A997" w:rsidRPr="008D56CB">
        <w:rPr>
          <w:i/>
          <w:iCs/>
          <w:lang w:bidi="he-IL"/>
        </w:rPr>
        <w:t>f(…)</w:t>
      </w:r>
      <w:r w:rsidR="5B18A997" w:rsidRPr="35B506DC">
        <w:rPr>
          <w:lang w:bidi="he-IL"/>
        </w:rPr>
        <w:t xml:space="preserve"> button</w:t>
      </w:r>
      <w:r w:rsidR="007A1E72">
        <w:rPr>
          <w:lang w:bidi="he-IL"/>
        </w:rPr>
        <w:t>:</w:t>
      </w:r>
    </w:p>
    <w:p w14:paraId="4E37DC29" w14:textId="77777777" w:rsidR="006E60D9" w:rsidRDefault="006E60D9" w:rsidP="35B506DC">
      <w:pPr>
        <w:pStyle w:val="NoSpacing"/>
        <w:rPr>
          <w:lang w:bidi="he-IL"/>
        </w:rPr>
      </w:pPr>
    </w:p>
    <w:p w14:paraId="09F690AC" w14:textId="43CBC6E4" w:rsidR="007A1E72" w:rsidRDefault="008D56CB" w:rsidP="35B506DC">
      <w:pPr>
        <w:pStyle w:val="NoSpacing"/>
        <w:rPr>
          <w:lang w:bidi="he-IL"/>
        </w:rPr>
      </w:pPr>
      <w:r>
        <w:rPr>
          <w:noProof/>
        </w:rPr>
        <w:drawing>
          <wp:inline distT="0" distB="0" distL="0" distR="0" wp14:anchorId="7B99DFEF" wp14:editId="792FDAC0">
            <wp:extent cx="1837944" cy="969264"/>
            <wp:effectExtent l="0" t="0" r="0" b="2540"/>
            <wp:docPr id="646597205" name="Picture 20" descr="Screenshot showing a user clicking the f(...) button to insert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1837944" cy="969264"/>
                    </a:xfrm>
                    <a:prstGeom prst="rect">
                      <a:avLst/>
                    </a:prstGeom>
                  </pic:spPr>
                </pic:pic>
              </a:graphicData>
            </a:graphic>
          </wp:inline>
        </w:drawing>
      </w:r>
    </w:p>
    <w:p w14:paraId="4088B6C6" w14:textId="4EAF0A87" w:rsidR="788184F9" w:rsidRDefault="788184F9" w:rsidP="788184F9">
      <w:pPr>
        <w:pStyle w:val="NoSpacing"/>
        <w:rPr>
          <w:lang w:bidi="he-IL"/>
        </w:rPr>
      </w:pPr>
    </w:p>
    <w:p w14:paraId="03CE1E01" w14:textId="77777777" w:rsidR="00980F7E" w:rsidRDefault="00980F7E" w:rsidP="788184F9">
      <w:pPr>
        <w:pStyle w:val="NoSpacing"/>
        <w:rPr>
          <w:lang w:bidi="he-IL"/>
        </w:rPr>
      </w:pPr>
    </w:p>
    <w:p w14:paraId="53D70B18" w14:textId="77777777" w:rsidR="00980F7E" w:rsidRDefault="00980F7E" w:rsidP="788184F9">
      <w:pPr>
        <w:pStyle w:val="NoSpacing"/>
        <w:rPr>
          <w:lang w:bidi="he-IL"/>
        </w:rPr>
      </w:pPr>
    </w:p>
    <w:p w14:paraId="2DB0849B" w14:textId="77777777" w:rsidR="00980F7E" w:rsidRDefault="00980F7E" w:rsidP="788184F9">
      <w:pPr>
        <w:pStyle w:val="NoSpacing"/>
        <w:rPr>
          <w:lang w:bidi="he-IL"/>
        </w:rPr>
      </w:pPr>
    </w:p>
    <w:p w14:paraId="7B5497F6" w14:textId="77777777" w:rsidR="00980F7E" w:rsidRDefault="00980F7E" w:rsidP="788184F9">
      <w:pPr>
        <w:pStyle w:val="NoSpacing"/>
        <w:rPr>
          <w:lang w:bidi="he-IL"/>
        </w:rPr>
      </w:pPr>
    </w:p>
    <w:p w14:paraId="549D4EAA" w14:textId="77777777" w:rsidR="00980F7E" w:rsidRDefault="00980F7E" w:rsidP="788184F9">
      <w:pPr>
        <w:pStyle w:val="NoSpacing"/>
        <w:rPr>
          <w:lang w:bidi="he-IL"/>
        </w:rPr>
      </w:pPr>
    </w:p>
    <w:p w14:paraId="6EBECA21" w14:textId="77777777" w:rsidR="00980F7E" w:rsidRDefault="00980F7E" w:rsidP="788184F9">
      <w:pPr>
        <w:pStyle w:val="NoSpacing"/>
        <w:rPr>
          <w:lang w:bidi="he-IL"/>
        </w:rPr>
      </w:pPr>
    </w:p>
    <w:p w14:paraId="1B5D5CA0" w14:textId="77777777" w:rsidR="00980F7E" w:rsidRDefault="00980F7E" w:rsidP="788184F9">
      <w:pPr>
        <w:pStyle w:val="NoSpacing"/>
        <w:rPr>
          <w:lang w:bidi="he-IL"/>
        </w:rPr>
      </w:pPr>
    </w:p>
    <w:p w14:paraId="77ED88A3" w14:textId="77777777" w:rsidR="00980F7E" w:rsidRDefault="00980F7E" w:rsidP="788184F9">
      <w:pPr>
        <w:pStyle w:val="NoSpacing"/>
        <w:rPr>
          <w:lang w:bidi="he-IL"/>
        </w:rPr>
      </w:pPr>
    </w:p>
    <w:p w14:paraId="051E97CC" w14:textId="77777777" w:rsidR="00980F7E" w:rsidRDefault="00980F7E" w:rsidP="788184F9">
      <w:pPr>
        <w:pStyle w:val="NoSpacing"/>
        <w:rPr>
          <w:lang w:bidi="he-IL"/>
        </w:rPr>
      </w:pPr>
    </w:p>
    <w:p w14:paraId="6968BCCD" w14:textId="152A90E1" w:rsidR="00E13923" w:rsidRDefault="502377B0" w:rsidP="35B506DC">
      <w:pPr>
        <w:pStyle w:val="NoSpacing"/>
        <w:rPr>
          <w:lang w:bidi="he-IL"/>
        </w:rPr>
      </w:pPr>
      <w:r w:rsidRPr="35B506DC">
        <w:rPr>
          <w:lang w:bidi="he-IL"/>
        </w:rPr>
        <w:lastRenderedPageBreak/>
        <w:t>Open the Calendar/Date folder and select Current_Date. Analytics will provide a brief description of the field</w:t>
      </w:r>
      <w:r w:rsidR="51877EDF" w:rsidRPr="35B506DC">
        <w:rPr>
          <w:lang w:bidi="he-IL"/>
        </w:rPr>
        <w:t>. Click OK</w:t>
      </w:r>
      <w:r w:rsidR="00E13923">
        <w:rPr>
          <w:lang w:bidi="he-IL"/>
        </w:rPr>
        <w:t>:</w:t>
      </w:r>
    </w:p>
    <w:p w14:paraId="1D04C136" w14:textId="77777777" w:rsidR="00F27EFD" w:rsidRDefault="00F27EFD" w:rsidP="35B506DC">
      <w:pPr>
        <w:pStyle w:val="NoSpacing"/>
        <w:rPr>
          <w:lang w:bidi="he-IL"/>
        </w:rPr>
      </w:pPr>
    </w:p>
    <w:p w14:paraId="4CE26640" w14:textId="53B60B1E" w:rsidR="00E13923" w:rsidRDefault="00E13923" w:rsidP="35B506DC">
      <w:pPr>
        <w:pStyle w:val="NoSpacing"/>
        <w:rPr>
          <w:lang w:bidi="he-IL"/>
        </w:rPr>
      </w:pPr>
      <w:r>
        <w:rPr>
          <w:noProof/>
        </w:rPr>
        <w:drawing>
          <wp:inline distT="0" distB="0" distL="0" distR="0" wp14:anchorId="09D56AFF" wp14:editId="4D063EA0">
            <wp:extent cx="3941064" cy="4078224"/>
            <wp:effectExtent l="0" t="0" r="2540" b="0"/>
            <wp:docPr id="1071543293" name="Picture 21" descr="Screenshot showing a user opening the Calendar/Date folder and choosing Current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3941064" cy="4078224"/>
                    </a:xfrm>
                    <a:prstGeom prst="rect">
                      <a:avLst/>
                    </a:prstGeom>
                  </pic:spPr>
                </pic:pic>
              </a:graphicData>
            </a:graphic>
          </wp:inline>
        </w:drawing>
      </w:r>
    </w:p>
    <w:p w14:paraId="271D2973" w14:textId="5A74F44E" w:rsidR="6A7B0294" w:rsidRDefault="6A7B0294" w:rsidP="6A7B0294">
      <w:pPr>
        <w:pStyle w:val="NoSpacing"/>
        <w:rPr>
          <w:lang w:bidi="he-IL"/>
        </w:rPr>
      </w:pPr>
    </w:p>
    <w:p w14:paraId="2BF693EF" w14:textId="2FD82FBD" w:rsidR="00E13923" w:rsidRDefault="00E13923" w:rsidP="35B506DC">
      <w:pPr>
        <w:pStyle w:val="NoSpacing"/>
        <w:rPr>
          <w:lang w:bidi="he-IL"/>
        </w:rPr>
      </w:pPr>
      <w:r>
        <w:rPr>
          <w:lang w:bidi="he-IL"/>
        </w:rPr>
        <w:t>C</w:t>
      </w:r>
      <w:r w:rsidR="51877EDF" w:rsidRPr="35B506DC">
        <w:rPr>
          <w:lang w:bidi="he-IL"/>
        </w:rPr>
        <w:t xml:space="preserve">onfirm </w:t>
      </w:r>
      <w:r>
        <w:rPr>
          <w:lang w:bidi="he-IL"/>
        </w:rPr>
        <w:t xml:space="preserve">that the </w:t>
      </w:r>
      <w:r w:rsidR="51877EDF" w:rsidRPr="35B506DC">
        <w:rPr>
          <w:lang w:bidi="he-IL"/>
        </w:rPr>
        <w:t xml:space="preserve">Column Formula </w:t>
      </w:r>
      <w:r>
        <w:rPr>
          <w:lang w:bidi="he-IL"/>
        </w:rPr>
        <w:t xml:space="preserve">section </w:t>
      </w:r>
      <w:r w:rsidR="51877EDF" w:rsidRPr="35B506DC">
        <w:rPr>
          <w:lang w:bidi="he-IL"/>
        </w:rPr>
        <w:t>has the value CURRENT_DATE and click OK again</w:t>
      </w:r>
      <w:r>
        <w:rPr>
          <w:lang w:bidi="he-IL"/>
        </w:rPr>
        <w:t>:</w:t>
      </w:r>
    </w:p>
    <w:p w14:paraId="13AC3C6E" w14:textId="77777777" w:rsidR="00F27EFD" w:rsidRDefault="00F27EFD" w:rsidP="35B506DC">
      <w:pPr>
        <w:pStyle w:val="NoSpacing"/>
        <w:rPr>
          <w:lang w:bidi="he-IL"/>
        </w:rPr>
      </w:pPr>
    </w:p>
    <w:p w14:paraId="6C39F197" w14:textId="2E5B44F3" w:rsidR="00E13923" w:rsidRDefault="005A3168" w:rsidP="35B506DC">
      <w:pPr>
        <w:pStyle w:val="NoSpacing"/>
        <w:rPr>
          <w:lang w:bidi="he-IL"/>
        </w:rPr>
      </w:pPr>
      <w:r>
        <w:rPr>
          <w:noProof/>
        </w:rPr>
        <w:drawing>
          <wp:inline distT="0" distB="0" distL="0" distR="0" wp14:anchorId="7E70F591" wp14:editId="4865B552">
            <wp:extent cx="4764024" cy="1965960"/>
            <wp:effectExtent l="0" t="0" r="0" b="0"/>
            <wp:docPr id="32198227" name="Picture 23" descr="Screenshot showing that the column formula now says CURRENT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4764024" cy="1965960"/>
                    </a:xfrm>
                    <a:prstGeom prst="rect">
                      <a:avLst/>
                    </a:prstGeom>
                  </pic:spPr>
                </pic:pic>
              </a:graphicData>
            </a:graphic>
          </wp:inline>
        </w:drawing>
      </w:r>
    </w:p>
    <w:p w14:paraId="61E21D1D" w14:textId="77777777" w:rsidR="00D218BC" w:rsidRDefault="00D218BC" w:rsidP="35B506DC">
      <w:pPr>
        <w:pStyle w:val="NoSpacing"/>
        <w:rPr>
          <w:lang w:bidi="he-IL"/>
        </w:rPr>
      </w:pPr>
    </w:p>
    <w:p w14:paraId="7DE15CE4" w14:textId="77777777" w:rsidR="00980F7E" w:rsidRDefault="00980F7E" w:rsidP="35B506DC">
      <w:pPr>
        <w:pStyle w:val="NoSpacing"/>
        <w:rPr>
          <w:lang w:bidi="he-IL"/>
        </w:rPr>
      </w:pPr>
    </w:p>
    <w:p w14:paraId="57A091F1" w14:textId="77777777" w:rsidR="00980F7E" w:rsidRDefault="00980F7E" w:rsidP="35B506DC">
      <w:pPr>
        <w:pStyle w:val="NoSpacing"/>
        <w:rPr>
          <w:lang w:bidi="he-IL"/>
        </w:rPr>
      </w:pPr>
    </w:p>
    <w:p w14:paraId="4C2F0E24" w14:textId="77777777" w:rsidR="00980F7E" w:rsidRDefault="00980F7E" w:rsidP="35B506DC">
      <w:pPr>
        <w:pStyle w:val="NoSpacing"/>
        <w:rPr>
          <w:lang w:bidi="he-IL"/>
        </w:rPr>
      </w:pPr>
    </w:p>
    <w:p w14:paraId="25CB32DD" w14:textId="77777777" w:rsidR="00980F7E" w:rsidRDefault="00980F7E" w:rsidP="35B506DC">
      <w:pPr>
        <w:pStyle w:val="NoSpacing"/>
        <w:rPr>
          <w:lang w:bidi="he-IL"/>
        </w:rPr>
      </w:pPr>
    </w:p>
    <w:p w14:paraId="4B036311" w14:textId="77777777" w:rsidR="00980F7E" w:rsidRDefault="00980F7E" w:rsidP="35B506DC">
      <w:pPr>
        <w:pStyle w:val="NoSpacing"/>
        <w:rPr>
          <w:lang w:bidi="he-IL"/>
        </w:rPr>
      </w:pPr>
    </w:p>
    <w:p w14:paraId="2B72EA6C" w14:textId="1AE93A8E" w:rsidR="000503CB" w:rsidRDefault="51877EDF" w:rsidP="35B506DC">
      <w:pPr>
        <w:pStyle w:val="NoSpacing"/>
        <w:rPr>
          <w:lang w:bidi="he-IL"/>
        </w:rPr>
      </w:pPr>
      <w:r w:rsidRPr="35B506DC">
        <w:rPr>
          <w:lang w:bidi="he-IL"/>
        </w:rPr>
        <w:lastRenderedPageBreak/>
        <w:t>Go to the Results tab and confirm that the CURRENT_DATE field show</w:t>
      </w:r>
      <w:r w:rsidR="41425314" w:rsidRPr="35B506DC">
        <w:rPr>
          <w:lang w:bidi="he-IL"/>
        </w:rPr>
        <w:t>s t</w:t>
      </w:r>
      <w:r w:rsidR="148094A8" w:rsidRPr="35B506DC">
        <w:rPr>
          <w:lang w:bidi="he-IL"/>
        </w:rPr>
        <w:t>oday’s date</w:t>
      </w:r>
      <w:r w:rsidR="0D50F6FE" w:rsidRPr="35B506DC">
        <w:rPr>
          <w:lang w:bidi="he-IL"/>
        </w:rPr>
        <w:t xml:space="preserve"> in every row</w:t>
      </w:r>
      <w:r w:rsidR="000503CB">
        <w:rPr>
          <w:lang w:bidi="he-IL"/>
        </w:rPr>
        <w:t>:</w:t>
      </w:r>
    </w:p>
    <w:p w14:paraId="0078232B" w14:textId="77777777" w:rsidR="00F27EFD" w:rsidRDefault="00F27EFD" w:rsidP="35B506DC">
      <w:pPr>
        <w:pStyle w:val="NoSpacing"/>
        <w:rPr>
          <w:noProof/>
        </w:rPr>
      </w:pPr>
    </w:p>
    <w:p w14:paraId="0541AF82" w14:textId="4095BEE6" w:rsidR="004213E9" w:rsidRDefault="004213E9" w:rsidP="35B506DC">
      <w:pPr>
        <w:pStyle w:val="NoSpacing"/>
        <w:rPr>
          <w:lang w:bidi="he-IL"/>
        </w:rPr>
      </w:pPr>
      <w:r>
        <w:rPr>
          <w:noProof/>
        </w:rPr>
        <w:drawing>
          <wp:inline distT="0" distB="0" distL="0" distR="0" wp14:anchorId="4BC96182" wp14:editId="2AB5067A">
            <wp:extent cx="6858000" cy="2333625"/>
            <wp:effectExtent l="0" t="0" r="0" b="9525"/>
            <wp:docPr id="313616096" name="Picture 555297507" descr="Screenshot showing the results page again, including the current date being displayed in 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97507"/>
                    <pic:cNvPicPr/>
                  </pic:nvPicPr>
                  <pic:blipFill>
                    <a:blip r:embed="rId24">
                      <a:extLst>
                        <a:ext uri="{28A0092B-C50C-407E-A947-70E740481C1C}">
                          <a14:useLocalDpi xmlns:a14="http://schemas.microsoft.com/office/drawing/2010/main" val="0"/>
                        </a:ext>
                      </a:extLst>
                    </a:blip>
                    <a:stretch>
                      <a:fillRect/>
                    </a:stretch>
                  </pic:blipFill>
                  <pic:spPr>
                    <a:xfrm>
                      <a:off x="0" y="0"/>
                      <a:ext cx="6858000" cy="2333625"/>
                    </a:xfrm>
                    <a:prstGeom prst="rect">
                      <a:avLst/>
                    </a:prstGeom>
                  </pic:spPr>
                </pic:pic>
              </a:graphicData>
            </a:graphic>
          </wp:inline>
        </w:drawing>
      </w:r>
    </w:p>
    <w:p w14:paraId="5F6D4691" w14:textId="1BE9EA56" w:rsidR="6A7B0294" w:rsidRDefault="6A7B0294" w:rsidP="6A7B0294">
      <w:pPr>
        <w:pStyle w:val="NoSpacing"/>
        <w:rPr>
          <w:lang w:bidi="he-IL"/>
        </w:rPr>
      </w:pPr>
    </w:p>
    <w:p w14:paraId="5B523CB6" w14:textId="77777777" w:rsidR="00980F7E" w:rsidRDefault="00980F7E" w:rsidP="35B506DC">
      <w:pPr>
        <w:pStyle w:val="NoSpacing"/>
        <w:rPr>
          <w:lang w:bidi="he-IL"/>
        </w:rPr>
      </w:pPr>
    </w:p>
    <w:p w14:paraId="1CB476BD" w14:textId="77777777" w:rsidR="00980F7E" w:rsidRDefault="00980F7E" w:rsidP="35B506DC">
      <w:pPr>
        <w:pStyle w:val="NoSpacing"/>
        <w:rPr>
          <w:lang w:bidi="he-IL"/>
        </w:rPr>
      </w:pPr>
    </w:p>
    <w:p w14:paraId="5E3329D1" w14:textId="77777777" w:rsidR="00980F7E" w:rsidRDefault="00980F7E" w:rsidP="35B506DC">
      <w:pPr>
        <w:pStyle w:val="NoSpacing"/>
        <w:rPr>
          <w:lang w:bidi="he-IL"/>
        </w:rPr>
      </w:pPr>
    </w:p>
    <w:p w14:paraId="5DE7DFC4" w14:textId="77777777" w:rsidR="00980F7E" w:rsidRDefault="00980F7E" w:rsidP="35B506DC">
      <w:pPr>
        <w:pStyle w:val="NoSpacing"/>
        <w:rPr>
          <w:lang w:bidi="he-IL"/>
        </w:rPr>
      </w:pPr>
    </w:p>
    <w:p w14:paraId="0C60A315" w14:textId="77777777" w:rsidR="00980F7E" w:rsidRDefault="00980F7E" w:rsidP="35B506DC">
      <w:pPr>
        <w:pStyle w:val="NoSpacing"/>
        <w:rPr>
          <w:lang w:bidi="he-IL"/>
        </w:rPr>
      </w:pPr>
    </w:p>
    <w:p w14:paraId="76C6F2E9" w14:textId="77777777" w:rsidR="00980F7E" w:rsidRDefault="00980F7E" w:rsidP="35B506DC">
      <w:pPr>
        <w:pStyle w:val="NoSpacing"/>
        <w:rPr>
          <w:lang w:bidi="he-IL"/>
        </w:rPr>
      </w:pPr>
    </w:p>
    <w:p w14:paraId="464F7BB0" w14:textId="77777777" w:rsidR="00980F7E" w:rsidRDefault="00980F7E" w:rsidP="35B506DC">
      <w:pPr>
        <w:pStyle w:val="NoSpacing"/>
        <w:rPr>
          <w:lang w:bidi="he-IL"/>
        </w:rPr>
      </w:pPr>
    </w:p>
    <w:p w14:paraId="703121D1" w14:textId="77777777" w:rsidR="00980F7E" w:rsidRDefault="00980F7E" w:rsidP="35B506DC">
      <w:pPr>
        <w:pStyle w:val="NoSpacing"/>
        <w:rPr>
          <w:lang w:bidi="he-IL"/>
        </w:rPr>
      </w:pPr>
    </w:p>
    <w:p w14:paraId="0A1C2D2B" w14:textId="77777777" w:rsidR="00980F7E" w:rsidRDefault="00980F7E" w:rsidP="35B506DC">
      <w:pPr>
        <w:pStyle w:val="NoSpacing"/>
        <w:rPr>
          <w:lang w:bidi="he-IL"/>
        </w:rPr>
      </w:pPr>
    </w:p>
    <w:p w14:paraId="1A202825" w14:textId="77777777" w:rsidR="00980F7E" w:rsidRDefault="00980F7E" w:rsidP="35B506DC">
      <w:pPr>
        <w:pStyle w:val="NoSpacing"/>
        <w:rPr>
          <w:lang w:bidi="he-IL"/>
        </w:rPr>
      </w:pPr>
    </w:p>
    <w:p w14:paraId="3DF180DF" w14:textId="77777777" w:rsidR="00980F7E" w:rsidRDefault="00980F7E" w:rsidP="35B506DC">
      <w:pPr>
        <w:pStyle w:val="NoSpacing"/>
        <w:rPr>
          <w:lang w:bidi="he-IL"/>
        </w:rPr>
      </w:pPr>
    </w:p>
    <w:p w14:paraId="4811E6C8" w14:textId="77777777" w:rsidR="00980F7E" w:rsidRDefault="00980F7E" w:rsidP="35B506DC">
      <w:pPr>
        <w:pStyle w:val="NoSpacing"/>
        <w:rPr>
          <w:lang w:bidi="he-IL"/>
        </w:rPr>
      </w:pPr>
    </w:p>
    <w:p w14:paraId="3976D3AD" w14:textId="77777777" w:rsidR="00980F7E" w:rsidRDefault="00980F7E" w:rsidP="35B506DC">
      <w:pPr>
        <w:pStyle w:val="NoSpacing"/>
        <w:rPr>
          <w:lang w:bidi="he-IL"/>
        </w:rPr>
      </w:pPr>
    </w:p>
    <w:p w14:paraId="7BB16D44" w14:textId="77777777" w:rsidR="00980F7E" w:rsidRDefault="00980F7E" w:rsidP="35B506DC">
      <w:pPr>
        <w:pStyle w:val="NoSpacing"/>
        <w:rPr>
          <w:lang w:bidi="he-IL"/>
        </w:rPr>
      </w:pPr>
    </w:p>
    <w:p w14:paraId="513BE9C5" w14:textId="77777777" w:rsidR="00980F7E" w:rsidRDefault="00980F7E" w:rsidP="35B506DC">
      <w:pPr>
        <w:pStyle w:val="NoSpacing"/>
        <w:rPr>
          <w:lang w:bidi="he-IL"/>
        </w:rPr>
      </w:pPr>
    </w:p>
    <w:p w14:paraId="200E1FE9" w14:textId="77777777" w:rsidR="00980F7E" w:rsidRDefault="00980F7E" w:rsidP="35B506DC">
      <w:pPr>
        <w:pStyle w:val="NoSpacing"/>
        <w:rPr>
          <w:lang w:bidi="he-IL"/>
        </w:rPr>
      </w:pPr>
    </w:p>
    <w:p w14:paraId="466963D3" w14:textId="77777777" w:rsidR="00980F7E" w:rsidRDefault="00980F7E" w:rsidP="35B506DC">
      <w:pPr>
        <w:pStyle w:val="NoSpacing"/>
        <w:rPr>
          <w:lang w:bidi="he-IL"/>
        </w:rPr>
      </w:pPr>
    </w:p>
    <w:p w14:paraId="070710CC" w14:textId="77777777" w:rsidR="00980F7E" w:rsidRDefault="00980F7E" w:rsidP="35B506DC">
      <w:pPr>
        <w:pStyle w:val="NoSpacing"/>
        <w:rPr>
          <w:lang w:bidi="he-IL"/>
        </w:rPr>
      </w:pPr>
    </w:p>
    <w:p w14:paraId="0F0DC8D8" w14:textId="77777777" w:rsidR="00980F7E" w:rsidRDefault="00980F7E" w:rsidP="35B506DC">
      <w:pPr>
        <w:pStyle w:val="NoSpacing"/>
        <w:rPr>
          <w:lang w:bidi="he-IL"/>
        </w:rPr>
      </w:pPr>
    </w:p>
    <w:p w14:paraId="616DCC23" w14:textId="77777777" w:rsidR="00980F7E" w:rsidRDefault="00980F7E" w:rsidP="35B506DC">
      <w:pPr>
        <w:pStyle w:val="NoSpacing"/>
        <w:rPr>
          <w:lang w:bidi="he-IL"/>
        </w:rPr>
      </w:pPr>
    </w:p>
    <w:p w14:paraId="64AE2AE4" w14:textId="77777777" w:rsidR="00980F7E" w:rsidRDefault="00980F7E" w:rsidP="35B506DC">
      <w:pPr>
        <w:pStyle w:val="NoSpacing"/>
        <w:rPr>
          <w:lang w:bidi="he-IL"/>
        </w:rPr>
      </w:pPr>
    </w:p>
    <w:p w14:paraId="71CCAF2A" w14:textId="77777777" w:rsidR="00980F7E" w:rsidRDefault="00980F7E" w:rsidP="35B506DC">
      <w:pPr>
        <w:pStyle w:val="NoSpacing"/>
        <w:rPr>
          <w:lang w:bidi="he-IL"/>
        </w:rPr>
      </w:pPr>
    </w:p>
    <w:p w14:paraId="53DB0141" w14:textId="77777777" w:rsidR="00980F7E" w:rsidRDefault="00980F7E" w:rsidP="35B506DC">
      <w:pPr>
        <w:pStyle w:val="NoSpacing"/>
        <w:rPr>
          <w:lang w:bidi="he-IL"/>
        </w:rPr>
      </w:pPr>
    </w:p>
    <w:p w14:paraId="1425A407" w14:textId="77777777" w:rsidR="00980F7E" w:rsidRDefault="00980F7E" w:rsidP="35B506DC">
      <w:pPr>
        <w:pStyle w:val="NoSpacing"/>
        <w:rPr>
          <w:lang w:bidi="he-IL"/>
        </w:rPr>
      </w:pPr>
    </w:p>
    <w:p w14:paraId="745B90E3" w14:textId="77777777" w:rsidR="00980F7E" w:rsidRDefault="00980F7E" w:rsidP="35B506DC">
      <w:pPr>
        <w:pStyle w:val="NoSpacing"/>
        <w:rPr>
          <w:lang w:bidi="he-IL"/>
        </w:rPr>
      </w:pPr>
    </w:p>
    <w:p w14:paraId="58A88828" w14:textId="77777777" w:rsidR="00980F7E" w:rsidRDefault="00980F7E" w:rsidP="35B506DC">
      <w:pPr>
        <w:pStyle w:val="NoSpacing"/>
        <w:rPr>
          <w:lang w:bidi="he-IL"/>
        </w:rPr>
      </w:pPr>
    </w:p>
    <w:p w14:paraId="11BA34C1" w14:textId="77D244DB" w:rsidR="4D785510" w:rsidRDefault="148094A8" w:rsidP="35B506DC">
      <w:pPr>
        <w:pStyle w:val="NoSpacing"/>
        <w:rPr>
          <w:lang w:bidi="he-IL"/>
        </w:rPr>
      </w:pPr>
      <w:r w:rsidRPr="35B506DC">
        <w:rPr>
          <w:lang w:bidi="he-IL"/>
        </w:rPr>
        <w:lastRenderedPageBreak/>
        <w:t>Go back to Criteria and select Edit formula again</w:t>
      </w:r>
      <w:r w:rsidR="6E24CB4C" w:rsidRPr="35B506DC">
        <w:rPr>
          <w:lang w:bidi="he-IL"/>
        </w:rPr>
        <w:t xml:space="preserve">. </w:t>
      </w:r>
      <w:r w:rsidR="00813C5E">
        <w:rPr>
          <w:lang w:bidi="he-IL"/>
        </w:rPr>
        <w:t>As before, clear the Column Formula section, o</w:t>
      </w:r>
      <w:r w:rsidR="6E24CB4C" w:rsidRPr="35B506DC">
        <w:rPr>
          <w:lang w:bidi="he-IL"/>
        </w:rPr>
        <w:t xml:space="preserve">pen </w:t>
      </w:r>
      <w:r w:rsidR="00584348" w:rsidRPr="00584348">
        <w:rPr>
          <w:i/>
          <w:iCs/>
          <w:lang w:bidi="he-IL"/>
        </w:rPr>
        <w:t>f</w:t>
      </w:r>
      <w:r w:rsidR="6E24CB4C" w:rsidRPr="00584348">
        <w:rPr>
          <w:i/>
          <w:iCs/>
          <w:lang w:bidi="he-IL"/>
        </w:rPr>
        <w:t>(…)</w:t>
      </w:r>
      <w:r w:rsidR="00813C5E">
        <w:rPr>
          <w:i/>
          <w:iCs/>
          <w:lang w:bidi="he-IL"/>
        </w:rPr>
        <w:t xml:space="preserve"> </w:t>
      </w:r>
      <w:r w:rsidR="6E24CB4C" w:rsidRPr="35B506DC">
        <w:rPr>
          <w:lang w:bidi="he-IL"/>
        </w:rPr>
        <w:t xml:space="preserve">and this time select </w:t>
      </w:r>
      <w:r w:rsidR="00813C5E">
        <w:rPr>
          <w:lang w:bidi="he-IL"/>
        </w:rPr>
        <w:t xml:space="preserve">the </w:t>
      </w:r>
      <w:r w:rsidR="6E24CB4C" w:rsidRPr="35B506DC">
        <w:rPr>
          <w:lang w:bidi="he-IL"/>
        </w:rPr>
        <w:t xml:space="preserve">TimestampAdd </w:t>
      </w:r>
      <w:r w:rsidR="00813C5E">
        <w:rPr>
          <w:lang w:bidi="he-IL"/>
        </w:rPr>
        <w:t xml:space="preserve">function </w:t>
      </w:r>
      <w:r w:rsidR="6E24CB4C" w:rsidRPr="35B506DC">
        <w:rPr>
          <w:lang w:bidi="he-IL"/>
        </w:rPr>
        <w:t>from the Calendar/Date folder</w:t>
      </w:r>
      <w:r w:rsidR="0FF4CAB3" w:rsidRPr="35B506DC">
        <w:rPr>
          <w:lang w:bidi="he-IL"/>
        </w:rPr>
        <w:t>.</w:t>
      </w:r>
      <w:r w:rsidR="004C154E">
        <w:rPr>
          <w:lang w:bidi="he-IL"/>
        </w:rPr>
        <w:t xml:space="preserve"> Before clicking OK</w:t>
      </w:r>
      <w:r w:rsidR="00C06CCA">
        <w:rPr>
          <w:lang w:bidi="he-IL"/>
        </w:rPr>
        <w:t xml:space="preserve"> again</w:t>
      </w:r>
      <w:r w:rsidR="004C154E">
        <w:rPr>
          <w:lang w:bidi="he-IL"/>
        </w:rPr>
        <w:t xml:space="preserve">, note that </w:t>
      </w:r>
      <w:r w:rsidR="001614A0">
        <w:rPr>
          <w:lang w:bidi="he-IL"/>
        </w:rPr>
        <w:t>helpful information appears</w:t>
      </w:r>
      <w:r w:rsidR="0070747F">
        <w:rPr>
          <w:lang w:bidi="he-IL"/>
        </w:rPr>
        <w:t xml:space="preserve"> explaining the syntax for the TIMESTAMPADD function</w:t>
      </w:r>
      <w:r w:rsidR="715193E1" w:rsidRPr="35B506DC">
        <w:rPr>
          <w:lang w:bidi="he-IL"/>
        </w:rPr>
        <w:t>:</w:t>
      </w:r>
    </w:p>
    <w:p w14:paraId="66E5F32A" w14:textId="77777777" w:rsidR="00F27EFD" w:rsidRDefault="00F27EFD" w:rsidP="35B506DC">
      <w:pPr>
        <w:pStyle w:val="NoSpacing"/>
        <w:rPr>
          <w:lang w:bidi="he-IL"/>
        </w:rPr>
      </w:pPr>
    </w:p>
    <w:p w14:paraId="69DB1F8D" w14:textId="0AED24DC" w:rsidR="35B506DC" w:rsidRDefault="00BB109B" w:rsidP="35B506DC">
      <w:pPr>
        <w:pStyle w:val="NoSpacing"/>
        <w:rPr>
          <w:lang w:bidi="he-IL"/>
        </w:rPr>
      </w:pPr>
      <w:r>
        <w:rPr>
          <w:noProof/>
        </w:rPr>
        <w:drawing>
          <wp:inline distT="0" distB="0" distL="0" distR="0" wp14:anchorId="46ABCAC9" wp14:editId="3A078389">
            <wp:extent cx="3941064" cy="4654296"/>
            <wp:effectExtent l="0" t="0" r="2540" b="0"/>
            <wp:docPr id="758328684" name="Picture 25" descr="Screenshot showing a user adding the TimestampAdd formula to the colum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3941064" cy="4654296"/>
                    </a:xfrm>
                    <a:prstGeom prst="rect">
                      <a:avLst/>
                    </a:prstGeom>
                  </pic:spPr>
                </pic:pic>
              </a:graphicData>
            </a:graphic>
          </wp:inline>
        </w:drawing>
      </w:r>
    </w:p>
    <w:p w14:paraId="00AA6EF7" w14:textId="0A17C636" w:rsidR="6A7B0294" w:rsidRDefault="6A7B0294"/>
    <w:p w14:paraId="4659D4A9" w14:textId="1EAE789D" w:rsidR="001909E5" w:rsidRDefault="00731249" w:rsidP="008E656A">
      <w:r>
        <w:t xml:space="preserve">The Column Formula section should now </w:t>
      </w:r>
      <w:r w:rsidR="00D27B9E">
        <w:t xml:space="preserve">contain </w:t>
      </w:r>
      <w:r w:rsidR="715193E1">
        <w:t>TIMESTAMPADD(interval, expr, timestamp)</w:t>
      </w:r>
      <w:r w:rsidR="001D06F0">
        <w:t xml:space="preserve">. </w:t>
      </w:r>
      <w:r w:rsidR="00141FFF">
        <w:t xml:space="preserve">The TIMESTAMPADD function accepts </w:t>
      </w:r>
      <w:r w:rsidR="00160E6C">
        <w:t>a timestamp</w:t>
      </w:r>
      <w:r w:rsidR="002C1241">
        <w:t xml:space="preserve"> (the example </w:t>
      </w:r>
      <w:r w:rsidR="00C26738">
        <w:t xml:space="preserve">above </w:t>
      </w:r>
      <w:r w:rsidR="002C1241">
        <w:t xml:space="preserve">shows a timestamp </w:t>
      </w:r>
      <w:r w:rsidR="00C26738">
        <w:t xml:space="preserve">for </w:t>
      </w:r>
      <w:r w:rsidR="00A95F59">
        <w:t xml:space="preserve">a specific date and time, </w:t>
      </w:r>
      <w:r w:rsidR="000469A8">
        <w:t xml:space="preserve">2:30pm on </w:t>
      </w:r>
      <w:r w:rsidR="00A95F59">
        <w:t>February 27</w:t>
      </w:r>
      <w:r w:rsidR="00A95F59" w:rsidRPr="00A95F59">
        <w:rPr>
          <w:vertAlign w:val="superscript"/>
        </w:rPr>
        <w:t>th</w:t>
      </w:r>
      <w:r w:rsidR="00A95F59">
        <w:t>, 2000</w:t>
      </w:r>
      <w:r w:rsidR="001A15E0">
        <w:t xml:space="preserve">, but </w:t>
      </w:r>
      <w:r w:rsidR="002C1241">
        <w:t xml:space="preserve">we will be using CURRENT_DATE to </w:t>
      </w:r>
      <w:r w:rsidR="00B95E01">
        <w:t>create a relative date</w:t>
      </w:r>
      <w:r w:rsidR="002C1241">
        <w:t>)</w:t>
      </w:r>
      <w:r w:rsidR="00B95E01">
        <w:t xml:space="preserve"> and </w:t>
      </w:r>
      <w:r w:rsidR="00FC637B">
        <w:t>returns another timestamp that is increased or decreased by the amount of time specified.</w:t>
      </w:r>
      <w:r w:rsidR="006E4E9C">
        <w:t xml:space="preserve"> Interval is the </w:t>
      </w:r>
      <w:r w:rsidR="004A6645">
        <w:t xml:space="preserve">unit of time </w:t>
      </w:r>
      <w:r w:rsidR="006E4E9C">
        <w:t xml:space="preserve">(e.g. days, weeks, months, etc.) </w:t>
      </w:r>
      <w:r w:rsidR="004A6645">
        <w:t xml:space="preserve">that is increased or decreased </w:t>
      </w:r>
      <w:r w:rsidR="006E4E9C">
        <w:t>and expr (“expression”)</w:t>
      </w:r>
      <w:r w:rsidR="00753930">
        <w:t xml:space="preserve"> </w:t>
      </w:r>
      <w:r w:rsidR="00DD5367">
        <w:t>is</w:t>
      </w:r>
      <w:r w:rsidR="00FC637B">
        <w:t xml:space="preserve"> a positive or negative integer that </w:t>
      </w:r>
      <w:r w:rsidR="00CC01C4">
        <w:t>specifies</w:t>
      </w:r>
      <w:r w:rsidR="0094616E">
        <w:t xml:space="preserve"> how much the timestamp is increased or decreased</w:t>
      </w:r>
      <w:r w:rsidR="005460B3">
        <w:t>.</w:t>
      </w:r>
    </w:p>
    <w:p w14:paraId="2655D729" w14:textId="462BF53E" w:rsidR="00F27EFD" w:rsidRDefault="00F27EFD" w:rsidP="008E656A"/>
    <w:p w14:paraId="1F6C31F4" w14:textId="77777777" w:rsidR="00F27EFD" w:rsidRDefault="00F27EFD" w:rsidP="008E656A"/>
    <w:p w14:paraId="2AAA9962" w14:textId="364B4732" w:rsidR="002F2B0D" w:rsidRDefault="00C062A6" w:rsidP="008E656A">
      <w:r>
        <w:lastRenderedPageBreak/>
        <w:t xml:space="preserve">In the Column </w:t>
      </w:r>
      <w:r w:rsidR="00332C6D">
        <w:t xml:space="preserve">Formula </w:t>
      </w:r>
      <w:r w:rsidR="002F2B0D">
        <w:t>section,</w:t>
      </w:r>
      <w:r w:rsidR="00332C6D">
        <w:t xml:space="preserve"> we will need to replace </w:t>
      </w:r>
      <w:r w:rsidR="00975181">
        <w:t>interval, expr, and timestamp</w:t>
      </w:r>
      <w:r w:rsidR="00B26323">
        <w:t xml:space="preserve"> </w:t>
      </w:r>
      <w:r w:rsidR="003E3FBD">
        <w:t xml:space="preserve">in this function </w:t>
      </w:r>
      <w:r w:rsidR="00B26323">
        <w:t xml:space="preserve">with our desired settings. </w:t>
      </w:r>
      <w:r w:rsidR="00F824B2">
        <w:t>Replace interval with SQL_TSI_</w:t>
      </w:r>
      <w:r w:rsidR="000F4E6C">
        <w:t xml:space="preserve">WEEK or SQL_TSI_MONTH </w:t>
      </w:r>
      <w:r w:rsidR="00FE20EF">
        <w:t>(</w:t>
      </w:r>
      <w:r w:rsidR="000F4E6C">
        <w:t xml:space="preserve">depending on whether you would like your report to show </w:t>
      </w:r>
      <w:r w:rsidR="00766B41">
        <w:t xml:space="preserve">electronic collections </w:t>
      </w:r>
      <w:r w:rsidR="00823CD9">
        <w:t xml:space="preserve">with an Active To Date </w:t>
      </w:r>
      <w:r w:rsidR="00FE20EF">
        <w:t xml:space="preserve">within the </w:t>
      </w:r>
      <w:r w:rsidR="00E95363">
        <w:t>next week or next month respectively</w:t>
      </w:r>
      <w:r w:rsidR="00FE20EF">
        <w:t>)</w:t>
      </w:r>
      <w:r w:rsidR="00E95363">
        <w:t xml:space="preserve">. Replace </w:t>
      </w:r>
      <w:r w:rsidR="008217F8">
        <w:t xml:space="preserve">expr with </w:t>
      </w:r>
      <w:r w:rsidR="00F2650A">
        <w:t xml:space="preserve">a positive number such as </w:t>
      </w:r>
      <w:r w:rsidR="00326F67">
        <w:t>1</w:t>
      </w:r>
      <w:r w:rsidR="00F2650A">
        <w:t xml:space="preserve"> or 2</w:t>
      </w:r>
      <w:r w:rsidR="00326F67">
        <w:t xml:space="preserve"> (</w:t>
      </w:r>
      <w:r w:rsidR="00065409">
        <w:t>negative numbers can be used</w:t>
      </w:r>
      <w:r w:rsidR="0008181A">
        <w:t xml:space="preserve"> to </w:t>
      </w:r>
      <w:r w:rsidR="00493095">
        <w:t xml:space="preserve">create </w:t>
      </w:r>
      <w:r w:rsidR="007F6D69">
        <w:t xml:space="preserve">relative dates in the past such as </w:t>
      </w:r>
      <w:r w:rsidR="00953202">
        <w:t>“last week” or “last month”</w:t>
      </w:r>
      <w:r w:rsidR="00326F67">
        <w:t>)</w:t>
      </w:r>
      <w:r w:rsidR="00F93392">
        <w:t xml:space="preserve"> and </w:t>
      </w:r>
      <w:r w:rsidR="00BB0939">
        <w:t>replace timestamp with CURRENT_DATE</w:t>
      </w:r>
      <w:r w:rsidR="00BA5F2E">
        <w:t>. Here are two example</w:t>
      </w:r>
      <w:r w:rsidR="007B15A4">
        <w:t xml:space="preserve"> TIMESTAMP functions</w:t>
      </w:r>
      <w:r w:rsidR="00F125C4">
        <w:t xml:space="preserve"> after these replacements</w:t>
      </w:r>
      <w:r w:rsidR="00AA1AAB">
        <w:t xml:space="preserve"> are made</w:t>
      </w:r>
      <w:r w:rsidR="0017450D">
        <w:t>:</w:t>
      </w:r>
    </w:p>
    <w:p w14:paraId="21452A4A" w14:textId="6D83D8C7" w:rsidR="002F2B0D" w:rsidRDefault="00951C3C" w:rsidP="008E656A">
      <w:r>
        <w:t xml:space="preserve">Two </w:t>
      </w:r>
      <w:r w:rsidR="007B15A4">
        <w:t>week</w:t>
      </w:r>
      <w:r>
        <w:t>s</w:t>
      </w:r>
      <w:r w:rsidR="007B15A4">
        <w:t xml:space="preserve"> from today:</w:t>
      </w:r>
      <w:r w:rsidR="00995E11">
        <w:t xml:space="preserve"> </w:t>
      </w:r>
      <w:r w:rsidR="00995E11" w:rsidRPr="00995E11">
        <w:t xml:space="preserve">TIMESTAMPADD(SQL_TSI_WEEK, </w:t>
      </w:r>
      <w:r>
        <w:t>2</w:t>
      </w:r>
      <w:r w:rsidR="00995E11" w:rsidRPr="00995E11">
        <w:t>, CURRENT_DATE)</w:t>
      </w:r>
    </w:p>
    <w:p w14:paraId="6D7B865C" w14:textId="4056C866" w:rsidR="00995E11" w:rsidRDefault="00951C3C" w:rsidP="008E656A">
      <w:r>
        <w:t>One</w:t>
      </w:r>
      <w:r w:rsidR="007B15A4">
        <w:t xml:space="preserve"> </w:t>
      </w:r>
      <w:r w:rsidR="00995E11">
        <w:t>month</w:t>
      </w:r>
      <w:r w:rsidR="007B15A4">
        <w:t xml:space="preserve"> from today:</w:t>
      </w:r>
      <w:r w:rsidR="00995E11">
        <w:t xml:space="preserve"> </w:t>
      </w:r>
      <w:r w:rsidR="00995E11" w:rsidRPr="00995E11">
        <w:t>TIMESTAMPADD(SQL_TSI_</w:t>
      </w:r>
      <w:r w:rsidR="00995E11">
        <w:t>MONTH</w:t>
      </w:r>
      <w:r w:rsidR="00995E11" w:rsidRPr="00995E11">
        <w:t xml:space="preserve">, </w:t>
      </w:r>
      <w:r>
        <w:t>1</w:t>
      </w:r>
      <w:r w:rsidR="00995E11" w:rsidRPr="00995E11">
        <w:t>, CURRENT_DATE)</w:t>
      </w:r>
    </w:p>
    <w:p w14:paraId="70366ACE" w14:textId="14C51CBC" w:rsidR="48733C73" w:rsidRDefault="003152D7" w:rsidP="35B506DC">
      <w:pPr>
        <w:pStyle w:val="NoSpacing"/>
        <w:rPr>
          <w:lang w:bidi="he-IL"/>
        </w:rPr>
      </w:pPr>
      <w:r>
        <w:rPr>
          <w:lang w:bidi="he-IL"/>
        </w:rPr>
        <w:t xml:space="preserve">After making your desired replacements, click OK </w:t>
      </w:r>
      <w:r w:rsidR="6CC1AC5C" w:rsidRPr="35B506DC">
        <w:rPr>
          <w:lang w:bidi="he-IL"/>
        </w:rPr>
        <w:t xml:space="preserve">go to the Results tab again to confirm that the date displayed in this field is </w:t>
      </w:r>
      <w:r w:rsidR="40B2AB86" w:rsidRPr="35B506DC">
        <w:rPr>
          <w:lang w:bidi="he-IL"/>
        </w:rPr>
        <w:t xml:space="preserve">one week, month, or </w:t>
      </w:r>
      <w:r>
        <w:rPr>
          <w:lang w:bidi="he-IL"/>
        </w:rPr>
        <w:t xml:space="preserve">some </w:t>
      </w:r>
      <w:r w:rsidR="40B2AB86" w:rsidRPr="35B506DC">
        <w:rPr>
          <w:lang w:bidi="he-IL"/>
        </w:rPr>
        <w:t>other amount of time from today’s date</w:t>
      </w:r>
      <w:r>
        <w:rPr>
          <w:lang w:bidi="he-IL"/>
        </w:rPr>
        <w:t>:</w:t>
      </w:r>
    </w:p>
    <w:p w14:paraId="68EC0986" w14:textId="77777777" w:rsidR="00F27EFD" w:rsidRDefault="00F27EFD" w:rsidP="35B506DC">
      <w:pPr>
        <w:pStyle w:val="NoSpacing"/>
        <w:rPr>
          <w:lang w:bidi="he-IL"/>
        </w:rPr>
      </w:pPr>
    </w:p>
    <w:p w14:paraId="05B4E43B" w14:textId="4036243B" w:rsidR="003152D7" w:rsidRDefault="0CE7DECE" w:rsidP="35B506DC">
      <w:pPr>
        <w:pStyle w:val="NoSpacing"/>
        <w:rPr>
          <w:lang w:bidi="he-IL"/>
        </w:rPr>
      </w:pPr>
      <w:r>
        <w:rPr>
          <w:noProof/>
        </w:rPr>
        <w:drawing>
          <wp:inline distT="0" distB="0" distL="0" distR="0" wp14:anchorId="7818B35D" wp14:editId="35DCB400">
            <wp:extent cx="6858000" cy="2477135"/>
            <wp:effectExtent l="0" t="0" r="0" b="0"/>
            <wp:docPr id="1683641276" name="Picture 555297508" descr="Screenshot showing the results page again, including the date one month in the future from the curren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97508"/>
                    <pic:cNvPicPr/>
                  </pic:nvPicPr>
                  <pic:blipFill>
                    <a:blip r:embed="rId26">
                      <a:extLst>
                        <a:ext uri="{28A0092B-C50C-407E-A947-70E740481C1C}">
                          <a14:useLocalDpi xmlns:a14="http://schemas.microsoft.com/office/drawing/2010/main" val="0"/>
                        </a:ext>
                      </a:extLst>
                    </a:blip>
                    <a:stretch>
                      <a:fillRect/>
                    </a:stretch>
                  </pic:blipFill>
                  <pic:spPr>
                    <a:xfrm>
                      <a:off x="0" y="0"/>
                      <a:ext cx="6858000" cy="2477135"/>
                    </a:xfrm>
                    <a:prstGeom prst="rect">
                      <a:avLst/>
                    </a:prstGeom>
                  </pic:spPr>
                </pic:pic>
              </a:graphicData>
            </a:graphic>
          </wp:inline>
        </w:drawing>
      </w:r>
    </w:p>
    <w:p w14:paraId="26A40400" w14:textId="55F16EFB" w:rsidR="00D218BC" w:rsidRDefault="00D218BC" w:rsidP="35B506DC">
      <w:pPr>
        <w:pStyle w:val="NoSpacing"/>
        <w:rPr>
          <w:lang w:bidi="he-IL"/>
        </w:rPr>
      </w:pPr>
    </w:p>
    <w:p w14:paraId="2A3B8467" w14:textId="48532880" w:rsidR="00F27EFD" w:rsidRDefault="00F27EFD" w:rsidP="35B506DC">
      <w:pPr>
        <w:pStyle w:val="NoSpacing"/>
        <w:rPr>
          <w:lang w:bidi="he-IL"/>
        </w:rPr>
      </w:pPr>
    </w:p>
    <w:p w14:paraId="3945A279" w14:textId="3F76CBFB" w:rsidR="00F27EFD" w:rsidRDefault="00F27EFD" w:rsidP="35B506DC">
      <w:pPr>
        <w:pStyle w:val="NoSpacing"/>
        <w:rPr>
          <w:lang w:bidi="he-IL"/>
        </w:rPr>
      </w:pPr>
    </w:p>
    <w:p w14:paraId="4B7C35B9" w14:textId="7725D65E" w:rsidR="00F27EFD" w:rsidRDefault="00F27EFD" w:rsidP="35B506DC">
      <w:pPr>
        <w:pStyle w:val="NoSpacing"/>
        <w:rPr>
          <w:lang w:bidi="he-IL"/>
        </w:rPr>
      </w:pPr>
    </w:p>
    <w:p w14:paraId="019DBE07" w14:textId="1B8FB8FC" w:rsidR="00F27EFD" w:rsidRDefault="00F27EFD" w:rsidP="35B506DC">
      <w:pPr>
        <w:pStyle w:val="NoSpacing"/>
        <w:rPr>
          <w:lang w:bidi="he-IL"/>
        </w:rPr>
      </w:pPr>
    </w:p>
    <w:p w14:paraId="73B855FD" w14:textId="01C7CA54" w:rsidR="00F27EFD" w:rsidRDefault="00F27EFD" w:rsidP="35B506DC">
      <w:pPr>
        <w:pStyle w:val="NoSpacing"/>
        <w:rPr>
          <w:lang w:bidi="he-IL"/>
        </w:rPr>
      </w:pPr>
    </w:p>
    <w:p w14:paraId="68A9BAAD" w14:textId="526B6799" w:rsidR="00F27EFD" w:rsidRDefault="00F27EFD" w:rsidP="35B506DC">
      <w:pPr>
        <w:pStyle w:val="NoSpacing"/>
        <w:rPr>
          <w:lang w:bidi="he-IL"/>
        </w:rPr>
      </w:pPr>
    </w:p>
    <w:p w14:paraId="7D7246E0" w14:textId="2415E79A" w:rsidR="00F27EFD" w:rsidRDefault="00F27EFD" w:rsidP="35B506DC">
      <w:pPr>
        <w:pStyle w:val="NoSpacing"/>
        <w:rPr>
          <w:lang w:bidi="he-IL"/>
        </w:rPr>
      </w:pPr>
    </w:p>
    <w:p w14:paraId="7762CBE5" w14:textId="2434FEF0" w:rsidR="00F27EFD" w:rsidRDefault="00F27EFD" w:rsidP="35B506DC">
      <w:pPr>
        <w:pStyle w:val="NoSpacing"/>
        <w:rPr>
          <w:lang w:bidi="he-IL"/>
        </w:rPr>
      </w:pPr>
    </w:p>
    <w:p w14:paraId="202502A6" w14:textId="46E35C64" w:rsidR="00F27EFD" w:rsidRDefault="00F27EFD" w:rsidP="35B506DC">
      <w:pPr>
        <w:pStyle w:val="NoSpacing"/>
        <w:rPr>
          <w:lang w:bidi="he-IL"/>
        </w:rPr>
      </w:pPr>
    </w:p>
    <w:p w14:paraId="1B5C4A1D" w14:textId="3E93EF96" w:rsidR="00F27EFD" w:rsidRDefault="00F27EFD" w:rsidP="35B506DC">
      <w:pPr>
        <w:pStyle w:val="NoSpacing"/>
        <w:rPr>
          <w:lang w:bidi="he-IL"/>
        </w:rPr>
      </w:pPr>
    </w:p>
    <w:p w14:paraId="4C5B180C" w14:textId="5DB653EF" w:rsidR="00F27EFD" w:rsidRDefault="00F27EFD" w:rsidP="35B506DC">
      <w:pPr>
        <w:pStyle w:val="NoSpacing"/>
        <w:rPr>
          <w:lang w:bidi="he-IL"/>
        </w:rPr>
      </w:pPr>
    </w:p>
    <w:p w14:paraId="36BECDEB" w14:textId="50EE7EE5" w:rsidR="00F27EFD" w:rsidRDefault="00F27EFD" w:rsidP="35B506DC">
      <w:pPr>
        <w:pStyle w:val="NoSpacing"/>
        <w:rPr>
          <w:lang w:bidi="he-IL"/>
        </w:rPr>
      </w:pPr>
    </w:p>
    <w:p w14:paraId="6886FED1" w14:textId="77777777" w:rsidR="00F27EFD" w:rsidRDefault="00F27EFD" w:rsidP="35B506DC">
      <w:pPr>
        <w:pStyle w:val="NoSpacing"/>
        <w:rPr>
          <w:lang w:bidi="he-IL"/>
        </w:rPr>
      </w:pPr>
    </w:p>
    <w:p w14:paraId="0671BD10" w14:textId="652CDBDF" w:rsidR="00F27EFD" w:rsidRDefault="00F20A17" w:rsidP="35B506DC">
      <w:pPr>
        <w:pStyle w:val="NoSpacing"/>
        <w:rPr>
          <w:lang w:bidi="he-IL"/>
        </w:rPr>
      </w:pPr>
      <w:r>
        <w:rPr>
          <w:lang w:bidi="he-IL"/>
        </w:rPr>
        <w:lastRenderedPageBreak/>
        <w:t>N</w:t>
      </w:r>
      <w:r w:rsidR="004F2ACC">
        <w:rPr>
          <w:lang w:bidi="he-IL"/>
        </w:rPr>
        <w:t xml:space="preserve">ow that we </w:t>
      </w:r>
      <w:r w:rsidR="00A01B66">
        <w:rPr>
          <w:lang w:bidi="he-IL"/>
        </w:rPr>
        <w:t xml:space="preserve">have familiarized ourselves with these </w:t>
      </w:r>
      <w:r w:rsidR="00D96B5B">
        <w:rPr>
          <w:lang w:bidi="he-IL"/>
        </w:rPr>
        <w:t>functions,</w:t>
      </w:r>
      <w:r w:rsidR="002F749C">
        <w:rPr>
          <w:lang w:bidi="he-IL"/>
        </w:rPr>
        <w:t xml:space="preserve"> we can remove </w:t>
      </w:r>
      <w:r w:rsidR="00816830">
        <w:rPr>
          <w:lang w:bidi="he-IL"/>
        </w:rPr>
        <w:t xml:space="preserve">this </w:t>
      </w:r>
      <w:r w:rsidR="006474FD">
        <w:rPr>
          <w:lang w:bidi="he-IL"/>
        </w:rPr>
        <w:t xml:space="preserve">custom </w:t>
      </w:r>
      <w:r w:rsidR="002F749C">
        <w:rPr>
          <w:lang w:bidi="he-IL"/>
        </w:rPr>
        <w:t xml:space="preserve">field from the report and add </w:t>
      </w:r>
      <w:r w:rsidR="00816830">
        <w:rPr>
          <w:lang w:bidi="he-IL"/>
        </w:rPr>
        <w:t xml:space="preserve">the functions </w:t>
      </w:r>
      <w:r w:rsidR="002F749C">
        <w:rPr>
          <w:lang w:bidi="he-IL"/>
        </w:rPr>
        <w:t xml:space="preserve">to the Active To Date filter instead. Go back to the Criteria tab </w:t>
      </w:r>
      <w:r w:rsidR="002637D8">
        <w:rPr>
          <w:lang w:bidi="he-IL"/>
        </w:rPr>
        <w:t xml:space="preserve">and remove </w:t>
      </w:r>
      <w:r w:rsidR="007E6BB9">
        <w:rPr>
          <w:lang w:bidi="he-IL"/>
        </w:rPr>
        <w:t xml:space="preserve">the field by selecting Delete from the drop-down menu </w:t>
      </w:r>
      <w:r w:rsidR="00BB62ED">
        <w:rPr>
          <w:lang w:bidi="he-IL"/>
        </w:rPr>
        <w:t xml:space="preserve">next to it </w:t>
      </w:r>
      <w:r w:rsidR="007E6BB9">
        <w:rPr>
          <w:lang w:bidi="he-IL"/>
        </w:rPr>
        <w:t xml:space="preserve">(you may want to copy your TIMESTAMPADD function to </w:t>
      </w:r>
      <w:r w:rsidR="00831FDD">
        <w:rPr>
          <w:lang w:bidi="he-IL"/>
        </w:rPr>
        <w:t>your clipboard first</w:t>
      </w:r>
      <w:r w:rsidR="007E6BB9">
        <w:rPr>
          <w:lang w:bidi="he-IL"/>
        </w:rPr>
        <w:t>).</w:t>
      </w:r>
      <w:r w:rsidR="00EF72D0">
        <w:rPr>
          <w:lang w:bidi="he-IL"/>
        </w:rPr>
        <w:t xml:space="preserve"> Hover your mouse over the Active To Delete </w:t>
      </w:r>
      <w:r w:rsidR="00C95B70">
        <w:rPr>
          <w:lang w:bidi="he-IL"/>
        </w:rPr>
        <w:t>filter and click the Edit Filter button (pencil icon). Remove the values you entered previously</w:t>
      </w:r>
      <w:r w:rsidR="006B4FCC">
        <w:rPr>
          <w:lang w:bidi="he-IL"/>
        </w:rPr>
        <w:t xml:space="preserve">, </w:t>
      </w:r>
      <w:r w:rsidR="00C95B70">
        <w:rPr>
          <w:lang w:bidi="he-IL"/>
        </w:rPr>
        <w:t xml:space="preserve">click </w:t>
      </w:r>
      <w:r w:rsidR="4C0378A0" w:rsidRPr="35B506DC">
        <w:rPr>
          <w:lang w:bidi="he-IL"/>
        </w:rPr>
        <w:t>the Add More Options b</w:t>
      </w:r>
      <w:r w:rsidR="7880CAC4" w:rsidRPr="35B506DC">
        <w:rPr>
          <w:lang w:bidi="he-IL"/>
        </w:rPr>
        <w:t>utton</w:t>
      </w:r>
      <w:r w:rsidR="006B4FCC">
        <w:rPr>
          <w:lang w:bidi="he-IL"/>
        </w:rPr>
        <w:t xml:space="preserve"> and select </w:t>
      </w:r>
      <w:r w:rsidR="7880CAC4" w:rsidRPr="35B506DC">
        <w:rPr>
          <w:lang w:bidi="he-IL"/>
        </w:rPr>
        <w:t xml:space="preserve">SQL Expression from the </w:t>
      </w:r>
      <w:r w:rsidR="00131DE2">
        <w:rPr>
          <w:lang w:bidi="he-IL"/>
        </w:rPr>
        <w:t>drop-down menu:</w:t>
      </w:r>
    </w:p>
    <w:p w14:paraId="04FBF7AC" w14:textId="77777777" w:rsidR="00F27EFD" w:rsidRDefault="00F27EFD" w:rsidP="35B506DC">
      <w:pPr>
        <w:pStyle w:val="NoSpacing"/>
        <w:rPr>
          <w:lang w:bidi="he-IL"/>
        </w:rPr>
      </w:pPr>
    </w:p>
    <w:p w14:paraId="593B731B" w14:textId="4CD44541" w:rsidR="006B4FCC" w:rsidRDefault="00131DE2" w:rsidP="35B506DC">
      <w:pPr>
        <w:pStyle w:val="NoSpacing"/>
        <w:rPr>
          <w:lang w:bidi="he-IL"/>
        </w:rPr>
      </w:pPr>
      <w:r>
        <w:rPr>
          <w:noProof/>
        </w:rPr>
        <w:drawing>
          <wp:inline distT="0" distB="0" distL="0" distR="0" wp14:anchorId="062007C5" wp14:editId="2B79565C">
            <wp:extent cx="3895344" cy="2907792"/>
            <wp:effectExtent l="0" t="0" r="0" b="6985"/>
            <wp:docPr id="591503800" name="Picture 27" descr="Screenshot showing a user adding a new filter to the Active To Date column, then clicking Add More Options, then SQL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3895344" cy="2907792"/>
                    </a:xfrm>
                    <a:prstGeom prst="rect">
                      <a:avLst/>
                    </a:prstGeom>
                  </pic:spPr>
                </pic:pic>
              </a:graphicData>
            </a:graphic>
          </wp:inline>
        </w:drawing>
      </w:r>
    </w:p>
    <w:p w14:paraId="4E23F4C5" w14:textId="77777777" w:rsidR="006B4FCC" w:rsidRDefault="006B4FCC" w:rsidP="35B506DC">
      <w:pPr>
        <w:pStyle w:val="NoSpacing"/>
        <w:rPr>
          <w:lang w:bidi="he-IL"/>
        </w:rPr>
      </w:pPr>
    </w:p>
    <w:p w14:paraId="0C4D8B54" w14:textId="5159260C" w:rsidR="00FF741A" w:rsidRDefault="003A481B" w:rsidP="35B506DC">
      <w:pPr>
        <w:pStyle w:val="NoSpacing"/>
        <w:rPr>
          <w:lang w:bidi="he-IL"/>
        </w:rPr>
      </w:pPr>
      <w:r>
        <w:rPr>
          <w:lang w:bidi="he-IL"/>
        </w:rPr>
        <w:t>A</w:t>
      </w:r>
      <w:r w:rsidR="7880CAC4" w:rsidRPr="35B506DC">
        <w:rPr>
          <w:lang w:bidi="he-IL"/>
        </w:rPr>
        <w:t xml:space="preserve"> new </w:t>
      </w:r>
      <w:r w:rsidR="00912B5E">
        <w:rPr>
          <w:lang w:bidi="he-IL"/>
        </w:rPr>
        <w:t xml:space="preserve">SQL Expression </w:t>
      </w:r>
      <w:r w:rsidR="7880CAC4" w:rsidRPr="35B506DC">
        <w:rPr>
          <w:lang w:bidi="he-IL"/>
        </w:rPr>
        <w:t xml:space="preserve">field will be added to the menu. In this field enter CURRENT_DATE. </w:t>
      </w:r>
      <w:r w:rsidR="003A16BE">
        <w:rPr>
          <w:lang w:bidi="he-IL"/>
        </w:rPr>
        <w:t xml:space="preserve">Repeat the above steps to </w:t>
      </w:r>
      <w:r w:rsidR="00E26AE4">
        <w:rPr>
          <w:lang w:bidi="he-IL"/>
        </w:rPr>
        <w:t xml:space="preserve">create another </w:t>
      </w:r>
      <w:r w:rsidR="7880CAC4" w:rsidRPr="35B506DC">
        <w:rPr>
          <w:lang w:bidi="he-IL"/>
        </w:rPr>
        <w:t xml:space="preserve">SQL Expression </w:t>
      </w:r>
      <w:r w:rsidR="00E26AE4">
        <w:rPr>
          <w:lang w:bidi="he-IL"/>
        </w:rPr>
        <w:t xml:space="preserve">field </w:t>
      </w:r>
      <w:r w:rsidR="44250920" w:rsidRPr="35B506DC">
        <w:rPr>
          <w:lang w:bidi="he-IL"/>
        </w:rPr>
        <w:t xml:space="preserve">and enter your copied TIMESTAMPADD </w:t>
      </w:r>
      <w:r w:rsidR="00E26AE4">
        <w:rPr>
          <w:lang w:bidi="he-IL"/>
        </w:rPr>
        <w:t>function into the second field</w:t>
      </w:r>
      <w:r w:rsidR="00FF741A">
        <w:rPr>
          <w:lang w:bidi="he-IL"/>
        </w:rPr>
        <w:t>:</w:t>
      </w:r>
    </w:p>
    <w:p w14:paraId="64158CC6" w14:textId="77777777" w:rsidR="00F27EFD" w:rsidRDefault="00F27EFD" w:rsidP="35B506DC">
      <w:pPr>
        <w:pStyle w:val="NoSpacing"/>
        <w:rPr>
          <w:lang w:bidi="he-IL"/>
        </w:rPr>
      </w:pPr>
    </w:p>
    <w:p w14:paraId="4FEABEC4" w14:textId="53DE8183" w:rsidR="00FF741A" w:rsidRDefault="6A538156" w:rsidP="35B506DC">
      <w:pPr>
        <w:pStyle w:val="NoSpacing"/>
        <w:rPr>
          <w:lang w:bidi="he-IL"/>
        </w:rPr>
      </w:pPr>
      <w:r>
        <w:rPr>
          <w:noProof/>
        </w:rPr>
        <w:drawing>
          <wp:inline distT="0" distB="0" distL="0" distR="0" wp14:anchorId="1A1B5489" wp14:editId="47934C01">
            <wp:extent cx="4178808" cy="2880360"/>
            <wp:effectExtent l="0" t="0" r="0" b="0"/>
            <wp:docPr id="1135204380" name="Picture 29" descr="Screenshot showing a user adding CURRENT_DATE to a SQL Expression field, then adding the TIMESTAMPADD function to another SQL Expression field. The filter is set to an is between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4178808" cy="2880360"/>
                    </a:xfrm>
                    <a:prstGeom prst="rect">
                      <a:avLst/>
                    </a:prstGeom>
                  </pic:spPr>
                </pic:pic>
              </a:graphicData>
            </a:graphic>
          </wp:inline>
        </w:drawing>
      </w:r>
    </w:p>
    <w:p w14:paraId="0F1127EB" w14:textId="77777777" w:rsidR="00FF741A" w:rsidRDefault="00FF741A" w:rsidP="35B506DC">
      <w:pPr>
        <w:pStyle w:val="NoSpacing"/>
        <w:rPr>
          <w:lang w:bidi="he-IL"/>
        </w:rPr>
      </w:pPr>
    </w:p>
    <w:p w14:paraId="5D8CA25D" w14:textId="77777777" w:rsidR="00F27EFD" w:rsidRDefault="44250920" w:rsidP="35B506DC">
      <w:pPr>
        <w:pStyle w:val="NoSpacing"/>
        <w:rPr>
          <w:lang w:bidi="he-IL"/>
        </w:rPr>
      </w:pPr>
      <w:r w:rsidRPr="35B506DC">
        <w:rPr>
          <w:lang w:bidi="he-IL"/>
        </w:rPr>
        <w:lastRenderedPageBreak/>
        <w:t xml:space="preserve">Alternatively, </w:t>
      </w:r>
      <w:r w:rsidR="00A82909">
        <w:rPr>
          <w:lang w:bidi="he-IL"/>
        </w:rPr>
        <w:t>you can check the “</w:t>
      </w:r>
      <w:r w:rsidR="00A82909" w:rsidRPr="00A82909">
        <w:rPr>
          <w:lang w:bidi="he-IL"/>
        </w:rPr>
        <w:t>Convert this filter to SQL</w:t>
      </w:r>
      <w:r w:rsidR="00A82909">
        <w:rPr>
          <w:lang w:bidi="he-IL"/>
        </w:rPr>
        <w:t xml:space="preserve">” option, click OK and replace the dates </w:t>
      </w:r>
      <w:r w:rsidR="008601DB">
        <w:rPr>
          <w:lang w:bidi="he-IL"/>
        </w:rPr>
        <w:t xml:space="preserve">that appear in the Advanced SQL Filter </w:t>
      </w:r>
      <w:r w:rsidR="00665F85">
        <w:rPr>
          <w:lang w:bidi="he-IL"/>
        </w:rPr>
        <w:t xml:space="preserve">menu with </w:t>
      </w:r>
      <w:r w:rsidR="007A0461">
        <w:rPr>
          <w:lang w:bidi="he-IL"/>
        </w:rPr>
        <w:t>these functions</w:t>
      </w:r>
      <w:r w:rsidR="004E0D27">
        <w:rPr>
          <w:lang w:bidi="he-IL"/>
        </w:rPr>
        <w:t xml:space="preserve"> (</w:t>
      </w:r>
      <w:r w:rsidR="00456268">
        <w:rPr>
          <w:lang w:bidi="he-IL"/>
        </w:rPr>
        <w:t xml:space="preserve">this filter will </w:t>
      </w:r>
      <w:r w:rsidR="00BD4767">
        <w:rPr>
          <w:lang w:bidi="he-IL"/>
        </w:rPr>
        <w:t xml:space="preserve">display </w:t>
      </w:r>
      <w:r w:rsidR="00456268">
        <w:rPr>
          <w:lang w:bidi="he-IL"/>
        </w:rPr>
        <w:t>slightly different</w:t>
      </w:r>
      <w:r w:rsidR="00BD4767">
        <w:rPr>
          <w:lang w:bidi="he-IL"/>
        </w:rPr>
        <w:t>ly</w:t>
      </w:r>
      <w:r w:rsidR="00623E6A">
        <w:rPr>
          <w:lang w:bidi="he-IL"/>
        </w:rPr>
        <w:t xml:space="preserve"> in the Criteria tab </w:t>
      </w:r>
      <w:r w:rsidR="00BD4767">
        <w:rPr>
          <w:lang w:bidi="he-IL"/>
        </w:rPr>
        <w:t xml:space="preserve">from the </w:t>
      </w:r>
      <w:r w:rsidR="00623E6A">
        <w:rPr>
          <w:lang w:bidi="he-IL"/>
        </w:rPr>
        <w:t xml:space="preserve">filter above, but they are </w:t>
      </w:r>
      <w:r w:rsidR="00456268">
        <w:rPr>
          <w:lang w:bidi="he-IL"/>
        </w:rPr>
        <w:t>equivalent</w:t>
      </w:r>
      <w:r w:rsidR="00623E6A">
        <w:rPr>
          <w:lang w:bidi="he-IL"/>
        </w:rPr>
        <w:t xml:space="preserve"> filters</w:t>
      </w:r>
      <w:r w:rsidR="004E0D27">
        <w:rPr>
          <w:lang w:bidi="he-IL"/>
        </w:rPr>
        <w:t>)</w:t>
      </w:r>
      <w:r w:rsidR="007A0461">
        <w:rPr>
          <w:lang w:bidi="he-IL"/>
        </w:rPr>
        <w:t>:</w:t>
      </w:r>
    </w:p>
    <w:p w14:paraId="156CE3C3" w14:textId="77777777" w:rsidR="00F27EFD" w:rsidRDefault="00F27EFD" w:rsidP="35B506DC">
      <w:pPr>
        <w:pStyle w:val="NoSpacing"/>
        <w:rPr>
          <w:lang w:bidi="he-IL"/>
        </w:rPr>
      </w:pPr>
    </w:p>
    <w:p w14:paraId="16E4924F" w14:textId="773DB59B" w:rsidR="00A82909" w:rsidRDefault="4416EE9A" w:rsidP="35B506DC">
      <w:pPr>
        <w:pStyle w:val="NoSpacing"/>
        <w:rPr>
          <w:lang w:bidi="he-IL"/>
        </w:rPr>
      </w:pPr>
      <w:r>
        <w:rPr>
          <w:noProof/>
        </w:rPr>
        <w:drawing>
          <wp:inline distT="0" distB="0" distL="0" distR="0" wp14:anchorId="2C4207F7" wp14:editId="77072D77">
            <wp:extent cx="3502152" cy="1069848"/>
            <wp:effectExtent l="0" t="0" r="3175" b="0"/>
            <wp:docPr id="271685580" name="Picture 30" descr="Screenshot showing an Advanced SQL Filter using the same CURRENT_DATE and TIMESTAMPAD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3502152" cy="1069848"/>
                    </a:xfrm>
                    <a:prstGeom prst="rect">
                      <a:avLst/>
                    </a:prstGeom>
                  </pic:spPr>
                </pic:pic>
              </a:graphicData>
            </a:graphic>
          </wp:inline>
        </w:drawing>
      </w:r>
    </w:p>
    <w:p w14:paraId="09C5F642" w14:textId="77777777" w:rsidR="00A851D7" w:rsidRDefault="00A851D7" w:rsidP="35B506DC">
      <w:pPr>
        <w:pStyle w:val="NoSpacing"/>
        <w:rPr>
          <w:lang w:bidi="he-IL"/>
        </w:rPr>
      </w:pPr>
    </w:p>
    <w:p w14:paraId="505D6380" w14:textId="738C2F75" w:rsidR="210FE48B" w:rsidRDefault="00A851D7" w:rsidP="003C4365">
      <w:pPr>
        <w:pStyle w:val="NoSpacing"/>
        <w:rPr>
          <w:lang w:bidi="he-IL"/>
        </w:rPr>
      </w:pPr>
      <w:r>
        <w:rPr>
          <w:lang w:bidi="he-IL"/>
        </w:rPr>
        <w:t xml:space="preserve">Save your report and check the Results to confirm that </w:t>
      </w:r>
      <w:r w:rsidR="00AB0176">
        <w:rPr>
          <w:lang w:bidi="he-IL"/>
        </w:rPr>
        <w:t>the modified filter is working</w:t>
      </w:r>
      <w:r w:rsidR="0008014E">
        <w:rPr>
          <w:lang w:bidi="he-IL"/>
        </w:rPr>
        <w:t xml:space="preserve">. If </w:t>
      </w:r>
      <w:r w:rsidR="00C40E68">
        <w:rPr>
          <w:lang w:bidi="he-IL"/>
        </w:rPr>
        <w:t xml:space="preserve">you </w:t>
      </w:r>
      <w:r w:rsidR="0008014E">
        <w:rPr>
          <w:lang w:bidi="he-IL"/>
        </w:rPr>
        <w:t xml:space="preserve">do not see any results you may </w:t>
      </w:r>
      <w:r w:rsidR="002849F4">
        <w:rPr>
          <w:lang w:bidi="he-IL"/>
        </w:rPr>
        <w:t xml:space="preserve">want to </w:t>
      </w:r>
      <w:r w:rsidR="007C0E9B">
        <w:rPr>
          <w:lang w:bidi="he-IL"/>
        </w:rPr>
        <w:t xml:space="preserve">try </w:t>
      </w:r>
      <w:r w:rsidR="00CB0BEA">
        <w:rPr>
          <w:lang w:bidi="he-IL"/>
        </w:rPr>
        <w:t>increas</w:t>
      </w:r>
      <w:r w:rsidR="007C0E9B">
        <w:rPr>
          <w:lang w:bidi="he-IL"/>
        </w:rPr>
        <w:t>ing</w:t>
      </w:r>
      <w:r w:rsidR="00CB0BEA">
        <w:rPr>
          <w:lang w:bidi="he-IL"/>
        </w:rPr>
        <w:t xml:space="preserve"> </w:t>
      </w:r>
      <w:r w:rsidR="0008014E">
        <w:rPr>
          <w:lang w:bidi="he-IL"/>
        </w:rPr>
        <w:t xml:space="preserve">the number </w:t>
      </w:r>
      <w:r w:rsidR="00CB0BEA">
        <w:rPr>
          <w:lang w:bidi="he-IL"/>
        </w:rPr>
        <w:t xml:space="preserve">(expr) in </w:t>
      </w:r>
      <w:r w:rsidR="00C17CC1">
        <w:rPr>
          <w:lang w:bidi="he-IL"/>
        </w:rPr>
        <w:t xml:space="preserve">the </w:t>
      </w:r>
      <w:r w:rsidR="00CB0BEA">
        <w:rPr>
          <w:lang w:bidi="he-IL"/>
        </w:rPr>
        <w:t>TIMESTAMPADD function</w:t>
      </w:r>
      <w:r w:rsidR="007C0E9B">
        <w:rPr>
          <w:lang w:bidi="he-IL"/>
        </w:rPr>
        <w:t xml:space="preserve"> </w:t>
      </w:r>
      <w:r w:rsidR="00C17CC1">
        <w:rPr>
          <w:lang w:bidi="he-IL"/>
        </w:rPr>
        <w:t xml:space="preserve">of your Active To Date filter </w:t>
      </w:r>
      <w:r w:rsidR="007C0E9B">
        <w:rPr>
          <w:lang w:bidi="he-IL"/>
        </w:rPr>
        <w:t>until a result appears</w:t>
      </w:r>
      <w:r w:rsidR="00975535">
        <w:rPr>
          <w:lang w:bidi="he-IL"/>
        </w:rPr>
        <w:t xml:space="preserve"> (this will help confirm that your report is working but no temporarily activated electronic collections </w:t>
      </w:r>
      <w:r w:rsidR="00F353B3">
        <w:rPr>
          <w:lang w:bidi="he-IL"/>
        </w:rPr>
        <w:t xml:space="preserve">have active until dates that are </w:t>
      </w:r>
      <w:r w:rsidR="00975535">
        <w:rPr>
          <w:lang w:bidi="he-IL"/>
        </w:rPr>
        <w:t>expiring soon)</w:t>
      </w:r>
      <w:r w:rsidR="00DB33B8">
        <w:rPr>
          <w:lang w:bidi="he-IL"/>
        </w:rPr>
        <w:t>.</w:t>
      </w:r>
    </w:p>
    <w:p w14:paraId="5C089751" w14:textId="77777777" w:rsidR="008209B9" w:rsidRDefault="008209B9" w:rsidP="003C4365">
      <w:pPr>
        <w:pStyle w:val="NoSpacing"/>
        <w:rPr>
          <w:lang w:bidi="he-IL"/>
        </w:rPr>
      </w:pPr>
    </w:p>
    <w:p w14:paraId="0A01EE68" w14:textId="010111B5" w:rsidR="004D5B07" w:rsidRDefault="006B0B1F" w:rsidP="004D5B07">
      <w:pPr>
        <w:pStyle w:val="Heading2"/>
        <w:rPr>
          <w:lang w:bidi="he-IL"/>
        </w:rPr>
      </w:pPr>
      <w:bookmarkStart w:id="3" w:name="_Toc39595993"/>
      <w:r>
        <w:rPr>
          <w:lang w:bidi="he-IL"/>
        </w:rPr>
        <w:t>Adding the Report to</w:t>
      </w:r>
      <w:r w:rsidR="004D5B07">
        <w:rPr>
          <w:lang w:bidi="he-IL"/>
        </w:rPr>
        <w:t xml:space="preserve"> an Alma </w:t>
      </w:r>
      <w:r>
        <w:rPr>
          <w:lang w:bidi="he-IL"/>
        </w:rPr>
        <w:t>W</w:t>
      </w:r>
      <w:r w:rsidR="004D5B07">
        <w:rPr>
          <w:lang w:bidi="he-IL"/>
        </w:rPr>
        <w:t>idget</w:t>
      </w:r>
      <w:bookmarkEnd w:id="3"/>
    </w:p>
    <w:p w14:paraId="00508575" w14:textId="77777777" w:rsidR="004D5B07" w:rsidRDefault="004D5B07" w:rsidP="003C4365">
      <w:pPr>
        <w:pStyle w:val="NoSpacing"/>
        <w:rPr>
          <w:lang w:bidi="he-IL"/>
        </w:rPr>
      </w:pPr>
    </w:p>
    <w:p w14:paraId="086A72EC" w14:textId="0D6A6B69" w:rsidR="005E35A5" w:rsidRDefault="00C632F8" w:rsidP="003C4365">
      <w:pPr>
        <w:pStyle w:val="NoSpacing"/>
        <w:rPr>
          <w:lang w:bidi="he-IL"/>
        </w:rPr>
      </w:pPr>
      <w:r>
        <w:rPr>
          <w:lang w:bidi="he-IL"/>
        </w:rPr>
        <w:t xml:space="preserve">Now that we have created our desired report, </w:t>
      </w:r>
      <w:r w:rsidR="005123B0">
        <w:rPr>
          <w:lang w:bidi="he-IL"/>
        </w:rPr>
        <w:t xml:space="preserve">we can make it even more convenient to </w:t>
      </w:r>
      <w:r w:rsidR="006F0436">
        <w:rPr>
          <w:lang w:bidi="he-IL"/>
        </w:rPr>
        <w:t xml:space="preserve">keep track of </w:t>
      </w:r>
      <w:r w:rsidR="006F3F1F">
        <w:rPr>
          <w:lang w:bidi="he-IL"/>
        </w:rPr>
        <w:t>these electronic collections</w:t>
      </w:r>
      <w:r w:rsidR="005123B0">
        <w:rPr>
          <w:lang w:bidi="he-IL"/>
        </w:rPr>
        <w:t xml:space="preserve"> by adding it to Alma as a widget</w:t>
      </w:r>
      <w:r w:rsidR="00CC1744">
        <w:rPr>
          <w:lang w:bidi="he-IL"/>
        </w:rPr>
        <w:t>.</w:t>
      </w:r>
      <w:r w:rsidR="007E35B8">
        <w:rPr>
          <w:lang w:bidi="he-IL"/>
        </w:rPr>
        <w:t xml:space="preserve"> In Alma, </w:t>
      </w:r>
      <w:r w:rsidR="00E52CC0">
        <w:rPr>
          <w:lang w:bidi="he-IL"/>
        </w:rPr>
        <w:t xml:space="preserve">open the </w:t>
      </w:r>
      <w:r w:rsidR="007E35B8">
        <w:rPr>
          <w:lang w:bidi="he-IL"/>
        </w:rPr>
        <w:t>Analytics tab and click Analytics Objects</w:t>
      </w:r>
      <w:r w:rsidR="00E52CC0">
        <w:rPr>
          <w:lang w:bidi="he-IL"/>
        </w:rPr>
        <w:t xml:space="preserve"> List under the Analytics Objects section:</w:t>
      </w:r>
    </w:p>
    <w:p w14:paraId="46A75E21" w14:textId="77777777" w:rsidR="00F27EFD" w:rsidRDefault="00F27EFD" w:rsidP="003C4365">
      <w:pPr>
        <w:pStyle w:val="NoSpacing"/>
        <w:rPr>
          <w:lang w:bidi="he-IL"/>
        </w:rPr>
      </w:pPr>
    </w:p>
    <w:p w14:paraId="45E070B0" w14:textId="7BF6B32D" w:rsidR="00E705A4" w:rsidRDefault="1B958218" w:rsidP="003C4365">
      <w:pPr>
        <w:pStyle w:val="NoSpacing"/>
        <w:rPr>
          <w:lang w:bidi="he-IL"/>
        </w:rPr>
      </w:pPr>
      <w:r>
        <w:rPr>
          <w:noProof/>
        </w:rPr>
        <w:drawing>
          <wp:inline distT="0" distB="0" distL="0" distR="0" wp14:anchorId="4244B178" wp14:editId="3041D794">
            <wp:extent cx="3941064" cy="2953512"/>
            <wp:effectExtent l="0" t="0" r="2540" b="0"/>
            <wp:docPr id="220696619" name="Picture 555297504" descr="Screenshot showing a user clicking the Analytics menu in Alma, then clicking Analytics Objec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97504"/>
                    <pic:cNvPicPr/>
                  </pic:nvPicPr>
                  <pic:blipFill>
                    <a:blip r:embed="rId30">
                      <a:extLst>
                        <a:ext uri="{28A0092B-C50C-407E-A947-70E740481C1C}">
                          <a14:useLocalDpi xmlns:a14="http://schemas.microsoft.com/office/drawing/2010/main" val="0"/>
                        </a:ext>
                      </a:extLst>
                    </a:blip>
                    <a:stretch>
                      <a:fillRect/>
                    </a:stretch>
                  </pic:blipFill>
                  <pic:spPr>
                    <a:xfrm>
                      <a:off x="0" y="0"/>
                      <a:ext cx="3941064" cy="2953512"/>
                    </a:xfrm>
                    <a:prstGeom prst="rect">
                      <a:avLst/>
                    </a:prstGeom>
                  </pic:spPr>
                </pic:pic>
              </a:graphicData>
            </a:graphic>
          </wp:inline>
        </w:drawing>
      </w:r>
    </w:p>
    <w:p w14:paraId="321C5DEA" w14:textId="1DD300AA" w:rsidR="66ACBAF2" w:rsidRDefault="66ACBAF2" w:rsidP="66ACBAF2">
      <w:pPr>
        <w:pStyle w:val="NoSpacing"/>
        <w:rPr>
          <w:lang w:bidi="he-IL"/>
        </w:rPr>
      </w:pPr>
    </w:p>
    <w:p w14:paraId="42CD4A15" w14:textId="589FD6AD" w:rsidR="00F27EFD" w:rsidRDefault="00F27EFD" w:rsidP="66ACBAF2">
      <w:pPr>
        <w:pStyle w:val="NoSpacing"/>
        <w:rPr>
          <w:lang w:bidi="he-IL"/>
        </w:rPr>
      </w:pPr>
    </w:p>
    <w:p w14:paraId="06FB9CE4" w14:textId="7DBE9BD5" w:rsidR="00F27EFD" w:rsidRDefault="00F27EFD" w:rsidP="66ACBAF2">
      <w:pPr>
        <w:pStyle w:val="NoSpacing"/>
        <w:rPr>
          <w:lang w:bidi="he-IL"/>
        </w:rPr>
      </w:pPr>
    </w:p>
    <w:p w14:paraId="146D45C0" w14:textId="3F198488" w:rsidR="00F27EFD" w:rsidRDefault="00F27EFD" w:rsidP="66ACBAF2">
      <w:pPr>
        <w:pStyle w:val="NoSpacing"/>
        <w:rPr>
          <w:lang w:bidi="he-IL"/>
        </w:rPr>
      </w:pPr>
    </w:p>
    <w:p w14:paraId="50FE2E92" w14:textId="77777777" w:rsidR="00F27EFD" w:rsidRDefault="00F27EFD" w:rsidP="66ACBAF2">
      <w:pPr>
        <w:pStyle w:val="NoSpacing"/>
        <w:rPr>
          <w:lang w:bidi="he-IL"/>
        </w:rPr>
      </w:pPr>
    </w:p>
    <w:p w14:paraId="5D13B9BD" w14:textId="424D76B9" w:rsidR="0052067E" w:rsidRDefault="00D324FA" w:rsidP="003C4365">
      <w:pPr>
        <w:pStyle w:val="NoSpacing"/>
        <w:rPr>
          <w:lang w:bidi="he-IL"/>
        </w:rPr>
      </w:pPr>
      <w:r>
        <w:rPr>
          <w:lang w:bidi="he-IL"/>
        </w:rPr>
        <w:lastRenderedPageBreak/>
        <w:t xml:space="preserve">From the </w:t>
      </w:r>
      <w:r w:rsidRPr="00D324FA">
        <w:rPr>
          <w:lang w:bidi="he-IL"/>
        </w:rPr>
        <w:t xml:space="preserve">Analytics Configuration and Subscription </w:t>
      </w:r>
      <w:r>
        <w:rPr>
          <w:lang w:bidi="he-IL"/>
        </w:rPr>
        <w:t>page c</w:t>
      </w:r>
      <w:r w:rsidR="0052067E">
        <w:rPr>
          <w:lang w:bidi="he-IL"/>
        </w:rPr>
        <w:t xml:space="preserve">lick </w:t>
      </w:r>
      <w:r>
        <w:rPr>
          <w:lang w:bidi="he-IL"/>
        </w:rPr>
        <w:t xml:space="preserve">the </w:t>
      </w:r>
      <w:r w:rsidR="0052067E">
        <w:rPr>
          <w:lang w:bidi="he-IL"/>
        </w:rPr>
        <w:t>Add New Analytics Object</w:t>
      </w:r>
      <w:r w:rsidR="00C9122D">
        <w:rPr>
          <w:lang w:bidi="he-IL"/>
        </w:rPr>
        <w:t xml:space="preserve"> </w:t>
      </w:r>
      <w:r w:rsidR="00E53E40">
        <w:rPr>
          <w:lang w:bidi="he-IL"/>
        </w:rPr>
        <w:t xml:space="preserve">option on the top right and select </w:t>
      </w:r>
      <w:r w:rsidR="00C9122D">
        <w:rPr>
          <w:lang w:bidi="he-IL"/>
        </w:rPr>
        <w:t>Add New Alma Analytics Object</w:t>
      </w:r>
      <w:r w:rsidR="005B0FF0">
        <w:rPr>
          <w:lang w:bidi="he-IL"/>
        </w:rPr>
        <w:t>:</w:t>
      </w:r>
    </w:p>
    <w:p w14:paraId="30D06F53" w14:textId="77777777" w:rsidR="00F27EFD" w:rsidRDefault="00F27EFD" w:rsidP="003C4365">
      <w:pPr>
        <w:pStyle w:val="NoSpacing"/>
        <w:rPr>
          <w:lang w:bidi="he-IL"/>
        </w:rPr>
      </w:pPr>
    </w:p>
    <w:p w14:paraId="051D3A04" w14:textId="474B8E01" w:rsidR="0052067E" w:rsidRDefault="6D925A80" w:rsidP="003C4365">
      <w:pPr>
        <w:pStyle w:val="NoSpacing"/>
        <w:rPr>
          <w:lang w:bidi="he-IL"/>
        </w:rPr>
      </w:pPr>
      <w:r>
        <w:rPr>
          <w:noProof/>
        </w:rPr>
        <w:drawing>
          <wp:inline distT="0" distB="0" distL="0" distR="0" wp14:anchorId="3F2044BE" wp14:editId="1A83F2D4">
            <wp:extent cx="1563624" cy="758952"/>
            <wp:effectExtent l="0" t="0" r="0" b="3175"/>
            <wp:docPr id="1087449897" name="Picture 555297505" descr="Screenshot showing a user clicking Add New Analytics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97505"/>
                    <pic:cNvPicPr/>
                  </pic:nvPicPr>
                  <pic:blipFill>
                    <a:blip r:embed="rId31">
                      <a:extLst>
                        <a:ext uri="{28A0092B-C50C-407E-A947-70E740481C1C}">
                          <a14:useLocalDpi xmlns:a14="http://schemas.microsoft.com/office/drawing/2010/main" val="0"/>
                        </a:ext>
                      </a:extLst>
                    </a:blip>
                    <a:stretch>
                      <a:fillRect/>
                    </a:stretch>
                  </pic:blipFill>
                  <pic:spPr>
                    <a:xfrm>
                      <a:off x="0" y="0"/>
                      <a:ext cx="1563624" cy="758952"/>
                    </a:xfrm>
                    <a:prstGeom prst="rect">
                      <a:avLst/>
                    </a:prstGeom>
                  </pic:spPr>
                </pic:pic>
              </a:graphicData>
            </a:graphic>
          </wp:inline>
        </w:drawing>
      </w:r>
    </w:p>
    <w:p w14:paraId="3893A7D0" w14:textId="77777777" w:rsidR="00F27EFD" w:rsidRDefault="00F27EFD" w:rsidP="003C4365">
      <w:pPr>
        <w:pStyle w:val="NoSpacing"/>
        <w:rPr>
          <w:lang w:bidi="he-IL"/>
        </w:rPr>
      </w:pPr>
    </w:p>
    <w:p w14:paraId="02943BDB" w14:textId="13999C2D" w:rsidR="00091A01" w:rsidRDefault="007B742E" w:rsidP="003C4365">
      <w:pPr>
        <w:pStyle w:val="NoSpacing"/>
        <w:rPr>
          <w:lang w:bidi="he-IL"/>
        </w:rPr>
      </w:pPr>
      <w:r>
        <w:rPr>
          <w:lang w:bidi="he-IL"/>
        </w:rPr>
        <w:t xml:space="preserve">From the Alma Analytics Object page, enter </w:t>
      </w:r>
      <w:r w:rsidR="002E3DC8">
        <w:rPr>
          <w:lang w:bidi="he-IL"/>
        </w:rPr>
        <w:t xml:space="preserve">a title and </w:t>
      </w:r>
      <w:r w:rsidR="00C30A95">
        <w:rPr>
          <w:lang w:bidi="he-IL"/>
        </w:rPr>
        <w:t>description for your widget</w:t>
      </w:r>
      <w:r w:rsidR="00301CE4">
        <w:rPr>
          <w:lang w:bidi="he-IL"/>
        </w:rPr>
        <w:t xml:space="preserve">, select the folder the </w:t>
      </w:r>
      <w:r w:rsidR="00A2669B">
        <w:rPr>
          <w:lang w:bidi="he-IL"/>
        </w:rPr>
        <w:t>report is saved from the Analytic Folder menu (please note that your report must be saved to one of the Shared Folders directories)</w:t>
      </w:r>
      <w:r w:rsidR="001B1EE3">
        <w:rPr>
          <w:lang w:bidi="he-IL"/>
        </w:rPr>
        <w:t xml:space="preserve"> and then select your report in that folder from the Name menu</w:t>
      </w:r>
      <w:r w:rsidR="00A057C6">
        <w:rPr>
          <w:lang w:bidi="he-IL"/>
        </w:rPr>
        <w:t>.</w:t>
      </w:r>
      <w:r w:rsidR="00DF7A19">
        <w:rPr>
          <w:lang w:bidi="he-IL"/>
        </w:rPr>
        <w:t xml:space="preserve"> Finally</w:t>
      </w:r>
      <w:r w:rsidR="00960407">
        <w:rPr>
          <w:lang w:bidi="he-IL"/>
        </w:rPr>
        <w:t xml:space="preserve">, </w:t>
      </w:r>
      <w:r w:rsidR="003A4025">
        <w:rPr>
          <w:lang w:bidi="he-IL"/>
        </w:rPr>
        <w:t xml:space="preserve">you must </w:t>
      </w:r>
      <w:r w:rsidR="00960407">
        <w:rPr>
          <w:lang w:bidi="he-IL"/>
        </w:rPr>
        <w:t xml:space="preserve">add at least one Role </w:t>
      </w:r>
      <w:r w:rsidR="006051F6">
        <w:rPr>
          <w:lang w:bidi="he-IL"/>
        </w:rPr>
        <w:t xml:space="preserve">to the widget </w:t>
      </w:r>
      <w:r w:rsidR="00B558A7">
        <w:rPr>
          <w:lang w:bidi="he-IL"/>
        </w:rPr>
        <w:t xml:space="preserve">that </w:t>
      </w:r>
      <w:r w:rsidR="006051F6">
        <w:rPr>
          <w:lang w:bidi="he-IL"/>
        </w:rPr>
        <w:t xml:space="preserve">will determine </w:t>
      </w:r>
      <w:r w:rsidR="00B558A7">
        <w:rPr>
          <w:lang w:bidi="he-IL"/>
        </w:rPr>
        <w:t xml:space="preserve">which </w:t>
      </w:r>
      <w:r w:rsidR="00670CE3">
        <w:rPr>
          <w:lang w:bidi="he-IL"/>
        </w:rPr>
        <w:t xml:space="preserve">users </w:t>
      </w:r>
      <w:r w:rsidR="00B558A7">
        <w:rPr>
          <w:lang w:bidi="he-IL"/>
        </w:rPr>
        <w:t>can add your widget to their Alma homepage</w:t>
      </w:r>
      <w:r w:rsidR="00335F1B">
        <w:rPr>
          <w:lang w:bidi="he-IL"/>
        </w:rPr>
        <w:t xml:space="preserve">. For this report </w:t>
      </w:r>
      <w:r w:rsidR="003A4025">
        <w:rPr>
          <w:lang w:bidi="he-IL"/>
        </w:rPr>
        <w:t xml:space="preserve">the Electronic Inventory Operator Extended role is a good choice as users </w:t>
      </w:r>
      <w:r w:rsidR="00A10900">
        <w:rPr>
          <w:lang w:bidi="he-IL"/>
        </w:rPr>
        <w:t>with this role can</w:t>
      </w:r>
      <w:r w:rsidR="003A4025">
        <w:rPr>
          <w:lang w:bidi="he-IL"/>
        </w:rPr>
        <w:t xml:space="preserve"> delete electronic collections:</w:t>
      </w:r>
    </w:p>
    <w:p w14:paraId="07091403" w14:textId="77777777" w:rsidR="00F27EFD" w:rsidRDefault="00F27EFD" w:rsidP="003C4365">
      <w:pPr>
        <w:pStyle w:val="NoSpacing"/>
        <w:rPr>
          <w:lang w:bidi="he-IL"/>
        </w:rPr>
      </w:pPr>
    </w:p>
    <w:p w14:paraId="6239234A" w14:textId="625D1980" w:rsidR="00CD694C" w:rsidRDefault="00157279" w:rsidP="003C4365">
      <w:pPr>
        <w:pStyle w:val="NoSpacing"/>
        <w:rPr>
          <w:lang w:bidi="he-IL"/>
        </w:rPr>
      </w:pPr>
      <w:r>
        <w:rPr>
          <w:noProof/>
        </w:rPr>
        <w:drawing>
          <wp:inline distT="0" distB="0" distL="0" distR="0" wp14:anchorId="28A8370B" wp14:editId="699EE95D">
            <wp:extent cx="6858000" cy="2933065"/>
            <wp:effectExtent l="0" t="0" r="0" b="635"/>
            <wp:docPr id="820536322" name="Picture 555297510" descr="Screenshot showing a user adding the report created in previous steps to a new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97510"/>
                    <pic:cNvPicPr/>
                  </pic:nvPicPr>
                  <pic:blipFill>
                    <a:blip r:embed="rId32">
                      <a:extLst>
                        <a:ext uri="{28A0092B-C50C-407E-A947-70E740481C1C}">
                          <a14:useLocalDpi xmlns:a14="http://schemas.microsoft.com/office/drawing/2010/main" val="0"/>
                        </a:ext>
                      </a:extLst>
                    </a:blip>
                    <a:stretch>
                      <a:fillRect/>
                    </a:stretch>
                  </pic:blipFill>
                  <pic:spPr>
                    <a:xfrm>
                      <a:off x="0" y="0"/>
                      <a:ext cx="6858000" cy="2933065"/>
                    </a:xfrm>
                    <a:prstGeom prst="rect">
                      <a:avLst/>
                    </a:prstGeom>
                  </pic:spPr>
                </pic:pic>
              </a:graphicData>
            </a:graphic>
          </wp:inline>
        </w:drawing>
      </w:r>
    </w:p>
    <w:p w14:paraId="5CBBEE38" w14:textId="02516A45" w:rsidR="00D218BC" w:rsidRDefault="00D218BC" w:rsidP="35B506DC">
      <w:pPr>
        <w:pStyle w:val="NoSpacing"/>
        <w:rPr>
          <w:lang w:bidi="he-IL"/>
        </w:rPr>
      </w:pPr>
    </w:p>
    <w:p w14:paraId="08668EDE" w14:textId="61839E29" w:rsidR="00F27EFD" w:rsidRDefault="00F27EFD" w:rsidP="35B506DC">
      <w:pPr>
        <w:pStyle w:val="NoSpacing"/>
        <w:rPr>
          <w:lang w:bidi="he-IL"/>
        </w:rPr>
      </w:pPr>
    </w:p>
    <w:p w14:paraId="11576E9E" w14:textId="623B64E2" w:rsidR="00F27EFD" w:rsidRDefault="00F27EFD" w:rsidP="35B506DC">
      <w:pPr>
        <w:pStyle w:val="NoSpacing"/>
        <w:rPr>
          <w:lang w:bidi="he-IL"/>
        </w:rPr>
      </w:pPr>
    </w:p>
    <w:p w14:paraId="1B9A28DE" w14:textId="041E7C4F" w:rsidR="00F27EFD" w:rsidRDefault="00F27EFD" w:rsidP="35B506DC">
      <w:pPr>
        <w:pStyle w:val="NoSpacing"/>
        <w:rPr>
          <w:lang w:bidi="he-IL"/>
        </w:rPr>
      </w:pPr>
    </w:p>
    <w:p w14:paraId="209383E5" w14:textId="5637AD93" w:rsidR="00F27EFD" w:rsidRDefault="00F27EFD" w:rsidP="35B506DC">
      <w:pPr>
        <w:pStyle w:val="NoSpacing"/>
        <w:rPr>
          <w:lang w:bidi="he-IL"/>
        </w:rPr>
      </w:pPr>
    </w:p>
    <w:p w14:paraId="310AC1E3" w14:textId="04BCE102" w:rsidR="00F27EFD" w:rsidRDefault="00F27EFD" w:rsidP="35B506DC">
      <w:pPr>
        <w:pStyle w:val="NoSpacing"/>
        <w:rPr>
          <w:lang w:bidi="he-IL"/>
        </w:rPr>
      </w:pPr>
    </w:p>
    <w:p w14:paraId="5D10BE66" w14:textId="6665437E" w:rsidR="00F27EFD" w:rsidRDefault="00F27EFD" w:rsidP="35B506DC">
      <w:pPr>
        <w:pStyle w:val="NoSpacing"/>
        <w:rPr>
          <w:lang w:bidi="he-IL"/>
        </w:rPr>
      </w:pPr>
    </w:p>
    <w:p w14:paraId="55DB1CF4" w14:textId="51F290DC" w:rsidR="00F27EFD" w:rsidRDefault="00F27EFD" w:rsidP="35B506DC">
      <w:pPr>
        <w:pStyle w:val="NoSpacing"/>
        <w:rPr>
          <w:lang w:bidi="he-IL"/>
        </w:rPr>
      </w:pPr>
    </w:p>
    <w:p w14:paraId="61AC280E" w14:textId="24897CA6" w:rsidR="00F27EFD" w:rsidRDefault="00F27EFD" w:rsidP="35B506DC">
      <w:pPr>
        <w:pStyle w:val="NoSpacing"/>
        <w:rPr>
          <w:lang w:bidi="he-IL"/>
        </w:rPr>
      </w:pPr>
    </w:p>
    <w:p w14:paraId="497FC4CB" w14:textId="45AD8D71" w:rsidR="00F27EFD" w:rsidRDefault="00F27EFD" w:rsidP="35B506DC">
      <w:pPr>
        <w:pStyle w:val="NoSpacing"/>
        <w:rPr>
          <w:lang w:bidi="he-IL"/>
        </w:rPr>
      </w:pPr>
    </w:p>
    <w:p w14:paraId="2E17FEE5" w14:textId="699A5EAC" w:rsidR="00F27EFD" w:rsidRDefault="00F27EFD" w:rsidP="35B506DC">
      <w:pPr>
        <w:pStyle w:val="NoSpacing"/>
        <w:rPr>
          <w:lang w:bidi="he-IL"/>
        </w:rPr>
      </w:pPr>
    </w:p>
    <w:p w14:paraId="622ED143" w14:textId="77777777" w:rsidR="00F27EFD" w:rsidRDefault="00F27EFD" w:rsidP="35B506DC">
      <w:pPr>
        <w:pStyle w:val="NoSpacing"/>
        <w:rPr>
          <w:lang w:bidi="he-IL"/>
        </w:rPr>
      </w:pPr>
    </w:p>
    <w:p w14:paraId="62FCB8ED" w14:textId="391EDCF1" w:rsidR="005123B0" w:rsidRDefault="00061312" w:rsidP="35B506DC">
      <w:pPr>
        <w:pStyle w:val="NoSpacing"/>
        <w:rPr>
          <w:lang w:bidi="he-IL"/>
        </w:rPr>
      </w:pPr>
      <w:r>
        <w:rPr>
          <w:lang w:bidi="he-IL"/>
        </w:rPr>
        <w:lastRenderedPageBreak/>
        <w:t xml:space="preserve">From the Alma home page click the + </w:t>
      </w:r>
      <w:r w:rsidR="00C24138">
        <w:rPr>
          <w:lang w:bidi="he-IL"/>
        </w:rPr>
        <w:t xml:space="preserve">icon to open the Manage Widgets page and </w:t>
      </w:r>
      <w:r w:rsidR="00F13ECE">
        <w:rPr>
          <w:lang w:bidi="he-IL"/>
        </w:rPr>
        <w:t xml:space="preserve">check the box next to </w:t>
      </w:r>
      <w:r w:rsidR="00F5304C">
        <w:rPr>
          <w:lang w:bidi="he-IL"/>
        </w:rPr>
        <w:t xml:space="preserve">your </w:t>
      </w:r>
      <w:r w:rsidR="00F13ECE">
        <w:rPr>
          <w:lang w:bidi="he-IL"/>
        </w:rPr>
        <w:t>new widget:</w:t>
      </w:r>
    </w:p>
    <w:p w14:paraId="700EEF13" w14:textId="77777777" w:rsidR="00F27EFD" w:rsidRDefault="00F27EFD" w:rsidP="35B506DC">
      <w:pPr>
        <w:pStyle w:val="NoSpacing"/>
        <w:rPr>
          <w:lang w:bidi="he-IL"/>
        </w:rPr>
      </w:pPr>
    </w:p>
    <w:p w14:paraId="417B3FD4" w14:textId="19E847C5" w:rsidR="005123B0" w:rsidRDefault="00F13ECE" w:rsidP="35B506DC">
      <w:pPr>
        <w:pStyle w:val="NoSpacing"/>
        <w:rPr>
          <w:lang w:bidi="he-IL"/>
        </w:rPr>
      </w:pPr>
      <w:r>
        <w:rPr>
          <w:noProof/>
        </w:rPr>
        <w:drawing>
          <wp:inline distT="0" distB="0" distL="0" distR="0" wp14:anchorId="7F161D84" wp14:editId="441F68CE">
            <wp:extent cx="4288536" cy="2670048"/>
            <wp:effectExtent l="0" t="0" r="0" b="0"/>
            <wp:docPr id="887782477" name="Picture 555297511" descr="Screenshot showing a user adding the new widget to the Alma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97511"/>
                    <pic:cNvPicPr/>
                  </pic:nvPicPr>
                  <pic:blipFill>
                    <a:blip r:embed="rId33">
                      <a:extLst>
                        <a:ext uri="{28A0092B-C50C-407E-A947-70E740481C1C}">
                          <a14:useLocalDpi xmlns:a14="http://schemas.microsoft.com/office/drawing/2010/main" val="0"/>
                        </a:ext>
                      </a:extLst>
                    </a:blip>
                    <a:stretch>
                      <a:fillRect/>
                    </a:stretch>
                  </pic:blipFill>
                  <pic:spPr>
                    <a:xfrm>
                      <a:off x="0" y="0"/>
                      <a:ext cx="4288536" cy="2670048"/>
                    </a:xfrm>
                    <a:prstGeom prst="rect">
                      <a:avLst/>
                    </a:prstGeom>
                  </pic:spPr>
                </pic:pic>
              </a:graphicData>
            </a:graphic>
          </wp:inline>
        </w:drawing>
      </w:r>
    </w:p>
    <w:p w14:paraId="796BFD92" w14:textId="77777777" w:rsidR="00D218BC" w:rsidRDefault="00D218BC" w:rsidP="35B506DC">
      <w:pPr>
        <w:pStyle w:val="NoSpacing"/>
        <w:rPr>
          <w:lang w:bidi="he-IL"/>
        </w:rPr>
      </w:pPr>
    </w:p>
    <w:p w14:paraId="147D6209" w14:textId="750D85A2" w:rsidR="007E75D7" w:rsidRDefault="00F13ECE" w:rsidP="35B506DC">
      <w:pPr>
        <w:pStyle w:val="NoSpacing"/>
        <w:rPr>
          <w:lang w:bidi="he-IL"/>
        </w:rPr>
      </w:pPr>
      <w:r>
        <w:rPr>
          <w:lang w:bidi="he-IL"/>
        </w:rPr>
        <w:t>Now</w:t>
      </w:r>
      <w:r w:rsidR="001972A3">
        <w:rPr>
          <w:lang w:bidi="he-IL"/>
        </w:rPr>
        <w:t xml:space="preserve"> your report </w:t>
      </w:r>
      <w:r w:rsidR="003445EF">
        <w:rPr>
          <w:lang w:bidi="he-IL"/>
        </w:rPr>
        <w:t>will display on your Alma homepage</w:t>
      </w:r>
      <w:r w:rsidR="00B6355E">
        <w:rPr>
          <w:lang w:bidi="he-IL"/>
        </w:rPr>
        <w:t xml:space="preserve"> and </w:t>
      </w:r>
      <w:r w:rsidR="00B7765E">
        <w:rPr>
          <w:lang w:bidi="he-IL"/>
        </w:rPr>
        <w:t xml:space="preserve">will </w:t>
      </w:r>
      <w:r w:rsidR="00B6355E">
        <w:rPr>
          <w:lang w:bidi="he-IL"/>
        </w:rPr>
        <w:t>update once per day</w:t>
      </w:r>
      <w:r w:rsidR="00911967">
        <w:rPr>
          <w:lang w:bidi="he-IL"/>
        </w:rPr>
        <w:t xml:space="preserve"> to</w:t>
      </w:r>
      <w:r w:rsidR="008F55F8">
        <w:rPr>
          <w:lang w:bidi="he-IL"/>
        </w:rPr>
        <w:t xml:space="preserve"> </w:t>
      </w:r>
      <w:r w:rsidR="00323BEF">
        <w:rPr>
          <w:lang w:bidi="he-IL"/>
        </w:rPr>
        <w:t xml:space="preserve">show any new </w:t>
      </w:r>
      <w:r w:rsidR="007E75D7">
        <w:rPr>
          <w:lang w:bidi="he-IL"/>
        </w:rPr>
        <w:t xml:space="preserve">electronic collections </w:t>
      </w:r>
      <w:r w:rsidR="00632084">
        <w:rPr>
          <w:lang w:bidi="he-IL"/>
        </w:rPr>
        <w:t>with access that will be expiring soon</w:t>
      </w:r>
      <w:r w:rsidR="00B6355E">
        <w:rPr>
          <w:lang w:bidi="he-IL"/>
        </w:rPr>
        <w:t>:</w:t>
      </w:r>
    </w:p>
    <w:p w14:paraId="22CC7B95" w14:textId="77777777" w:rsidR="00F27EFD" w:rsidRDefault="00F27EFD" w:rsidP="35B506DC">
      <w:pPr>
        <w:pStyle w:val="NoSpacing"/>
        <w:rPr>
          <w:lang w:bidi="he-IL"/>
        </w:rPr>
      </w:pPr>
    </w:p>
    <w:p w14:paraId="7CAA4AE9" w14:textId="2EFF556F" w:rsidR="00F13ECE" w:rsidRDefault="001972A3" w:rsidP="35B506DC">
      <w:pPr>
        <w:pStyle w:val="NoSpacing"/>
        <w:rPr>
          <w:lang w:bidi="he-IL"/>
        </w:rPr>
      </w:pPr>
      <w:r>
        <w:rPr>
          <w:noProof/>
        </w:rPr>
        <w:drawing>
          <wp:inline distT="0" distB="0" distL="0" distR="0" wp14:anchorId="57D6EAB3" wp14:editId="58ECE575">
            <wp:extent cx="3054096" cy="3739896"/>
            <wp:effectExtent l="0" t="0" r="0" b="0"/>
            <wp:docPr id="453035100" name="Picture 555297512" descr="Screenshot showing the report displaying as a widget in the Alma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97512"/>
                    <pic:cNvPicPr/>
                  </pic:nvPicPr>
                  <pic:blipFill>
                    <a:blip r:embed="rId34">
                      <a:extLst>
                        <a:ext uri="{28A0092B-C50C-407E-A947-70E740481C1C}">
                          <a14:useLocalDpi xmlns:a14="http://schemas.microsoft.com/office/drawing/2010/main" val="0"/>
                        </a:ext>
                      </a:extLst>
                    </a:blip>
                    <a:stretch>
                      <a:fillRect/>
                    </a:stretch>
                  </pic:blipFill>
                  <pic:spPr>
                    <a:xfrm>
                      <a:off x="0" y="0"/>
                      <a:ext cx="3054096" cy="3739896"/>
                    </a:xfrm>
                    <a:prstGeom prst="rect">
                      <a:avLst/>
                    </a:prstGeom>
                  </pic:spPr>
                </pic:pic>
              </a:graphicData>
            </a:graphic>
          </wp:inline>
        </w:drawing>
      </w:r>
    </w:p>
    <w:p w14:paraId="04C6DA8B" w14:textId="74889277" w:rsidR="00633383" w:rsidRDefault="00633383">
      <w:pPr>
        <w:rPr>
          <w:b/>
          <w:bCs/>
          <w:i/>
          <w:iCs/>
        </w:rPr>
      </w:pPr>
    </w:p>
    <w:p w14:paraId="0A9F28B0" w14:textId="345CEEE8" w:rsidR="00A25D7E" w:rsidRPr="00633383" w:rsidRDefault="0039406E" w:rsidP="00633383">
      <w:pPr>
        <w:pStyle w:val="Heading1"/>
        <w:rPr>
          <w:b/>
          <w:lang w:bidi="he-IL"/>
        </w:rPr>
      </w:pPr>
      <w:bookmarkStart w:id="4" w:name="_Toc39595994"/>
      <w:r w:rsidRPr="00633383">
        <w:rPr>
          <w:b/>
        </w:rPr>
        <w:lastRenderedPageBreak/>
        <w:t xml:space="preserve">Using </w:t>
      </w:r>
      <w:r w:rsidR="00CD5A2B" w:rsidRPr="00633383">
        <w:rPr>
          <w:b/>
        </w:rPr>
        <w:t xml:space="preserve">Functions </w:t>
      </w:r>
      <w:r w:rsidRPr="00633383">
        <w:rPr>
          <w:b/>
        </w:rPr>
        <w:t>to Format Data</w:t>
      </w:r>
      <w:bookmarkEnd w:id="4"/>
    </w:p>
    <w:p w14:paraId="2BA308F5" w14:textId="77777777" w:rsidR="00881F40" w:rsidRDefault="00881F40" w:rsidP="00DD5F76">
      <w:pPr>
        <w:pStyle w:val="NoSpacing"/>
        <w:rPr>
          <w:lang w:bidi="he-IL"/>
        </w:rPr>
      </w:pPr>
    </w:p>
    <w:p w14:paraId="1AA73674" w14:textId="7425940B" w:rsidR="00DF2727" w:rsidRDefault="003968E6" w:rsidP="00617A7F">
      <w:pPr>
        <w:pStyle w:val="NoSpacing"/>
      </w:pPr>
      <w:r>
        <w:t xml:space="preserve">In this next section we will be </w:t>
      </w:r>
      <w:r w:rsidR="00E3042A">
        <w:t xml:space="preserve">exploring </w:t>
      </w:r>
      <w:r w:rsidR="00550EBF">
        <w:t xml:space="preserve">ways to modify the data </w:t>
      </w:r>
      <w:r w:rsidR="00EB3BF0">
        <w:t xml:space="preserve">that appears </w:t>
      </w:r>
      <w:r w:rsidR="00550EBF">
        <w:t xml:space="preserve">in Analytics </w:t>
      </w:r>
      <w:r w:rsidR="00237D25">
        <w:t xml:space="preserve">reports using functions. Sometimes the </w:t>
      </w:r>
      <w:r w:rsidR="00A62D47">
        <w:t>data that appears in Analytics does not quite meet our reporting needs</w:t>
      </w:r>
      <w:r w:rsidR="001820C7">
        <w:t xml:space="preserve"> for various reasons</w:t>
      </w:r>
      <w:r w:rsidR="000618BD">
        <w:t>, for example we might not have entered th</w:t>
      </w:r>
      <w:r w:rsidR="004D5CD0">
        <w:t>is</w:t>
      </w:r>
      <w:r w:rsidR="000618BD">
        <w:t xml:space="preserve"> data into Alma in the format we now need for </w:t>
      </w:r>
      <w:r w:rsidR="004D5CD0">
        <w:t xml:space="preserve">reporting, we might have been inconsistent when entering this data over time, or the </w:t>
      </w:r>
      <w:r w:rsidR="00BC0AD3">
        <w:t xml:space="preserve">field in Analytics that contains the data we need might not have been designed with our current </w:t>
      </w:r>
      <w:r w:rsidR="00A1137C">
        <w:t xml:space="preserve">use case </w:t>
      </w:r>
      <w:r w:rsidR="00BC0AD3">
        <w:t>in mind</w:t>
      </w:r>
      <w:r w:rsidR="00A1137C">
        <w:t>. F</w:t>
      </w:r>
      <w:r w:rsidR="00BC0AD3">
        <w:t>or this last scenario</w:t>
      </w:r>
      <w:r w:rsidR="009F26EA">
        <w:t>,</w:t>
      </w:r>
      <w:r w:rsidR="00BC0AD3">
        <w:t xml:space="preserve"> we recommend </w:t>
      </w:r>
      <w:r w:rsidR="009F26EA">
        <w:t xml:space="preserve">reporting </w:t>
      </w:r>
      <w:r w:rsidR="001946DA">
        <w:t xml:space="preserve">these </w:t>
      </w:r>
      <w:r w:rsidR="000126C1">
        <w:t xml:space="preserve">issues </w:t>
      </w:r>
      <w:r w:rsidR="001946DA">
        <w:t xml:space="preserve">to us </w:t>
      </w:r>
      <w:r w:rsidR="000126C1">
        <w:t>by filing Support cases or submitting ideas to NERS/</w:t>
      </w:r>
      <w:r w:rsidR="009F26EA">
        <w:t>the Ex Libris Ideas Exchange</w:t>
      </w:r>
      <w:r w:rsidR="00260B66">
        <w:t xml:space="preserve"> </w:t>
      </w:r>
      <w:r w:rsidR="002448EB">
        <w:t>as appropriate</w:t>
      </w:r>
      <w:r w:rsidR="00CE4816">
        <w:t xml:space="preserve"> so </w:t>
      </w:r>
      <w:r w:rsidR="00770911">
        <w:t>that</w:t>
      </w:r>
      <w:r w:rsidR="000C0260">
        <w:t xml:space="preserve"> our developers can add</w:t>
      </w:r>
      <w:r w:rsidR="0056478E">
        <w:t xml:space="preserve"> or modify the fields in Analytics to better address your needs</w:t>
      </w:r>
      <w:r w:rsidR="00DC3517">
        <w:t>. In the meantime</w:t>
      </w:r>
      <w:r w:rsidR="00C73545">
        <w:t xml:space="preserve">, </w:t>
      </w:r>
      <w:r w:rsidR="00CE4816">
        <w:t xml:space="preserve">functions can help </w:t>
      </w:r>
      <w:r w:rsidR="000C0260">
        <w:t xml:space="preserve">meet your reporting needs </w:t>
      </w:r>
      <w:r w:rsidR="004841D2">
        <w:t>until the field is added</w:t>
      </w:r>
      <w:r w:rsidR="00D443FB">
        <w:t xml:space="preserve">. For example, </w:t>
      </w:r>
      <w:r w:rsidR="00596A40">
        <w:t>in the January 2020 release our developers added OCLC Control Number fields to the Bibliographic Details</w:t>
      </w:r>
      <w:r w:rsidR="001A5472">
        <w:t xml:space="preserve"> folder</w:t>
      </w:r>
      <w:r w:rsidR="007859DB">
        <w:t xml:space="preserve">; </w:t>
      </w:r>
      <w:r w:rsidR="001A5472">
        <w:t xml:space="preserve">prior to this </w:t>
      </w:r>
      <w:r w:rsidR="00E73FDB">
        <w:t xml:space="preserve">it was possible to extract these OCLC numbers from the Network Number field using </w:t>
      </w:r>
      <w:r w:rsidR="00AD53C8">
        <w:t>an advanced function</w:t>
      </w:r>
      <w:r w:rsidR="00814417">
        <w:t xml:space="preserve"> called REGEXP_SUBSTR</w:t>
      </w:r>
      <w:r w:rsidR="00AD6E21">
        <w:t xml:space="preserve">, which </w:t>
      </w:r>
      <w:r w:rsidR="00AD53C8">
        <w:t>we will</w:t>
      </w:r>
      <w:r w:rsidR="0037739E">
        <w:t xml:space="preserve"> cover towards the end of the presentation</w:t>
      </w:r>
      <w:r w:rsidR="005420BB">
        <w:t>.</w:t>
      </w:r>
    </w:p>
    <w:p w14:paraId="3FD81D9A" w14:textId="746CABFF" w:rsidR="003968E6" w:rsidRDefault="003968E6" w:rsidP="00617A7F">
      <w:pPr>
        <w:pStyle w:val="NoSpacing"/>
      </w:pPr>
    </w:p>
    <w:p w14:paraId="4867F27F" w14:textId="6B1D0C05" w:rsidR="0021714D" w:rsidRDefault="001A512C" w:rsidP="00625C67">
      <w:pPr>
        <w:pStyle w:val="NoSpacing"/>
      </w:pPr>
      <w:r>
        <w:t>For our first example</w:t>
      </w:r>
      <w:r w:rsidR="00D07FA4">
        <w:t xml:space="preserve"> we will be looking at a report that has</w:t>
      </w:r>
      <w:r w:rsidR="00D1605F">
        <w:t xml:space="preserve"> relatively clean data</w:t>
      </w:r>
      <w:r w:rsidR="00BA254E">
        <w:t xml:space="preserve"> (at least in our training environment)</w:t>
      </w:r>
      <w:r w:rsidR="00FF53E5">
        <w:t xml:space="preserve"> that can be formatted with built-in functions</w:t>
      </w:r>
      <w:r w:rsidR="00AF2714">
        <w:t>.</w:t>
      </w:r>
      <w:r w:rsidR="003C691C">
        <w:t xml:space="preserve"> The </w:t>
      </w:r>
      <w:r w:rsidR="00AF2714">
        <w:t xml:space="preserve">“Items With </w:t>
      </w:r>
      <w:r w:rsidR="00FF53E5">
        <w:t>Volumes</w:t>
      </w:r>
      <w:r w:rsidR="00AF2714">
        <w:t xml:space="preserve"> By Location” report shows titles by location</w:t>
      </w:r>
      <w:r w:rsidR="00734FCA">
        <w:t xml:space="preserve"> that have volume</w:t>
      </w:r>
      <w:r w:rsidR="00625C67">
        <w:t xml:space="preserve"> information </w:t>
      </w:r>
      <w:r w:rsidR="004E1076">
        <w:t xml:space="preserve">in </w:t>
      </w:r>
      <w:r w:rsidR="00734FCA">
        <w:t>the Enum A field in Alma</w:t>
      </w:r>
      <w:r w:rsidR="004E1076">
        <w:t xml:space="preserve"> (at least in our training environment, if you do not use this field</w:t>
      </w:r>
      <w:r w:rsidR="00663ADB">
        <w:t xml:space="preserve"> in your Alma environment</w:t>
      </w:r>
      <w:r w:rsidR="004E1076">
        <w:t xml:space="preserve"> you may want to </w:t>
      </w:r>
      <w:r w:rsidR="00663ADB">
        <w:t>go to the next report</w:t>
      </w:r>
      <w:r w:rsidR="004E1076">
        <w:t>)</w:t>
      </w:r>
      <w:r w:rsidR="00625C67">
        <w:t>:</w:t>
      </w:r>
    </w:p>
    <w:p w14:paraId="4DEC8C38" w14:textId="77777777" w:rsidR="006E60D9" w:rsidRDefault="006E60D9" w:rsidP="00625C67">
      <w:pPr>
        <w:pStyle w:val="NoSpacing"/>
      </w:pPr>
    </w:p>
    <w:p w14:paraId="480AAEEE" w14:textId="0E9F6567" w:rsidR="0019038F" w:rsidRDefault="00171977" w:rsidP="00617A7F">
      <w:pPr>
        <w:pStyle w:val="NoSpacing"/>
      </w:pPr>
      <w:r>
        <w:rPr>
          <w:noProof/>
        </w:rPr>
        <w:drawing>
          <wp:inline distT="0" distB="0" distL="0" distR="0" wp14:anchorId="1401D313" wp14:editId="20EF7C29">
            <wp:extent cx="5276088" cy="3767328"/>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73.jpg"/>
                    <pic:cNvPicPr/>
                  </pic:nvPicPr>
                  <pic:blipFill>
                    <a:blip r:embed="rId35">
                      <a:extLst>
                        <a:ext uri="{28A0092B-C50C-407E-A947-70E740481C1C}">
                          <a14:useLocalDpi xmlns:a14="http://schemas.microsoft.com/office/drawing/2010/main" val="0"/>
                        </a:ext>
                      </a:extLst>
                    </a:blip>
                    <a:stretch>
                      <a:fillRect/>
                    </a:stretch>
                  </pic:blipFill>
                  <pic:spPr>
                    <a:xfrm>
                      <a:off x="0" y="0"/>
                      <a:ext cx="5276088" cy="3767328"/>
                    </a:xfrm>
                    <a:prstGeom prst="rect">
                      <a:avLst/>
                    </a:prstGeom>
                  </pic:spPr>
                </pic:pic>
              </a:graphicData>
            </a:graphic>
          </wp:inline>
        </w:drawing>
      </w:r>
    </w:p>
    <w:p w14:paraId="16F5814C" w14:textId="77777777" w:rsidR="001E010A" w:rsidRDefault="001E010A" w:rsidP="00617A7F">
      <w:pPr>
        <w:pStyle w:val="NoSpacing"/>
      </w:pPr>
    </w:p>
    <w:p w14:paraId="229E3919" w14:textId="17813F8A" w:rsidR="006E60D9" w:rsidRDefault="00FF2C55" w:rsidP="00617A7F">
      <w:pPr>
        <w:pStyle w:val="NoSpacing"/>
      </w:pPr>
      <w:r>
        <w:lastRenderedPageBreak/>
        <w:t>First</w:t>
      </w:r>
      <w:r w:rsidR="00782587">
        <w:t>,</w:t>
      </w:r>
      <w:r>
        <w:t xml:space="preserve"> add a filter </w:t>
      </w:r>
      <w:r w:rsidR="00782587">
        <w:t xml:space="preserve">to this report </w:t>
      </w:r>
      <w:r>
        <w:t xml:space="preserve">for the Location Name </w:t>
      </w:r>
      <w:r w:rsidR="00226E90">
        <w:t>so that we can work with a small number of results</w:t>
      </w:r>
      <w:r w:rsidR="008C443E">
        <w:t xml:space="preserve">. </w:t>
      </w:r>
      <w:r w:rsidR="00157F27">
        <w:t>W</w:t>
      </w:r>
      <w:r w:rsidR="008C443E">
        <w:t xml:space="preserve">e chose the Main </w:t>
      </w:r>
      <w:r w:rsidR="00157F27">
        <w:t xml:space="preserve">Reference </w:t>
      </w:r>
      <w:r w:rsidR="008C443E">
        <w:t xml:space="preserve">location </w:t>
      </w:r>
      <w:r w:rsidR="00157F27">
        <w:t xml:space="preserve">in our training environment because there </w:t>
      </w:r>
      <w:r w:rsidR="00862BFB">
        <w:t xml:space="preserve">was about one page of results </w:t>
      </w:r>
      <w:r w:rsidR="00226E90">
        <w:t xml:space="preserve">for this location </w:t>
      </w:r>
      <w:r w:rsidR="00862BFB">
        <w:t xml:space="preserve">and the </w:t>
      </w:r>
      <w:r w:rsidR="00FA2A54">
        <w:t xml:space="preserve">Enum A data for these titles in Alma was </w:t>
      </w:r>
      <w:r w:rsidR="00226E90">
        <w:t xml:space="preserve">fairly </w:t>
      </w:r>
      <w:r w:rsidR="00FA2A54">
        <w:t>clean (</w:t>
      </w:r>
      <w:r w:rsidR="00976A9A">
        <w:t xml:space="preserve">only volume numbers </w:t>
      </w:r>
      <w:r w:rsidR="00AD3EDC">
        <w:t xml:space="preserve">were </w:t>
      </w:r>
      <w:r w:rsidR="00976A9A">
        <w:t xml:space="preserve">entered </w:t>
      </w:r>
      <w:r w:rsidR="00226E90">
        <w:t xml:space="preserve">in Enum A </w:t>
      </w:r>
      <w:r w:rsidR="00976A9A">
        <w:t xml:space="preserve">and only one </w:t>
      </w:r>
      <w:r w:rsidR="00AD3EDC">
        <w:t>minor inconsistency</w:t>
      </w:r>
      <w:r w:rsidR="006B4774">
        <w:t xml:space="preserve"> </w:t>
      </w:r>
      <w:r w:rsidR="00226E90">
        <w:t xml:space="preserve">appeared </w:t>
      </w:r>
      <w:r w:rsidR="006B4774">
        <w:t>for a couple results</w:t>
      </w:r>
      <w:r w:rsidR="00976A9A">
        <w:t xml:space="preserve">: “vol. 1” </w:t>
      </w:r>
      <w:r w:rsidR="006B4774">
        <w:t xml:space="preserve">and “vol. 2” </w:t>
      </w:r>
      <w:r w:rsidR="00976A9A">
        <w:t>instead of “1”</w:t>
      </w:r>
      <w:r w:rsidR="006B4774">
        <w:t xml:space="preserve"> and “2”</w:t>
      </w:r>
      <w:r w:rsidR="00226E90">
        <w:t xml:space="preserve">. If </w:t>
      </w:r>
      <w:r w:rsidR="006960B0">
        <w:t xml:space="preserve">the Enum A data is </w:t>
      </w:r>
      <w:r w:rsidR="00AE7733">
        <w:t xml:space="preserve">much messier in your Alma </w:t>
      </w:r>
      <w:r w:rsidR="006E60D9">
        <w:t>environment,</w:t>
      </w:r>
      <w:r w:rsidR="00AE7733">
        <w:t xml:space="preserve"> you may need to use the advanced functions demonstrated in the next report</w:t>
      </w:r>
      <w:r w:rsidR="00FA2A54">
        <w:t>)</w:t>
      </w:r>
      <w:r w:rsidR="00AD3EDC">
        <w:t>:</w:t>
      </w:r>
    </w:p>
    <w:p w14:paraId="34A86F96" w14:textId="77777777" w:rsidR="006E60D9" w:rsidRDefault="006E60D9" w:rsidP="00617A7F">
      <w:pPr>
        <w:pStyle w:val="NoSpacing"/>
      </w:pPr>
    </w:p>
    <w:p w14:paraId="59A55D7E" w14:textId="59A00996" w:rsidR="0055463B" w:rsidRDefault="00782587" w:rsidP="00617A7F">
      <w:pPr>
        <w:pStyle w:val="NoSpacing"/>
      </w:pPr>
      <w:r>
        <w:rPr>
          <w:noProof/>
        </w:rPr>
        <w:drawing>
          <wp:inline distT="0" distB="0" distL="0" distR="0" wp14:anchorId="6B9CB86D" wp14:editId="0B200E57">
            <wp:extent cx="5276088" cy="3767328"/>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74.jpg"/>
                    <pic:cNvPicPr/>
                  </pic:nvPicPr>
                  <pic:blipFill>
                    <a:blip r:embed="rId36">
                      <a:extLst>
                        <a:ext uri="{28A0092B-C50C-407E-A947-70E740481C1C}">
                          <a14:useLocalDpi xmlns:a14="http://schemas.microsoft.com/office/drawing/2010/main" val="0"/>
                        </a:ext>
                      </a:extLst>
                    </a:blip>
                    <a:stretch>
                      <a:fillRect/>
                    </a:stretch>
                  </pic:blipFill>
                  <pic:spPr>
                    <a:xfrm>
                      <a:off x="0" y="0"/>
                      <a:ext cx="5276088" cy="3767328"/>
                    </a:xfrm>
                    <a:prstGeom prst="rect">
                      <a:avLst/>
                    </a:prstGeom>
                  </pic:spPr>
                </pic:pic>
              </a:graphicData>
            </a:graphic>
          </wp:inline>
        </w:drawing>
      </w:r>
    </w:p>
    <w:p w14:paraId="5BB740E9" w14:textId="6A5A1C62" w:rsidR="006E60D9" w:rsidRDefault="006E60D9" w:rsidP="00617A7F">
      <w:pPr>
        <w:pStyle w:val="NoSpacing"/>
      </w:pPr>
    </w:p>
    <w:p w14:paraId="1DFFC481" w14:textId="782247BA" w:rsidR="00DA1AA7" w:rsidRDefault="00DA1AA7" w:rsidP="00617A7F">
      <w:pPr>
        <w:pStyle w:val="NoSpacing"/>
      </w:pPr>
    </w:p>
    <w:p w14:paraId="5626939E" w14:textId="20FA07B7" w:rsidR="00DA1AA7" w:rsidRDefault="00DA1AA7" w:rsidP="00617A7F">
      <w:pPr>
        <w:pStyle w:val="NoSpacing"/>
      </w:pPr>
    </w:p>
    <w:p w14:paraId="3306BFDD" w14:textId="24FB4699" w:rsidR="00DA1AA7" w:rsidRDefault="00DA1AA7" w:rsidP="00617A7F">
      <w:pPr>
        <w:pStyle w:val="NoSpacing"/>
      </w:pPr>
    </w:p>
    <w:p w14:paraId="56D00FBB" w14:textId="06F862F6" w:rsidR="00DA1AA7" w:rsidRDefault="00DA1AA7" w:rsidP="00617A7F">
      <w:pPr>
        <w:pStyle w:val="NoSpacing"/>
      </w:pPr>
    </w:p>
    <w:p w14:paraId="01F92BAC" w14:textId="4F0D10B8" w:rsidR="00DA1AA7" w:rsidRDefault="00DA1AA7" w:rsidP="00617A7F">
      <w:pPr>
        <w:pStyle w:val="NoSpacing"/>
      </w:pPr>
    </w:p>
    <w:p w14:paraId="43473544" w14:textId="1DD35B0E" w:rsidR="00DA1AA7" w:rsidRDefault="00DA1AA7" w:rsidP="00617A7F">
      <w:pPr>
        <w:pStyle w:val="NoSpacing"/>
      </w:pPr>
    </w:p>
    <w:p w14:paraId="5058EA66" w14:textId="7E251B60" w:rsidR="00DA1AA7" w:rsidRDefault="00DA1AA7" w:rsidP="00617A7F">
      <w:pPr>
        <w:pStyle w:val="NoSpacing"/>
      </w:pPr>
    </w:p>
    <w:p w14:paraId="70982749" w14:textId="18280DA3" w:rsidR="00DA1AA7" w:rsidRDefault="00DA1AA7" w:rsidP="00617A7F">
      <w:pPr>
        <w:pStyle w:val="NoSpacing"/>
      </w:pPr>
    </w:p>
    <w:p w14:paraId="539FF244" w14:textId="3A1E028E" w:rsidR="00DA1AA7" w:rsidRDefault="00DA1AA7" w:rsidP="00617A7F">
      <w:pPr>
        <w:pStyle w:val="NoSpacing"/>
      </w:pPr>
    </w:p>
    <w:p w14:paraId="2C54D1FC" w14:textId="4D088690" w:rsidR="00DA1AA7" w:rsidRDefault="00DA1AA7" w:rsidP="00617A7F">
      <w:pPr>
        <w:pStyle w:val="NoSpacing"/>
      </w:pPr>
    </w:p>
    <w:p w14:paraId="5B1F303B" w14:textId="568A332E" w:rsidR="00DA1AA7" w:rsidRDefault="00DA1AA7" w:rsidP="00617A7F">
      <w:pPr>
        <w:pStyle w:val="NoSpacing"/>
      </w:pPr>
    </w:p>
    <w:p w14:paraId="0EDA4D32" w14:textId="67D036B3" w:rsidR="00DA1AA7" w:rsidRDefault="00DA1AA7" w:rsidP="00617A7F">
      <w:pPr>
        <w:pStyle w:val="NoSpacing"/>
      </w:pPr>
    </w:p>
    <w:p w14:paraId="39CF726E" w14:textId="6665B409" w:rsidR="00DA1AA7" w:rsidRDefault="00DA1AA7" w:rsidP="00617A7F">
      <w:pPr>
        <w:pStyle w:val="NoSpacing"/>
      </w:pPr>
    </w:p>
    <w:p w14:paraId="66B8A172" w14:textId="54168CFF" w:rsidR="00DA1AA7" w:rsidRDefault="00DA1AA7" w:rsidP="00617A7F">
      <w:pPr>
        <w:pStyle w:val="NoSpacing"/>
      </w:pPr>
    </w:p>
    <w:p w14:paraId="6D02F627" w14:textId="77777777" w:rsidR="000A727E" w:rsidRDefault="000A727E" w:rsidP="00617A7F">
      <w:pPr>
        <w:pStyle w:val="NoSpacing"/>
      </w:pPr>
    </w:p>
    <w:p w14:paraId="3920859B" w14:textId="77777777" w:rsidR="000A727E" w:rsidRDefault="000A727E" w:rsidP="00617A7F">
      <w:pPr>
        <w:pStyle w:val="NoSpacing"/>
      </w:pPr>
    </w:p>
    <w:p w14:paraId="002BF2C6" w14:textId="77777777" w:rsidR="00DA1AA7" w:rsidRDefault="00DA1AA7" w:rsidP="00617A7F">
      <w:pPr>
        <w:pStyle w:val="NoSpacing"/>
      </w:pPr>
    </w:p>
    <w:p w14:paraId="5828B041" w14:textId="310D4B21" w:rsidR="009178A7" w:rsidRDefault="009178A7" w:rsidP="00617A7F">
      <w:pPr>
        <w:pStyle w:val="NoSpacing"/>
      </w:pPr>
      <w:r>
        <w:t>Looking at the Results tab</w:t>
      </w:r>
      <w:r w:rsidR="00425D21">
        <w:t xml:space="preserve">, </w:t>
      </w:r>
      <w:r w:rsidR="005E45FB">
        <w:t>we</w:t>
      </w:r>
      <w:r w:rsidR="008550E7">
        <w:t xml:space="preserve"> can see an annoying sorting problem</w:t>
      </w:r>
      <w:r>
        <w:t>:</w:t>
      </w:r>
    </w:p>
    <w:p w14:paraId="6608097A" w14:textId="77777777" w:rsidR="00DA1AA7" w:rsidRDefault="00DA1AA7" w:rsidP="00617A7F">
      <w:pPr>
        <w:pStyle w:val="NoSpacing"/>
      </w:pPr>
    </w:p>
    <w:p w14:paraId="5ED2FC7C" w14:textId="29C1D470" w:rsidR="009178A7" w:rsidRDefault="009178A7" w:rsidP="00617A7F">
      <w:pPr>
        <w:pStyle w:val="NoSpacing"/>
      </w:pPr>
      <w:r>
        <w:rPr>
          <w:noProof/>
        </w:rPr>
        <w:drawing>
          <wp:inline distT="0" distB="0" distL="0" distR="0" wp14:anchorId="0BFFA1E2" wp14:editId="6F295E17">
            <wp:extent cx="5532120" cy="4197096"/>
            <wp:effectExtent l="0" t="0" r="0" b="0"/>
            <wp:docPr id="191147513"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5532120" cy="4197096"/>
                    </a:xfrm>
                    <a:prstGeom prst="rect">
                      <a:avLst/>
                    </a:prstGeom>
                  </pic:spPr>
                </pic:pic>
              </a:graphicData>
            </a:graphic>
          </wp:inline>
        </w:drawing>
      </w:r>
    </w:p>
    <w:p w14:paraId="5D535E24" w14:textId="77777777" w:rsidR="00D218BC" w:rsidRDefault="00D218BC" w:rsidP="00617A7F">
      <w:pPr>
        <w:pStyle w:val="NoSpacing"/>
      </w:pPr>
    </w:p>
    <w:p w14:paraId="14651B2A" w14:textId="2C5A9922" w:rsidR="003233D6" w:rsidRDefault="008550E7" w:rsidP="00A741AF">
      <w:pPr>
        <w:pStyle w:val="NoSpacing"/>
      </w:pPr>
      <w:r>
        <w:t xml:space="preserve">Because </w:t>
      </w:r>
      <w:r w:rsidR="009178A7">
        <w:t xml:space="preserve">the </w:t>
      </w:r>
      <w:r w:rsidR="001108D2">
        <w:t xml:space="preserve">Enum A </w:t>
      </w:r>
      <w:r w:rsidR="009178A7">
        <w:t xml:space="preserve">field </w:t>
      </w:r>
      <w:r w:rsidR="001108D2">
        <w:t xml:space="preserve">in Alma allows you to enter data in any format </w:t>
      </w:r>
      <w:r w:rsidR="00223BF3">
        <w:t>(as seen in the “21</w:t>
      </w:r>
      <w:r w:rsidR="00223BF3" w:rsidRPr="00223BF3">
        <w:rPr>
          <w:vertAlign w:val="superscript"/>
        </w:rPr>
        <w:t>st</w:t>
      </w:r>
      <w:r w:rsidR="00223BF3">
        <w:t xml:space="preserve"> Century” titles </w:t>
      </w:r>
      <w:r w:rsidR="003A2D43">
        <w:t xml:space="preserve">above </w:t>
      </w:r>
      <w:r w:rsidR="00223BF3">
        <w:t>where “vol.”</w:t>
      </w:r>
      <w:r w:rsidR="003A2D43">
        <w:t xml:space="preserve"> was included</w:t>
      </w:r>
      <w:r w:rsidR="00223BF3">
        <w:t>)</w:t>
      </w:r>
      <w:r w:rsidR="00F21A81">
        <w:t xml:space="preserve"> it </w:t>
      </w:r>
      <w:r w:rsidR="008D264F">
        <w:t xml:space="preserve">has been mapped to Analytics as a </w:t>
      </w:r>
      <w:r w:rsidR="001108D2">
        <w:t xml:space="preserve">text field. As a result, instead of sorting the field numerically Analytics is sorting </w:t>
      </w:r>
      <w:r w:rsidR="0029587E">
        <w:t xml:space="preserve">the field </w:t>
      </w:r>
      <w:r w:rsidR="001108D2">
        <w:t>alphanumerically</w:t>
      </w:r>
      <w:r w:rsidR="0029587E">
        <w:t>,</w:t>
      </w:r>
      <w:r w:rsidR="00FC660D">
        <w:t xml:space="preserve"> so “10” </w:t>
      </w:r>
      <w:r w:rsidR="0029587E">
        <w:t>appears after “1” instead of “2” because the text begins with “1”</w:t>
      </w:r>
      <w:r w:rsidR="009178A7">
        <w:t>.</w:t>
      </w:r>
    </w:p>
    <w:p w14:paraId="1008F77D" w14:textId="17B1E3E8" w:rsidR="003233D6" w:rsidRDefault="003233D6" w:rsidP="00A741AF">
      <w:pPr>
        <w:pStyle w:val="NoSpacing"/>
      </w:pPr>
    </w:p>
    <w:p w14:paraId="77099B11" w14:textId="77777777" w:rsidR="008116F7" w:rsidRDefault="008116F7" w:rsidP="00A741AF">
      <w:pPr>
        <w:pStyle w:val="NoSpacing"/>
      </w:pPr>
    </w:p>
    <w:p w14:paraId="1E80EA6A" w14:textId="52ADA1A6" w:rsidR="00464D0C" w:rsidRDefault="00464D0C" w:rsidP="00A741AF">
      <w:pPr>
        <w:pStyle w:val="NoSpacing"/>
      </w:pPr>
    </w:p>
    <w:p w14:paraId="6A1F3F89" w14:textId="4BD549A1" w:rsidR="00464D0C" w:rsidRDefault="00464D0C" w:rsidP="00A741AF">
      <w:pPr>
        <w:pStyle w:val="NoSpacing"/>
      </w:pPr>
    </w:p>
    <w:p w14:paraId="50767DAE" w14:textId="6CC04E08" w:rsidR="00464D0C" w:rsidRDefault="00464D0C" w:rsidP="00A741AF">
      <w:pPr>
        <w:pStyle w:val="NoSpacing"/>
      </w:pPr>
    </w:p>
    <w:p w14:paraId="287E703C" w14:textId="15A473DC" w:rsidR="00464D0C" w:rsidRDefault="00464D0C" w:rsidP="00A741AF">
      <w:pPr>
        <w:pStyle w:val="NoSpacing"/>
      </w:pPr>
    </w:p>
    <w:p w14:paraId="60FD6C07" w14:textId="75262FB7" w:rsidR="00464D0C" w:rsidRDefault="00464D0C" w:rsidP="00A741AF">
      <w:pPr>
        <w:pStyle w:val="NoSpacing"/>
      </w:pPr>
    </w:p>
    <w:p w14:paraId="55018441" w14:textId="363B865C" w:rsidR="00464D0C" w:rsidRDefault="00464D0C" w:rsidP="00A741AF">
      <w:pPr>
        <w:pStyle w:val="NoSpacing"/>
      </w:pPr>
    </w:p>
    <w:p w14:paraId="249E3B9C" w14:textId="65618E63" w:rsidR="00464D0C" w:rsidRDefault="00464D0C" w:rsidP="00A741AF">
      <w:pPr>
        <w:pStyle w:val="NoSpacing"/>
      </w:pPr>
    </w:p>
    <w:p w14:paraId="6AA04713" w14:textId="21D39F50" w:rsidR="00464D0C" w:rsidRDefault="00464D0C" w:rsidP="00A741AF">
      <w:pPr>
        <w:pStyle w:val="NoSpacing"/>
      </w:pPr>
    </w:p>
    <w:p w14:paraId="4E9379C2" w14:textId="0AB2DC13" w:rsidR="00464D0C" w:rsidRDefault="00464D0C" w:rsidP="00A741AF">
      <w:pPr>
        <w:pStyle w:val="NoSpacing"/>
      </w:pPr>
    </w:p>
    <w:p w14:paraId="0AB17B27" w14:textId="55CE4E20" w:rsidR="00464D0C" w:rsidRDefault="00464D0C" w:rsidP="00A741AF">
      <w:pPr>
        <w:pStyle w:val="NoSpacing"/>
      </w:pPr>
    </w:p>
    <w:p w14:paraId="6697FBFD" w14:textId="77777777" w:rsidR="00464D0C" w:rsidRDefault="00464D0C" w:rsidP="00A741AF">
      <w:pPr>
        <w:pStyle w:val="NoSpacing"/>
      </w:pPr>
    </w:p>
    <w:p w14:paraId="29179B13" w14:textId="315B2F51" w:rsidR="00957F81" w:rsidRDefault="00957F81" w:rsidP="00957F81">
      <w:pPr>
        <w:pStyle w:val="Heading2"/>
      </w:pPr>
      <w:bookmarkStart w:id="5" w:name="_Toc39595995"/>
      <w:r>
        <w:t>Using CAST and REPLACE</w:t>
      </w:r>
      <w:bookmarkEnd w:id="5"/>
    </w:p>
    <w:p w14:paraId="4804806A" w14:textId="77777777" w:rsidR="00957F81" w:rsidRPr="00957F81" w:rsidRDefault="00957F81" w:rsidP="00957F81"/>
    <w:p w14:paraId="68A41E39" w14:textId="7045A7EC" w:rsidR="00EB7EDF" w:rsidRDefault="008116F7" w:rsidP="00EB7EDF">
      <w:pPr>
        <w:pStyle w:val="NoSpacing"/>
      </w:pPr>
      <w:r>
        <w:t xml:space="preserve">There are many ways </w:t>
      </w:r>
      <w:r w:rsidR="003577CA">
        <w:t xml:space="preserve">we could fix this issue with functions and we will explore a couple of them here. </w:t>
      </w:r>
      <w:r w:rsidR="00CC1D3D">
        <w:t>First, if we can convert Enum A from a string field into a numeric field then Analytics</w:t>
      </w:r>
      <w:r w:rsidR="00A741AF">
        <w:t xml:space="preserve"> will sort it </w:t>
      </w:r>
      <w:r w:rsidR="008F5235">
        <w:t>numerically</w:t>
      </w:r>
      <w:r w:rsidR="009A414F">
        <w:t xml:space="preserve"> like we wanted</w:t>
      </w:r>
      <w:r w:rsidR="008F5235">
        <w:t>.</w:t>
      </w:r>
      <w:r w:rsidR="002300D8">
        <w:t xml:space="preserve"> This can be </w:t>
      </w:r>
      <w:r w:rsidR="003233D6">
        <w:t>accomplished using the Cast function.</w:t>
      </w:r>
      <w:r w:rsidR="004C745A">
        <w:t xml:space="preserve"> </w:t>
      </w:r>
      <w:r w:rsidR="00EB7EDF">
        <w:t>Go back to the Criteria tab</w:t>
      </w:r>
      <w:r w:rsidR="00A0070F">
        <w:t xml:space="preserve"> and </w:t>
      </w:r>
      <w:r w:rsidR="004C745A">
        <w:t>select</w:t>
      </w:r>
      <w:r w:rsidR="00EB7EDF">
        <w:t xml:space="preserve"> “Edit formula”</w:t>
      </w:r>
      <w:r w:rsidR="00D07C0E">
        <w:t xml:space="preserve"> under the drop-down menu for Enum A.</w:t>
      </w:r>
      <w:r w:rsidR="00B87D71">
        <w:t xml:space="preserve"> </w:t>
      </w:r>
      <w:r w:rsidR="00464D0C">
        <w:t xml:space="preserve">By default the text in the Column Formula section should be highlighted; if not, highlight it with your mouse as shown below so that </w:t>
      </w:r>
      <w:r w:rsidR="005D7AC1">
        <w:t xml:space="preserve">this field will </w:t>
      </w:r>
      <w:r w:rsidR="00C4577E">
        <w:t xml:space="preserve">appear inside the function once we add it </w:t>
      </w:r>
      <w:r w:rsidR="005D7AC1">
        <w:t xml:space="preserve">(if it is </w:t>
      </w:r>
      <w:r w:rsidR="00EC1946">
        <w:t xml:space="preserve">deleted you can always add it </w:t>
      </w:r>
      <w:r w:rsidR="005D7AC1">
        <w:t xml:space="preserve">back from the </w:t>
      </w:r>
      <w:r w:rsidR="00EC1946">
        <w:t>Subject Areas section on the left</w:t>
      </w:r>
      <w:r w:rsidR="005D7AC1">
        <w:t xml:space="preserve">). </w:t>
      </w:r>
      <w:r w:rsidR="00EB7EDF">
        <w:t xml:space="preserve">Click the </w:t>
      </w:r>
      <w:r w:rsidR="00EB7EDF" w:rsidRPr="00B61EF0">
        <w:rPr>
          <w:i/>
          <w:iCs/>
        </w:rPr>
        <w:t>f(…)</w:t>
      </w:r>
      <w:r w:rsidR="00EB7EDF">
        <w:t xml:space="preserve"> button:</w:t>
      </w:r>
    </w:p>
    <w:p w14:paraId="0FE5DEEF" w14:textId="77777777" w:rsidR="00C4577E" w:rsidRDefault="00C4577E" w:rsidP="00EB7EDF">
      <w:pPr>
        <w:pStyle w:val="NoSpacing"/>
      </w:pPr>
    </w:p>
    <w:p w14:paraId="7B286704" w14:textId="77777777" w:rsidR="00EB7EDF" w:rsidRDefault="00EB7EDF" w:rsidP="00EB7EDF">
      <w:pPr>
        <w:pStyle w:val="NoSpacing"/>
      </w:pPr>
      <w:r>
        <w:rPr>
          <w:noProof/>
        </w:rPr>
        <w:drawing>
          <wp:inline distT="0" distB="0" distL="0" distR="0" wp14:anchorId="4D0402FE" wp14:editId="4547CAD2">
            <wp:extent cx="1828800" cy="905256"/>
            <wp:effectExtent l="0" t="0" r="0" b="9525"/>
            <wp:docPr id="316620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1828800" cy="905256"/>
                    </a:xfrm>
                    <a:prstGeom prst="rect">
                      <a:avLst/>
                    </a:prstGeom>
                  </pic:spPr>
                </pic:pic>
              </a:graphicData>
            </a:graphic>
          </wp:inline>
        </w:drawing>
      </w:r>
    </w:p>
    <w:p w14:paraId="6629F0EE" w14:textId="4D08ED28" w:rsidR="00EB7EDF" w:rsidRDefault="00EB7EDF" w:rsidP="00A741AF">
      <w:pPr>
        <w:pStyle w:val="NoSpacing"/>
      </w:pPr>
    </w:p>
    <w:p w14:paraId="427EF5B7" w14:textId="4DFCFA67" w:rsidR="008F5235" w:rsidRDefault="00473BB1" w:rsidP="00A741AF">
      <w:pPr>
        <w:pStyle w:val="NoSpacing"/>
      </w:pPr>
      <w:r>
        <w:t xml:space="preserve">Open the Conversion </w:t>
      </w:r>
      <w:r w:rsidR="00B0615C">
        <w:t xml:space="preserve">folder, </w:t>
      </w:r>
      <w:r>
        <w:t>select Cast</w:t>
      </w:r>
      <w:r w:rsidR="00B0615C">
        <w:t xml:space="preserve"> and click OK</w:t>
      </w:r>
      <w:r w:rsidR="008F5235">
        <w:t>:</w:t>
      </w:r>
    </w:p>
    <w:p w14:paraId="1BA54406" w14:textId="77777777" w:rsidR="008F5235" w:rsidRDefault="008F5235" w:rsidP="008F5235">
      <w:pPr>
        <w:pStyle w:val="NoSpacing"/>
      </w:pPr>
      <w:r>
        <w:rPr>
          <w:noProof/>
        </w:rPr>
        <w:drawing>
          <wp:inline distT="0" distB="0" distL="0" distR="0" wp14:anchorId="78C4E542" wp14:editId="2B529697">
            <wp:extent cx="3941064" cy="4727448"/>
            <wp:effectExtent l="0" t="0" r="2540" b="0"/>
            <wp:docPr id="6921373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3941064" cy="4727448"/>
                    </a:xfrm>
                    <a:prstGeom prst="rect">
                      <a:avLst/>
                    </a:prstGeom>
                  </pic:spPr>
                </pic:pic>
              </a:graphicData>
            </a:graphic>
          </wp:inline>
        </w:drawing>
      </w:r>
    </w:p>
    <w:p w14:paraId="4D4EECA1" w14:textId="6F23F378" w:rsidR="008F5235" w:rsidRDefault="00B01172" w:rsidP="008F5235">
      <w:pPr>
        <w:pStyle w:val="NoSpacing"/>
      </w:pPr>
      <w:r>
        <w:lastRenderedPageBreak/>
        <w:t xml:space="preserve">If the Enum A field was highlighted it should be added to the beginning of the CAST function in the Column Formula section, if not move it there. </w:t>
      </w:r>
      <w:r w:rsidR="00777A17">
        <w:t>A placeholder for the type parameter appears which we will need to replace:</w:t>
      </w:r>
    </w:p>
    <w:p w14:paraId="514040D9" w14:textId="77777777" w:rsidR="00777A17" w:rsidRDefault="00777A17" w:rsidP="008F5235">
      <w:pPr>
        <w:pStyle w:val="NoSpacing"/>
      </w:pPr>
    </w:p>
    <w:p w14:paraId="2059D545" w14:textId="6A3D88E7" w:rsidR="00EA3CA7" w:rsidRDefault="00EA3CA7" w:rsidP="008F5235">
      <w:pPr>
        <w:pStyle w:val="NoSpacing"/>
      </w:pPr>
      <w:r>
        <w:rPr>
          <w:noProof/>
        </w:rPr>
        <w:drawing>
          <wp:inline distT="0" distB="0" distL="0" distR="0" wp14:anchorId="55B9F15D" wp14:editId="20A8A2C1">
            <wp:extent cx="2331720" cy="4023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76.jpg"/>
                    <pic:cNvPicPr/>
                  </pic:nvPicPr>
                  <pic:blipFill>
                    <a:blip r:embed="rId40">
                      <a:extLst>
                        <a:ext uri="{28A0092B-C50C-407E-A947-70E740481C1C}">
                          <a14:useLocalDpi xmlns:a14="http://schemas.microsoft.com/office/drawing/2010/main" val="0"/>
                        </a:ext>
                      </a:extLst>
                    </a:blip>
                    <a:stretch>
                      <a:fillRect/>
                    </a:stretch>
                  </pic:blipFill>
                  <pic:spPr>
                    <a:xfrm>
                      <a:off x="0" y="0"/>
                      <a:ext cx="2331720" cy="402336"/>
                    </a:xfrm>
                    <a:prstGeom prst="rect">
                      <a:avLst/>
                    </a:prstGeom>
                  </pic:spPr>
                </pic:pic>
              </a:graphicData>
            </a:graphic>
          </wp:inline>
        </w:drawing>
      </w:r>
    </w:p>
    <w:p w14:paraId="31A9B9C3" w14:textId="77777777" w:rsidR="00777A17" w:rsidRDefault="00777A17" w:rsidP="00B01172">
      <w:pPr>
        <w:pStyle w:val="NoSpacing"/>
      </w:pPr>
    </w:p>
    <w:p w14:paraId="0EA6C3E7" w14:textId="46EBD816" w:rsidR="00B01172" w:rsidRDefault="00B01172" w:rsidP="00B01172">
      <w:pPr>
        <w:pStyle w:val="NoSpacing"/>
      </w:pPr>
      <w:hyperlink r:id="rId41" w:anchor="CHDFHDEJ" w:history="1">
        <w:r w:rsidRPr="00E226C7">
          <w:rPr>
            <w:rStyle w:val="Hyperlink"/>
          </w:rPr>
          <w:t>Oracle documentation</w:t>
        </w:r>
      </w:hyperlink>
      <w:r>
        <w:t xml:space="preserve"> contains a list of the allowed data types that you can specify in the type section of the CAST function. </w:t>
      </w:r>
      <w:hyperlink r:id="rId42" w:history="1">
        <w:r w:rsidRPr="00E226C7">
          <w:rPr>
            <w:rStyle w:val="Hyperlink"/>
          </w:rPr>
          <w:t>This table</w:t>
        </w:r>
      </w:hyperlink>
      <w:r>
        <w:t xml:space="preserve"> is also very helpful to check as not every data type can be converted into every other data type using CAST.</w:t>
      </w:r>
      <w:r w:rsidR="00777A17">
        <w:t xml:space="preserve"> For this report we want to use INT for the integer data type</w:t>
      </w:r>
      <w:r w:rsidR="0069634F">
        <w:t>:</w:t>
      </w:r>
    </w:p>
    <w:p w14:paraId="030496D1" w14:textId="43D2F250" w:rsidR="00EA3CA7" w:rsidRDefault="00EA3CA7" w:rsidP="008F5235">
      <w:pPr>
        <w:pStyle w:val="NoSpacing"/>
      </w:pPr>
    </w:p>
    <w:p w14:paraId="52751FEC" w14:textId="005D595F" w:rsidR="00EA3CA7" w:rsidRDefault="00EA3CA7" w:rsidP="008F5235">
      <w:pPr>
        <w:pStyle w:val="NoSpacing"/>
      </w:pPr>
      <w:r>
        <w:rPr>
          <w:noProof/>
        </w:rPr>
        <w:drawing>
          <wp:inline distT="0" distB="0" distL="0" distR="0" wp14:anchorId="183A3BB3" wp14:editId="2A98139D">
            <wp:extent cx="2286000" cy="3931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77.jpg"/>
                    <pic:cNvPicPr/>
                  </pic:nvPicPr>
                  <pic:blipFill>
                    <a:blip r:embed="rId43">
                      <a:extLst>
                        <a:ext uri="{28A0092B-C50C-407E-A947-70E740481C1C}">
                          <a14:useLocalDpi xmlns:a14="http://schemas.microsoft.com/office/drawing/2010/main" val="0"/>
                        </a:ext>
                      </a:extLst>
                    </a:blip>
                    <a:stretch>
                      <a:fillRect/>
                    </a:stretch>
                  </pic:blipFill>
                  <pic:spPr>
                    <a:xfrm>
                      <a:off x="0" y="0"/>
                      <a:ext cx="2286000" cy="393192"/>
                    </a:xfrm>
                    <a:prstGeom prst="rect">
                      <a:avLst/>
                    </a:prstGeom>
                  </pic:spPr>
                </pic:pic>
              </a:graphicData>
            </a:graphic>
          </wp:inline>
        </w:drawing>
      </w:r>
    </w:p>
    <w:p w14:paraId="7A97EBD9" w14:textId="77777777" w:rsidR="00EA3CA7" w:rsidRDefault="00EA3CA7" w:rsidP="008F5235">
      <w:pPr>
        <w:pStyle w:val="NoSpacing"/>
      </w:pPr>
    </w:p>
    <w:p w14:paraId="14E959A4" w14:textId="435D79BF" w:rsidR="00216FD3" w:rsidRDefault="0009047F" w:rsidP="008F5235">
      <w:pPr>
        <w:pStyle w:val="NoSpacing"/>
      </w:pPr>
      <w:r>
        <w:t>W</w:t>
      </w:r>
      <w:r w:rsidR="008F5235">
        <w:t xml:space="preserve">hen using </w:t>
      </w:r>
      <w:r w:rsidR="00216FD3">
        <w:t xml:space="preserve">the </w:t>
      </w:r>
      <w:r w:rsidR="008F5235">
        <w:t xml:space="preserve">CAST </w:t>
      </w:r>
      <w:r>
        <w:t>function,</w:t>
      </w:r>
      <w:r w:rsidR="00216FD3">
        <w:t xml:space="preserve"> </w:t>
      </w:r>
      <w:r w:rsidR="008F5235">
        <w:t xml:space="preserve">you need to be very careful to ensure that </w:t>
      </w:r>
      <w:r>
        <w:t>all</w:t>
      </w:r>
      <w:r w:rsidR="008F5235">
        <w:t xml:space="preserve"> the results in your report contain data that will be valid for the new data type you are converting it to. If even a single value is </w:t>
      </w:r>
      <w:r w:rsidR="00216FD3">
        <w:t>invalid,</w:t>
      </w:r>
      <w:r w:rsidR="008F5235">
        <w:t xml:space="preserve"> you will see an error message</w:t>
      </w:r>
      <w:r w:rsidR="00216FD3">
        <w:t xml:space="preserve"> like this when you go to the Results tab:</w:t>
      </w:r>
    </w:p>
    <w:p w14:paraId="75E7CD3C" w14:textId="77777777" w:rsidR="00216FD3" w:rsidRDefault="00216FD3" w:rsidP="008F5235">
      <w:pPr>
        <w:pStyle w:val="NoSpacing"/>
      </w:pPr>
    </w:p>
    <w:p w14:paraId="1A37A971" w14:textId="6D6CF585" w:rsidR="00216FD3" w:rsidRDefault="00216FD3" w:rsidP="008F5235">
      <w:pPr>
        <w:pStyle w:val="NoSpacing"/>
      </w:pPr>
      <w:r>
        <w:rPr>
          <w:noProof/>
        </w:rPr>
        <w:drawing>
          <wp:inline distT="0" distB="0" distL="0" distR="0" wp14:anchorId="0813DFA3" wp14:editId="3EE2DE47">
            <wp:extent cx="242887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75.jpg"/>
                    <pic:cNvPicPr/>
                  </pic:nvPicPr>
                  <pic:blipFill>
                    <a:blip r:embed="rId44">
                      <a:extLst>
                        <a:ext uri="{28A0092B-C50C-407E-A947-70E740481C1C}">
                          <a14:useLocalDpi xmlns:a14="http://schemas.microsoft.com/office/drawing/2010/main" val="0"/>
                        </a:ext>
                      </a:extLst>
                    </a:blip>
                    <a:stretch>
                      <a:fillRect/>
                    </a:stretch>
                  </pic:blipFill>
                  <pic:spPr>
                    <a:xfrm>
                      <a:off x="0" y="0"/>
                      <a:ext cx="2428875" cy="876300"/>
                    </a:xfrm>
                    <a:prstGeom prst="rect">
                      <a:avLst/>
                    </a:prstGeom>
                  </pic:spPr>
                </pic:pic>
              </a:graphicData>
            </a:graphic>
          </wp:inline>
        </w:drawing>
      </w:r>
    </w:p>
    <w:p w14:paraId="5CE09AB6" w14:textId="42E9CA57" w:rsidR="00216FD3" w:rsidRDefault="00216FD3" w:rsidP="008F5235">
      <w:pPr>
        <w:pStyle w:val="NoSpacing"/>
      </w:pPr>
    </w:p>
    <w:p w14:paraId="1D506B35" w14:textId="77777777" w:rsidR="00F921F9" w:rsidRDefault="00F921F9" w:rsidP="008F5235">
      <w:pPr>
        <w:pStyle w:val="NoSpacing"/>
      </w:pPr>
    </w:p>
    <w:p w14:paraId="3DE94327" w14:textId="77777777" w:rsidR="00F921F9" w:rsidRDefault="00F921F9" w:rsidP="008F5235">
      <w:pPr>
        <w:pStyle w:val="NoSpacing"/>
      </w:pPr>
    </w:p>
    <w:p w14:paraId="06452A63" w14:textId="77777777" w:rsidR="00F921F9" w:rsidRDefault="00F921F9" w:rsidP="008F5235">
      <w:pPr>
        <w:pStyle w:val="NoSpacing"/>
      </w:pPr>
    </w:p>
    <w:p w14:paraId="5B8E0DB0" w14:textId="77777777" w:rsidR="00F921F9" w:rsidRDefault="00F921F9" w:rsidP="008F5235">
      <w:pPr>
        <w:pStyle w:val="NoSpacing"/>
      </w:pPr>
    </w:p>
    <w:p w14:paraId="4365A6E9" w14:textId="77777777" w:rsidR="00F921F9" w:rsidRDefault="00F921F9" w:rsidP="008F5235">
      <w:pPr>
        <w:pStyle w:val="NoSpacing"/>
      </w:pPr>
    </w:p>
    <w:p w14:paraId="60540EB8" w14:textId="77777777" w:rsidR="00F921F9" w:rsidRDefault="00F921F9" w:rsidP="008F5235">
      <w:pPr>
        <w:pStyle w:val="NoSpacing"/>
      </w:pPr>
    </w:p>
    <w:p w14:paraId="206EC8FC" w14:textId="77777777" w:rsidR="00F921F9" w:rsidRDefault="00F921F9" w:rsidP="008F5235">
      <w:pPr>
        <w:pStyle w:val="NoSpacing"/>
      </w:pPr>
    </w:p>
    <w:p w14:paraId="72487F81" w14:textId="77777777" w:rsidR="00F921F9" w:rsidRDefault="00F921F9" w:rsidP="008F5235">
      <w:pPr>
        <w:pStyle w:val="NoSpacing"/>
      </w:pPr>
    </w:p>
    <w:p w14:paraId="43463F7E" w14:textId="77777777" w:rsidR="00F921F9" w:rsidRDefault="00F921F9" w:rsidP="008F5235">
      <w:pPr>
        <w:pStyle w:val="NoSpacing"/>
      </w:pPr>
    </w:p>
    <w:p w14:paraId="5BC716D1" w14:textId="77777777" w:rsidR="00F921F9" w:rsidRDefault="00F921F9" w:rsidP="008F5235">
      <w:pPr>
        <w:pStyle w:val="NoSpacing"/>
      </w:pPr>
    </w:p>
    <w:p w14:paraId="7FA9F8E7" w14:textId="77777777" w:rsidR="00F921F9" w:rsidRDefault="00F921F9" w:rsidP="008F5235">
      <w:pPr>
        <w:pStyle w:val="NoSpacing"/>
      </w:pPr>
    </w:p>
    <w:p w14:paraId="4CF619AA" w14:textId="77777777" w:rsidR="00F921F9" w:rsidRDefault="00F921F9" w:rsidP="008F5235">
      <w:pPr>
        <w:pStyle w:val="NoSpacing"/>
      </w:pPr>
    </w:p>
    <w:p w14:paraId="6D4724CB" w14:textId="77777777" w:rsidR="00F921F9" w:rsidRDefault="00F921F9" w:rsidP="008F5235">
      <w:pPr>
        <w:pStyle w:val="NoSpacing"/>
      </w:pPr>
    </w:p>
    <w:p w14:paraId="19FAC272" w14:textId="77777777" w:rsidR="00F921F9" w:rsidRDefault="00F921F9" w:rsidP="008F5235">
      <w:pPr>
        <w:pStyle w:val="NoSpacing"/>
      </w:pPr>
    </w:p>
    <w:p w14:paraId="25291DE0" w14:textId="77777777" w:rsidR="00F921F9" w:rsidRDefault="00F921F9" w:rsidP="008F5235">
      <w:pPr>
        <w:pStyle w:val="NoSpacing"/>
      </w:pPr>
    </w:p>
    <w:p w14:paraId="0468CE80" w14:textId="77777777" w:rsidR="00F921F9" w:rsidRDefault="00F921F9" w:rsidP="008F5235">
      <w:pPr>
        <w:pStyle w:val="NoSpacing"/>
      </w:pPr>
    </w:p>
    <w:p w14:paraId="38C66C6B" w14:textId="77777777" w:rsidR="00F921F9" w:rsidRDefault="00F921F9" w:rsidP="008F5235">
      <w:pPr>
        <w:pStyle w:val="NoSpacing"/>
      </w:pPr>
    </w:p>
    <w:p w14:paraId="6046857E" w14:textId="77777777" w:rsidR="00F921F9" w:rsidRDefault="00F921F9" w:rsidP="008F5235">
      <w:pPr>
        <w:pStyle w:val="NoSpacing"/>
      </w:pPr>
    </w:p>
    <w:p w14:paraId="67D8C935" w14:textId="46C5DEC0" w:rsidR="008F5235" w:rsidRDefault="008F5235" w:rsidP="008F5235">
      <w:pPr>
        <w:pStyle w:val="NoSpacing"/>
      </w:pPr>
      <w:r>
        <w:lastRenderedPageBreak/>
        <w:t xml:space="preserve">For </w:t>
      </w:r>
      <w:r w:rsidR="003D2E7C">
        <w:t>the data</w:t>
      </w:r>
      <w:r>
        <w:t xml:space="preserve"> </w:t>
      </w:r>
      <w:r w:rsidR="00194568">
        <w:t>in our training environment</w:t>
      </w:r>
      <w:r>
        <w:t xml:space="preserve">, the </w:t>
      </w:r>
      <w:r w:rsidR="00194568">
        <w:t xml:space="preserve">cause of this error was the </w:t>
      </w:r>
      <w:r>
        <w:t xml:space="preserve">“vol.” values </w:t>
      </w:r>
      <w:r w:rsidR="00194568">
        <w:t>we saw earlier</w:t>
      </w:r>
      <w:r w:rsidR="003D2E7C">
        <w:t xml:space="preserve"> (</w:t>
      </w:r>
      <w:r>
        <w:t xml:space="preserve">“vol. 1” </w:t>
      </w:r>
      <w:r w:rsidR="00194568">
        <w:t>and “vol. 2”</w:t>
      </w:r>
      <w:r w:rsidR="003D2E7C">
        <w:t>)</w:t>
      </w:r>
      <w:r w:rsidR="00B826D9">
        <w:t>. Depending on the data in your Alma environment</w:t>
      </w:r>
      <w:r w:rsidR="006C722A">
        <w:t xml:space="preserve"> and which location you chose for your filter</w:t>
      </w:r>
      <w:r w:rsidR="00B826D9">
        <w:t>, you might not</w:t>
      </w:r>
      <w:r w:rsidR="005B350D">
        <w:t xml:space="preserve"> see this error at all </w:t>
      </w:r>
      <w:r w:rsidR="006C722A">
        <w:t xml:space="preserve">or the cause of the problem might be a different series of </w:t>
      </w:r>
      <w:r w:rsidR="00BB0A86">
        <w:t xml:space="preserve">non-digit characters (e.g. </w:t>
      </w:r>
      <w:r w:rsidR="00E83463">
        <w:t xml:space="preserve">it could be “v.1” or </w:t>
      </w:r>
      <w:r w:rsidR="00BB0A86">
        <w:t>“Volume</w:t>
      </w:r>
      <w:r w:rsidR="00E83463">
        <w:t xml:space="preserve"> 1</w:t>
      </w:r>
      <w:r w:rsidR="00BB0A86">
        <w:t>”)</w:t>
      </w:r>
      <w:r w:rsidR="00194568">
        <w:t xml:space="preserve">. </w:t>
      </w:r>
      <w:r w:rsidR="00F7570C">
        <w:t xml:space="preserve">Regardless, one limitation of the CAST function is that it does not know how to </w:t>
      </w:r>
      <w:r w:rsidR="00E77F4B">
        <w:t xml:space="preserve">ignore </w:t>
      </w:r>
      <w:r w:rsidR="00BB0A86">
        <w:t xml:space="preserve">strings like </w:t>
      </w:r>
      <w:r>
        <w:t>“vol. ”</w:t>
      </w:r>
      <w:r w:rsidR="00E77F4B">
        <w:t xml:space="preserve"> when converting the </w:t>
      </w:r>
      <w:r w:rsidR="00BE13E1">
        <w:t>data</w:t>
      </w:r>
      <w:r w:rsidR="00E77F4B">
        <w:t xml:space="preserve"> into a number and returns an error</w:t>
      </w:r>
      <w:r>
        <w:t xml:space="preserve">. </w:t>
      </w:r>
      <w:r w:rsidR="0055247B">
        <w:t>We will need to remove</w:t>
      </w:r>
      <w:r w:rsidR="00174689">
        <w:t xml:space="preserve"> “vol.” from </w:t>
      </w:r>
      <w:r w:rsidR="0055247B">
        <w:t xml:space="preserve">the string </w:t>
      </w:r>
      <w:r w:rsidR="00104036">
        <w:t xml:space="preserve">before using CAST and can do this with the </w:t>
      </w:r>
      <w:r>
        <w:t>Replace function</w:t>
      </w:r>
      <w:r w:rsidR="0055247B">
        <w:t>,</w:t>
      </w:r>
      <w:r>
        <w:t xml:space="preserve"> which can be found </w:t>
      </w:r>
      <w:r w:rsidR="0055247B">
        <w:t xml:space="preserve">under </w:t>
      </w:r>
      <w:r>
        <w:t>the String folder:</w:t>
      </w:r>
    </w:p>
    <w:p w14:paraId="3440F39A" w14:textId="77777777" w:rsidR="00216FD3" w:rsidRDefault="00216FD3" w:rsidP="008F5235">
      <w:pPr>
        <w:pStyle w:val="NoSpacing"/>
      </w:pPr>
    </w:p>
    <w:p w14:paraId="02ABE59A" w14:textId="77777777" w:rsidR="008F5235" w:rsidRDefault="008F5235" w:rsidP="008F5235">
      <w:pPr>
        <w:pStyle w:val="NoSpacing"/>
      </w:pPr>
      <w:r>
        <w:rPr>
          <w:noProof/>
        </w:rPr>
        <w:drawing>
          <wp:inline distT="0" distB="0" distL="0" distR="0" wp14:anchorId="60C33B91" wp14:editId="6E8E27A4">
            <wp:extent cx="3941064" cy="4663440"/>
            <wp:effectExtent l="0" t="0" r="2540" b="3810"/>
            <wp:docPr id="11365722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3941064" cy="4663440"/>
                    </a:xfrm>
                    <a:prstGeom prst="rect">
                      <a:avLst/>
                    </a:prstGeom>
                  </pic:spPr>
                </pic:pic>
              </a:graphicData>
            </a:graphic>
          </wp:inline>
        </w:drawing>
      </w:r>
    </w:p>
    <w:p w14:paraId="1793F547" w14:textId="77777777" w:rsidR="008F5235" w:rsidRDefault="008F5235" w:rsidP="008F5235">
      <w:pPr>
        <w:pStyle w:val="NoSpacing"/>
      </w:pPr>
    </w:p>
    <w:p w14:paraId="22355E58" w14:textId="6BA600F6" w:rsidR="008F5235" w:rsidRDefault="008F5235" w:rsidP="008F5235">
      <w:pPr>
        <w:pStyle w:val="NoSpacing"/>
      </w:pPr>
      <w:r>
        <w:t>When using REPLACE, the first expression contains the string you will be replacing (in this case the Enum A field), the second expression is the string to match, and the third expression is the string that will replace the matched string. We want to remove “vol. ” from Enum A so we will use ‘vol. ’ (</w:t>
      </w:r>
      <w:r w:rsidR="001D6540">
        <w:t xml:space="preserve">make sure to include </w:t>
      </w:r>
      <w:r>
        <w:t xml:space="preserve">the space at the end) </w:t>
      </w:r>
      <w:r w:rsidR="002941C4">
        <w:t xml:space="preserve">as our second expression and </w:t>
      </w:r>
      <w:r>
        <w:t xml:space="preserve">‘’ </w:t>
      </w:r>
      <w:r w:rsidR="002941C4">
        <w:t>(i.e. an empty string) as our third expression</w:t>
      </w:r>
      <w:r>
        <w:t>:</w:t>
      </w:r>
    </w:p>
    <w:p w14:paraId="6B0DB948" w14:textId="77777777" w:rsidR="0055247B" w:rsidRDefault="0055247B" w:rsidP="008F5235">
      <w:pPr>
        <w:pStyle w:val="NoSpacing"/>
      </w:pPr>
    </w:p>
    <w:p w14:paraId="74710D43" w14:textId="77777777" w:rsidR="008F5235" w:rsidRDefault="008F5235" w:rsidP="008F5235">
      <w:pPr>
        <w:pStyle w:val="NoSpacing"/>
      </w:pPr>
      <w:r>
        <w:rPr>
          <w:noProof/>
        </w:rPr>
        <w:drawing>
          <wp:inline distT="0" distB="0" distL="0" distR="0" wp14:anchorId="3CAE2C07" wp14:editId="63DA1E1C">
            <wp:extent cx="2496312" cy="365760"/>
            <wp:effectExtent l="0" t="0" r="0" b="0"/>
            <wp:docPr id="11209335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6">
                      <a:extLst>
                        <a:ext uri="{28A0092B-C50C-407E-A947-70E740481C1C}">
                          <a14:useLocalDpi xmlns:a14="http://schemas.microsoft.com/office/drawing/2010/main" val="0"/>
                        </a:ext>
                      </a:extLst>
                    </a:blip>
                    <a:stretch>
                      <a:fillRect/>
                    </a:stretch>
                  </pic:blipFill>
                  <pic:spPr>
                    <a:xfrm>
                      <a:off x="0" y="0"/>
                      <a:ext cx="2496312" cy="365760"/>
                    </a:xfrm>
                    <a:prstGeom prst="rect">
                      <a:avLst/>
                    </a:prstGeom>
                  </pic:spPr>
                </pic:pic>
              </a:graphicData>
            </a:graphic>
          </wp:inline>
        </w:drawing>
      </w:r>
    </w:p>
    <w:p w14:paraId="3016C57E" w14:textId="77777777" w:rsidR="008F5235" w:rsidRDefault="008F5235" w:rsidP="008F5235">
      <w:pPr>
        <w:pStyle w:val="NoSpacing"/>
      </w:pPr>
    </w:p>
    <w:p w14:paraId="74A339E1" w14:textId="365AA6E2" w:rsidR="008F5235" w:rsidRDefault="008F5235" w:rsidP="008F5235">
      <w:pPr>
        <w:pStyle w:val="NoSpacing"/>
      </w:pPr>
      <w:r>
        <w:lastRenderedPageBreak/>
        <w:t>Now we can nest the REPLACE function inside the CAST function and convert the string to an integer with INT:</w:t>
      </w:r>
    </w:p>
    <w:p w14:paraId="4EC10724" w14:textId="77777777" w:rsidR="00487848" w:rsidRDefault="00487848" w:rsidP="008F5235">
      <w:pPr>
        <w:pStyle w:val="NoSpacing"/>
      </w:pPr>
    </w:p>
    <w:p w14:paraId="34F0550A" w14:textId="77777777" w:rsidR="008F5235" w:rsidRDefault="008F5235" w:rsidP="008F5235">
      <w:pPr>
        <w:pStyle w:val="NoSpacing"/>
      </w:pPr>
      <w:r>
        <w:rPr>
          <w:noProof/>
        </w:rPr>
        <w:drawing>
          <wp:inline distT="0" distB="0" distL="0" distR="0" wp14:anchorId="0C2A1691" wp14:editId="45B05EE4">
            <wp:extent cx="3200400" cy="347472"/>
            <wp:effectExtent l="0" t="0" r="0" b="0"/>
            <wp:docPr id="10324361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3200400" cy="347472"/>
                    </a:xfrm>
                    <a:prstGeom prst="rect">
                      <a:avLst/>
                    </a:prstGeom>
                  </pic:spPr>
                </pic:pic>
              </a:graphicData>
            </a:graphic>
          </wp:inline>
        </w:drawing>
      </w:r>
    </w:p>
    <w:p w14:paraId="02FB347B" w14:textId="5E3BBE27" w:rsidR="008F5235" w:rsidRDefault="008F5235" w:rsidP="008F5235">
      <w:pPr>
        <w:pStyle w:val="NoSpacing"/>
      </w:pPr>
    </w:p>
    <w:p w14:paraId="6E61E88C" w14:textId="145A79EB" w:rsidR="006874CE" w:rsidRDefault="006874CE" w:rsidP="006874CE">
      <w:pPr>
        <w:pStyle w:val="NoSpacing"/>
      </w:pPr>
      <w:r>
        <w:t xml:space="preserve">By </w:t>
      </w:r>
      <w:r w:rsidR="00E70060">
        <w:t>default,</w:t>
      </w:r>
      <w:r>
        <w:t xml:space="preserve"> Analytics will use the function as the column heading, but </w:t>
      </w:r>
      <w:r w:rsidR="00E67585">
        <w:t xml:space="preserve">this would produce </w:t>
      </w:r>
      <w:r>
        <w:t>a very long column name in our report</w:t>
      </w:r>
      <w:r w:rsidR="00804B8D">
        <w:t xml:space="preserve"> that you probably do not want</w:t>
      </w:r>
      <w:r w:rsidR="00E67585">
        <w:t xml:space="preserve">. </w:t>
      </w:r>
      <w:r w:rsidR="00E70060">
        <w:t xml:space="preserve">We will replace this with </w:t>
      </w:r>
      <w:r w:rsidR="00804B8D">
        <w:t>the</w:t>
      </w:r>
      <w:r w:rsidR="00E70060">
        <w:t xml:space="preserve"> custom column heading </w:t>
      </w:r>
      <w:r w:rsidR="00804B8D">
        <w:t xml:space="preserve">“Volume” </w:t>
      </w:r>
      <w:r w:rsidR="00E70060">
        <w:t xml:space="preserve">by checking </w:t>
      </w:r>
      <w:r>
        <w:t>the Custom Headings option and entering a custom column heading in the Column Heading field:</w:t>
      </w:r>
    </w:p>
    <w:p w14:paraId="7669B58F" w14:textId="77777777" w:rsidR="008633E2" w:rsidRDefault="008633E2" w:rsidP="006874CE">
      <w:pPr>
        <w:pStyle w:val="NoSpacing"/>
      </w:pPr>
    </w:p>
    <w:p w14:paraId="3D233952" w14:textId="77777777" w:rsidR="006874CE" w:rsidRDefault="006874CE" w:rsidP="006874CE">
      <w:pPr>
        <w:pStyle w:val="NoSpacing"/>
      </w:pPr>
      <w:r>
        <w:rPr>
          <w:noProof/>
        </w:rPr>
        <w:drawing>
          <wp:inline distT="0" distB="0" distL="0" distR="0" wp14:anchorId="0B5ADF60" wp14:editId="4BA169E7">
            <wp:extent cx="3118104" cy="110642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8">
                      <a:extLst>
                        <a:ext uri="{28A0092B-C50C-407E-A947-70E740481C1C}">
                          <a14:useLocalDpi xmlns:a14="http://schemas.microsoft.com/office/drawing/2010/main" val="0"/>
                        </a:ext>
                      </a:extLst>
                    </a:blip>
                    <a:stretch>
                      <a:fillRect/>
                    </a:stretch>
                  </pic:blipFill>
                  <pic:spPr>
                    <a:xfrm>
                      <a:off x="0" y="0"/>
                      <a:ext cx="3118104" cy="1106424"/>
                    </a:xfrm>
                    <a:prstGeom prst="rect">
                      <a:avLst/>
                    </a:prstGeom>
                  </pic:spPr>
                </pic:pic>
              </a:graphicData>
            </a:graphic>
          </wp:inline>
        </w:drawing>
      </w:r>
    </w:p>
    <w:p w14:paraId="4B23FAE8" w14:textId="58455F56" w:rsidR="00487848" w:rsidRDefault="00487848" w:rsidP="008F5235">
      <w:pPr>
        <w:pStyle w:val="NoSpacing"/>
      </w:pPr>
    </w:p>
    <w:p w14:paraId="0E5366D7" w14:textId="77777777" w:rsidR="00DE2B83" w:rsidRDefault="00DE2B83" w:rsidP="008F5235">
      <w:pPr>
        <w:pStyle w:val="NoSpacing"/>
      </w:pPr>
    </w:p>
    <w:p w14:paraId="1130DA07" w14:textId="77777777" w:rsidR="00DE2B83" w:rsidRDefault="00DE2B83" w:rsidP="008F5235">
      <w:pPr>
        <w:pStyle w:val="NoSpacing"/>
      </w:pPr>
    </w:p>
    <w:p w14:paraId="31D364BA" w14:textId="77777777" w:rsidR="00DE2B83" w:rsidRDefault="00DE2B83" w:rsidP="008F5235">
      <w:pPr>
        <w:pStyle w:val="NoSpacing"/>
      </w:pPr>
    </w:p>
    <w:p w14:paraId="50A40162" w14:textId="77777777" w:rsidR="00DE2B83" w:rsidRDefault="00DE2B83" w:rsidP="008F5235">
      <w:pPr>
        <w:pStyle w:val="NoSpacing"/>
      </w:pPr>
    </w:p>
    <w:p w14:paraId="31B3AF2B" w14:textId="77777777" w:rsidR="00DE2B83" w:rsidRDefault="00DE2B83" w:rsidP="008F5235">
      <w:pPr>
        <w:pStyle w:val="NoSpacing"/>
      </w:pPr>
    </w:p>
    <w:p w14:paraId="0C427549" w14:textId="77777777" w:rsidR="00DE2B83" w:rsidRDefault="00DE2B83" w:rsidP="008F5235">
      <w:pPr>
        <w:pStyle w:val="NoSpacing"/>
      </w:pPr>
    </w:p>
    <w:p w14:paraId="71E30CC9" w14:textId="77777777" w:rsidR="00DE2B83" w:rsidRDefault="00DE2B83" w:rsidP="008F5235">
      <w:pPr>
        <w:pStyle w:val="NoSpacing"/>
      </w:pPr>
    </w:p>
    <w:p w14:paraId="600F84BA" w14:textId="77777777" w:rsidR="00DE2B83" w:rsidRDefault="00DE2B83" w:rsidP="008F5235">
      <w:pPr>
        <w:pStyle w:val="NoSpacing"/>
      </w:pPr>
    </w:p>
    <w:p w14:paraId="645BE025" w14:textId="77777777" w:rsidR="00DE2B83" w:rsidRDefault="00DE2B83" w:rsidP="008F5235">
      <w:pPr>
        <w:pStyle w:val="NoSpacing"/>
      </w:pPr>
    </w:p>
    <w:p w14:paraId="71465347" w14:textId="77777777" w:rsidR="00DE2B83" w:rsidRDefault="00DE2B83" w:rsidP="008F5235">
      <w:pPr>
        <w:pStyle w:val="NoSpacing"/>
      </w:pPr>
    </w:p>
    <w:p w14:paraId="38CAC063" w14:textId="77777777" w:rsidR="00DE2B83" w:rsidRDefault="00DE2B83" w:rsidP="008F5235">
      <w:pPr>
        <w:pStyle w:val="NoSpacing"/>
      </w:pPr>
    </w:p>
    <w:p w14:paraId="17FC99D0" w14:textId="77777777" w:rsidR="00DE2B83" w:rsidRDefault="00DE2B83" w:rsidP="008F5235">
      <w:pPr>
        <w:pStyle w:val="NoSpacing"/>
      </w:pPr>
    </w:p>
    <w:p w14:paraId="75FCD9D4" w14:textId="77777777" w:rsidR="00DE2B83" w:rsidRDefault="00DE2B83" w:rsidP="008F5235">
      <w:pPr>
        <w:pStyle w:val="NoSpacing"/>
      </w:pPr>
    </w:p>
    <w:p w14:paraId="54DF58D9" w14:textId="77777777" w:rsidR="00DE2B83" w:rsidRDefault="00DE2B83" w:rsidP="008F5235">
      <w:pPr>
        <w:pStyle w:val="NoSpacing"/>
      </w:pPr>
    </w:p>
    <w:p w14:paraId="671D76B4" w14:textId="77777777" w:rsidR="00DE2B83" w:rsidRDefault="00DE2B83" w:rsidP="008F5235">
      <w:pPr>
        <w:pStyle w:val="NoSpacing"/>
      </w:pPr>
    </w:p>
    <w:p w14:paraId="243E3DAA" w14:textId="77777777" w:rsidR="00DE2B83" w:rsidRDefault="00DE2B83" w:rsidP="008F5235">
      <w:pPr>
        <w:pStyle w:val="NoSpacing"/>
      </w:pPr>
    </w:p>
    <w:p w14:paraId="117CDFF3" w14:textId="77777777" w:rsidR="00DE2B83" w:rsidRDefault="00DE2B83" w:rsidP="008F5235">
      <w:pPr>
        <w:pStyle w:val="NoSpacing"/>
      </w:pPr>
    </w:p>
    <w:p w14:paraId="14002927" w14:textId="77777777" w:rsidR="00DE2B83" w:rsidRDefault="00DE2B83" w:rsidP="008F5235">
      <w:pPr>
        <w:pStyle w:val="NoSpacing"/>
      </w:pPr>
    </w:p>
    <w:p w14:paraId="1B67B5ED" w14:textId="77777777" w:rsidR="00DE2B83" w:rsidRDefault="00DE2B83" w:rsidP="008F5235">
      <w:pPr>
        <w:pStyle w:val="NoSpacing"/>
      </w:pPr>
    </w:p>
    <w:p w14:paraId="45601FBF" w14:textId="77777777" w:rsidR="00DE2B83" w:rsidRDefault="00DE2B83" w:rsidP="008F5235">
      <w:pPr>
        <w:pStyle w:val="NoSpacing"/>
      </w:pPr>
    </w:p>
    <w:p w14:paraId="2F21E9A5" w14:textId="77777777" w:rsidR="00DE2B83" w:rsidRDefault="00DE2B83" w:rsidP="008F5235">
      <w:pPr>
        <w:pStyle w:val="NoSpacing"/>
      </w:pPr>
    </w:p>
    <w:p w14:paraId="69710E8E" w14:textId="77777777" w:rsidR="00DE2B83" w:rsidRDefault="00DE2B83" w:rsidP="008F5235">
      <w:pPr>
        <w:pStyle w:val="NoSpacing"/>
      </w:pPr>
    </w:p>
    <w:p w14:paraId="3EB07229" w14:textId="77777777" w:rsidR="00DE2B83" w:rsidRDefault="00DE2B83" w:rsidP="008F5235">
      <w:pPr>
        <w:pStyle w:val="NoSpacing"/>
      </w:pPr>
    </w:p>
    <w:p w14:paraId="4D9F0428" w14:textId="77777777" w:rsidR="00DE2B83" w:rsidRDefault="00DE2B83" w:rsidP="008F5235">
      <w:pPr>
        <w:pStyle w:val="NoSpacing"/>
      </w:pPr>
    </w:p>
    <w:p w14:paraId="7A190FF9" w14:textId="121869C9" w:rsidR="008F5235" w:rsidRDefault="008F5235" w:rsidP="008F5235">
      <w:pPr>
        <w:pStyle w:val="NoSpacing"/>
      </w:pPr>
      <w:r>
        <w:lastRenderedPageBreak/>
        <w:t xml:space="preserve">The results are now sorted numerically and as a bonus the </w:t>
      </w:r>
      <w:r w:rsidR="00487848">
        <w:t>inconsistent volume numbers that began with “vol.” are in the same format as the other volume numbers in the report</w:t>
      </w:r>
      <w:r>
        <w:t>:</w:t>
      </w:r>
    </w:p>
    <w:p w14:paraId="21A128A4" w14:textId="77777777" w:rsidR="002E1AE6" w:rsidRDefault="002E1AE6" w:rsidP="008F5235">
      <w:pPr>
        <w:pStyle w:val="NoSpacing"/>
      </w:pPr>
    </w:p>
    <w:p w14:paraId="24802CF8" w14:textId="71912805" w:rsidR="001550AF" w:rsidRDefault="006C179C" w:rsidP="008F5235">
      <w:pPr>
        <w:pStyle w:val="NoSpacing"/>
      </w:pPr>
      <w:r>
        <w:rPr>
          <w:noProof/>
        </w:rPr>
        <w:drawing>
          <wp:inline distT="0" distB="0" distL="0" distR="0" wp14:anchorId="68B944A5" wp14:editId="777E51EA">
            <wp:extent cx="6858000" cy="5654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78.jpg"/>
                    <pic:cNvPicPr/>
                  </pic:nvPicPr>
                  <pic:blipFill>
                    <a:blip r:embed="rId49">
                      <a:extLst>
                        <a:ext uri="{28A0092B-C50C-407E-A947-70E740481C1C}">
                          <a14:useLocalDpi xmlns:a14="http://schemas.microsoft.com/office/drawing/2010/main" val="0"/>
                        </a:ext>
                      </a:extLst>
                    </a:blip>
                    <a:stretch>
                      <a:fillRect/>
                    </a:stretch>
                  </pic:blipFill>
                  <pic:spPr>
                    <a:xfrm>
                      <a:off x="0" y="0"/>
                      <a:ext cx="6858000" cy="5654040"/>
                    </a:xfrm>
                    <a:prstGeom prst="rect">
                      <a:avLst/>
                    </a:prstGeom>
                  </pic:spPr>
                </pic:pic>
              </a:graphicData>
            </a:graphic>
          </wp:inline>
        </w:drawing>
      </w:r>
    </w:p>
    <w:p w14:paraId="2E86B3A1" w14:textId="560FF49F" w:rsidR="008F5235" w:rsidRDefault="008F5235" w:rsidP="008F5235">
      <w:pPr>
        <w:pStyle w:val="NoSpacing"/>
      </w:pPr>
    </w:p>
    <w:p w14:paraId="1471E027" w14:textId="77777777" w:rsidR="00FF641D" w:rsidRDefault="00FF641D" w:rsidP="008F5235">
      <w:pPr>
        <w:pStyle w:val="NoSpacing"/>
      </w:pPr>
    </w:p>
    <w:p w14:paraId="723E5FBF" w14:textId="77777777" w:rsidR="00FF641D" w:rsidRDefault="00FF641D" w:rsidP="008F5235">
      <w:pPr>
        <w:pStyle w:val="NoSpacing"/>
      </w:pPr>
    </w:p>
    <w:p w14:paraId="46C9CEAC" w14:textId="77777777" w:rsidR="00FF641D" w:rsidRDefault="00FF641D" w:rsidP="008F5235">
      <w:pPr>
        <w:pStyle w:val="NoSpacing"/>
      </w:pPr>
    </w:p>
    <w:p w14:paraId="76C64731" w14:textId="77777777" w:rsidR="00FF641D" w:rsidRDefault="00FF641D" w:rsidP="008F5235">
      <w:pPr>
        <w:pStyle w:val="NoSpacing"/>
      </w:pPr>
    </w:p>
    <w:p w14:paraId="143D87AB" w14:textId="77777777" w:rsidR="00FF641D" w:rsidRDefault="00FF641D" w:rsidP="008F5235">
      <w:pPr>
        <w:pStyle w:val="NoSpacing"/>
      </w:pPr>
    </w:p>
    <w:p w14:paraId="31958E2E" w14:textId="77777777" w:rsidR="00FF641D" w:rsidRDefault="00FF641D" w:rsidP="008F5235">
      <w:pPr>
        <w:pStyle w:val="NoSpacing"/>
      </w:pPr>
    </w:p>
    <w:p w14:paraId="2651FE99" w14:textId="77777777" w:rsidR="00FF641D" w:rsidRDefault="00FF641D" w:rsidP="008F5235">
      <w:pPr>
        <w:pStyle w:val="NoSpacing"/>
      </w:pPr>
    </w:p>
    <w:p w14:paraId="675BDC1A" w14:textId="77777777" w:rsidR="00FF641D" w:rsidRDefault="00FF641D" w:rsidP="008F5235">
      <w:pPr>
        <w:pStyle w:val="NoSpacing"/>
      </w:pPr>
    </w:p>
    <w:p w14:paraId="0DC18B44" w14:textId="77777777" w:rsidR="00FF641D" w:rsidRDefault="00FF641D" w:rsidP="008F5235">
      <w:pPr>
        <w:pStyle w:val="NoSpacing"/>
      </w:pPr>
    </w:p>
    <w:p w14:paraId="751B0B8A" w14:textId="2CA88CC0" w:rsidR="00901D3B" w:rsidRDefault="001550AF" w:rsidP="001550AF">
      <w:pPr>
        <w:pStyle w:val="Heading2"/>
      </w:pPr>
      <w:bookmarkStart w:id="6" w:name="_Toc39595996"/>
      <w:r>
        <w:lastRenderedPageBreak/>
        <w:t>Bonus: Using CONCAT</w:t>
      </w:r>
      <w:r w:rsidR="00140970">
        <w:t>, LENGTH</w:t>
      </w:r>
      <w:r>
        <w:t xml:space="preserve"> and CASE WHEN Instead</w:t>
      </w:r>
      <w:r w:rsidR="003236E9">
        <w:t xml:space="preserve"> of CAST</w:t>
      </w:r>
      <w:r w:rsidR="005B304C">
        <w:t xml:space="preserve"> and REPLACE</w:t>
      </w:r>
      <w:bookmarkEnd w:id="6"/>
    </w:p>
    <w:p w14:paraId="00A5EEC0" w14:textId="77777777" w:rsidR="008F5235" w:rsidRDefault="008F5235" w:rsidP="008F5235">
      <w:pPr>
        <w:pStyle w:val="NoSpacing"/>
      </w:pPr>
    </w:p>
    <w:p w14:paraId="1E981CDC" w14:textId="199064CA" w:rsidR="003236E9" w:rsidRDefault="00487848" w:rsidP="00617A7F">
      <w:pPr>
        <w:pStyle w:val="NoSpacing"/>
      </w:pPr>
      <w:r>
        <w:t>While thi</w:t>
      </w:r>
      <w:r w:rsidR="00C41CE4">
        <w:t xml:space="preserve">s function happened to work for the current data in the report, what happens if </w:t>
      </w:r>
      <w:r w:rsidR="006127FF">
        <w:t xml:space="preserve">we remove the Location Name filter to expand this data or one of our staff later enters </w:t>
      </w:r>
      <w:r w:rsidR="00DE2B83">
        <w:t xml:space="preserve">a new variation such as </w:t>
      </w:r>
      <w:r w:rsidR="006127FF">
        <w:t xml:space="preserve">“Volume 1” for a new item? </w:t>
      </w:r>
      <w:r w:rsidR="00B72021">
        <w:t>Unfortunately,</w:t>
      </w:r>
      <w:r w:rsidR="006127FF">
        <w:t xml:space="preserve"> the CAST </w:t>
      </w:r>
      <w:r w:rsidR="00C9170F">
        <w:t xml:space="preserve">function would return an error again. We could add another REPLACE function </w:t>
      </w:r>
      <w:r w:rsidR="00222CB6">
        <w:t xml:space="preserve">for “Volume”, but </w:t>
      </w:r>
      <w:r w:rsidR="0062073A">
        <w:t>now</w:t>
      </w:r>
      <w:r w:rsidR="00222CB6">
        <w:t xml:space="preserve"> we are </w:t>
      </w:r>
      <w:r w:rsidR="0062073A">
        <w:t xml:space="preserve">starting to </w:t>
      </w:r>
      <w:r w:rsidR="00222CB6">
        <w:t>play “</w:t>
      </w:r>
      <w:r w:rsidR="009E394E" w:rsidRPr="009E394E">
        <w:t>Whac-A-Mole</w:t>
      </w:r>
      <w:r w:rsidR="00222CB6">
        <w:t xml:space="preserve">” with </w:t>
      </w:r>
      <w:r w:rsidR="009E394E">
        <w:t>our data.</w:t>
      </w:r>
    </w:p>
    <w:p w14:paraId="79124B82" w14:textId="77777777" w:rsidR="003236E9" w:rsidRDefault="003236E9" w:rsidP="00617A7F">
      <w:pPr>
        <w:pStyle w:val="NoSpacing"/>
      </w:pPr>
    </w:p>
    <w:p w14:paraId="13BEBEE9" w14:textId="413F8B09" w:rsidR="00487848" w:rsidRDefault="009E394E" w:rsidP="00617A7F">
      <w:pPr>
        <w:pStyle w:val="NoSpacing"/>
      </w:pPr>
      <w:r>
        <w:t xml:space="preserve">It </w:t>
      </w:r>
      <w:r w:rsidR="00B72021">
        <w:t>would be better if</w:t>
      </w:r>
      <w:r w:rsidR="009F40E1">
        <w:t xml:space="preserve"> we could find a way to sort Enum A without using a sensitive function like CAST, or </w:t>
      </w:r>
      <w:r w:rsidR="00590852">
        <w:t xml:space="preserve">if there was some way to </w:t>
      </w:r>
      <w:r w:rsidR="00E76CBC">
        <w:t xml:space="preserve">remove </w:t>
      </w:r>
      <w:r w:rsidR="009F40E1">
        <w:t xml:space="preserve">everything except the digits from this field so that CAST will always work properly. </w:t>
      </w:r>
      <w:r w:rsidR="00590852">
        <w:t xml:space="preserve">We will explore the former first, but the latter is also possible using </w:t>
      </w:r>
      <w:r w:rsidR="0065458B">
        <w:t xml:space="preserve">the </w:t>
      </w:r>
      <w:r w:rsidR="00590852">
        <w:t xml:space="preserve">advanced function we will introduce in the next </w:t>
      </w:r>
      <w:r w:rsidR="0065458B">
        <w:t>report</w:t>
      </w:r>
      <w:r w:rsidR="00590852">
        <w:t>.</w:t>
      </w:r>
    </w:p>
    <w:p w14:paraId="3EEE4094" w14:textId="77777777" w:rsidR="00FF641D" w:rsidRDefault="00FF641D" w:rsidP="00617A7F">
      <w:pPr>
        <w:pStyle w:val="NoSpacing"/>
      </w:pPr>
    </w:p>
    <w:p w14:paraId="5436BD8F" w14:textId="44CCDDEF" w:rsidR="0061348B" w:rsidRDefault="00413826" w:rsidP="00E83703">
      <w:pPr>
        <w:pStyle w:val="NoSpacing"/>
      </w:pPr>
      <w:r>
        <w:t xml:space="preserve">One way to fix the sorting issue without </w:t>
      </w:r>
      <w:r w:rsidR="00042FA2">
        <w:t xml:space="preserve">needing to </w:t>
      </w:r>
      <w:r>
        <w:t xml:space="preserve">convert the data </w:t>
      </w:r>
      <w:r w:rsidR="00FE1006">
        <w:t>with CAST</w:t>
      </w:r>
      <w:r w:rsidR="007A4E48">
        <w:t xml:space="preserve"> (and still u</w:t>
      </w:r>
      <w:r w:rsidR="00042FA2">
        <w:t>se</w:t>
      </w:r>
      <w:r w:rsidR="007A4E48">
        <w:t xml:space="preserve"> built-in functions)</w:t>
      </w:r>
      <w:r w:rsidR="00FE1006">
        <w:t xml:space="preserve"> would be to add a </w:t>
      </w:r>
      <w:r w:rsidR="00193EE8">
        <w:t>“0”</w:t>
      </w:r>
      <w:r w:rsidR="00770C20">
        <w:t xml:space="preserve"> to the beginning of the</w:t>
      </w:r>
      <w:r w:rsidR="003913AE">
        <w:t xml:space="preserve"> Enum A values that are only a single digit (e.g. “1” becomes “01” but “10” stays the same)</w:t>
      </w:r>
      <w:r w:rsidR="002E26BF">
        <w:t xml:space="preserve"> so that the alphanumeric sort will sort them as desired</w:t>
      </w:r>
      <w:r w:rsidR="003913AE">
        <w:t>.</w:t>
      </w:r>
      <w:r w:rsidR="008B697F">
        <w:t xml:space="preserve"> </w:t>
      </w:r>
    </w:p>
    <w:p w14:paraId="53A3E0F3" w14:textId="77777777" w:rsidR="00E83703" w:rsidRDefault="00E83703" w:rsidP="00E83703">
      <w:pPr>
        <w:pStyle w:val="NoSpacing"/>
      </w:pPr>
    </w:p>
    <w:p w14:paraId="470EB5A2" w14:textId="6BEF3E52" w:rsidR="00195611" w:rsidRDefault="00D9376A" w:rsidP="00617A7F">
      <w:pPr>
        <w:pStyle w:val="NoSpacing"/>
      </w:pPr>
      <w:r>
        <w:t xml:space="preserve">The </w:t>
      </w:r>
      <w:r w:rsidR="00F80645">
        <w:t>Concat</w:t>
      </w:r>
      <w:r>
        <w:t xml:space="preserve"> function </w:t>
      </w:r>
      <w:r w:rsidR="00F80645">
        <w:t>can be found in the String folder</w:t>
      </w:r>
      <w:r w:rsidR="00195611">
        <w:t xml:space="preserve">. It will concatenate two strings together and is what we will use to add </w:t>
      </w:r>
      <w:r w:rsidR="002D0192">
        <w:t xml:space="preserve">“0” to the beginning of some Enum A values. Analytics shows </w:t>
      </w:r>
      <w:r w:rsidR="00865AB3">
        <w:t>the syntax and example usage</w:t>
      </w:r>
      <w:r w:rsidR="002D0192">
        <w:t>:</w:t>
      </w:r>
    </w:p>
    <w:p w14:paraId="1F0165C8" w14:textId="77777777" w:rsidR="008E3280" w:rsidRDefault="008E3280" w:rsidP="00617A7F">
      <w:pPr>
        <w:pStyle w:val="NoSpacing"/>
      </w:pPr>
    </w:p>
    <w:p w14:paraId="52DF4ECC" w14:textId="5A032E29" w:rsidR="00D9376A" w:rsidRDefault="00F80645" w:rsidP="00617A7F">
      <w:pPr>
        <w:pStyle w:val="NoSpacing"/>
      </w:pPr>
      <w:r>
        <w:rPr>
          <w:noProof/>
        </w:rPr>
        <w:drawing>
          <wp:inline distT="0" distB="0" distL="0" distR="0" wp14:anchorId="2DE7E887" wp14:editId="6C779772">
            <wp:extent cx="3895344" cy="3712464"/>
            <wp:effectExtent l="0" t="0" r="0" b="2540"/>
            <wp:docPr id="1575195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0">
                      <a:extLst>
                        <a:ext uri="{28A0092B-C50C-407E-A947-70E740481C1C}">
                          <a14:useLocalDpi xmlns:a14="http://schemas.microsoft.com/office/drawing/2010/main" val="0"/>
                        </a:ext>
                      </a:extLst>
                    </a:blip>
                    <a:stretch>
                      <a:fillRect/>
                    </a:stretch>
                  </pic:blipFill>
                  <pic:spPr>
                    <a:xfrm>
                      <a:off x="0" y="0"/>
                      <a:ext cx="3895344" cy="3712464"/>
                    </a:xfrm>
                    <a:prstGeom prst="rect">
                      <a:avLst/>
                    </a:prstGeom>
                  </pic:spPr>
                </pic:pic>
              </a:graphicData>
            </a:graphic>
          </wp:inline>
        </w:drawing>
      </w:r>
    </w:p>
    <w:p w14:paraId="19478013" w14:textId="77777777" w:rsidR="0061348B" w:rsidRDefault="0061348B" w:rsidP="00617A7F">
      <w:pPr>
        <w:pStyle w:val="NoSpacing"/>
      </w:pPr>
    </w:p>
    <w:p w14:paraId="1A30B4B7" w14:textId="5312F4D5" w:rsidR="003968E6" w:rsidRDefault="00D61796" w:rsidP="00617A7F">
      <w:pPr>
        <w:pStyle w:val="NoSpacing"/>
      </w:pPr>
      <w:r>
        <w:lastRenderedPageBreak/>
        <w:t xml:space="preserve">After clicking OK, </w:t>
      </w:r>
      <w:r w:rsidR="009153F4">
        <w:t>Analytics adds</w:t>
      </w:r>
      <w:r w:rsidR="00F9572D">
        <w:t xml:space="preserve"> the Enum A field to the first expression, which would be </w:t>
      </w:r>
      <w:r>
        <w:t xml:space="preserve">good if we wanted to add something to the end of the Enum A field, but since we want to add it to the beginning </w:t>
      </w:r>
      <w:r w:rsidR="002973B1">
        <w:t>we will need to change this:</w:t>
      </w:r>
    </w:p>
    <w:p w14:paraId="09C0D328" w14:textId="77777777" w:rsidR="008E3280" w:rsidRDefault="008E3280" w:rsidP="00617A7F">
      <w:pPr>
        <w:pStyle w:val="NoSpacing"/>
      </w:pPr>
    </w:p>
    <w:p w14:paraId="491CA756" w14:textId="2DEFABAD" w:rsidR="009153F4" w:rsidRDefault="00F9572D" w:rsidP="00617A7F">
      <w:pPr>
        <w:pStyle w:val="NoSpacing"/>
      </w:pPr>
      <w:r>
        <w:rPr>
          <w:noProof/>
        </w:rPr>
        <w:drawing>
          <wp:inline distT="0" distB="0" distL="0" distR="0" wp14:anchorId="5E99E53C" wp14:editId="0685B21F">
            <wp:extent cx="2386584" cy="420624"/>
            <wp:effectExtent l="0" t="0" r="0" b="0"/>
            <wp:docPr id="752179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2386584" cy="420624"/>
                    </a:xfrm>
                    <a:prstGeom prst="rect">
                      <a:avLst/>
                    </a:prstGeom>
                  </pic:spPr>
                </pic:pic>
              </a:graphicData>
            </a:graphic>
          </wp:inline>
        </w:drawing>
      </w:r>
    </w:p>
    <w:p w14:paraId="6240AA7E" w14:textId="77777777" w:rsidR="0061348B" w:rsidRDefault="0061348B" w:rsidP="00617A7F">
      <w:pPr>
        <w:pStyle w:val="NoSpacing"/>
      </w:pPr>
    </w:p>
    <w:p w14:paraId="4944A92A" w14:textId="0FEE5B25" w:rsidR="00865AB3" w:rsidRDefault="00B96965" w:rsidP="00617A7F">
      <w:pPr>
        <w:pStyle w:val="NoSpacing"/>
      </w:pPr>
      <w:r>
        <w:t xml:space="preserve">Move the Enum A field to the second expression and in the first enter ‘0’ (single </w:t>
      </w:r>
      <w:r w:rsidR="002C04CE">
        <w:t>quote</w:t>
      </w:r>
      <w:r>
        <w:t xml:space="preserve">s </w:t>
      </w:r>
      <w:r w:rsidR="00755107">
        <w:t xml:space="preserve">must be used for </w:t>
      </w:r>
      <w:r w:rsidR="008C3363">
        <w:t xml:space="preserve">string literals, i.e. </w:t>
      </w:r>
      <w:r w:rsidR="00755107">
        <w:t xml:space="preserve">the string </w:t>
      </w:r>
      <w:r w:rsidR="008C3363">
        <w:t>“0”</w:t>
      </w:r>
      <w:r w:rsidR="00755107">
        <w:t xml:space="preserve"> instead of the number 0</w:t>
      </w:r>
      <w:r w:rsidR="008C3363">
        <w:t>.</w:t>
      </w:r>
      <w:r w:rsidR="00945C31">
        <w:t xml:space="preserve"> If just 0 is entered it will be treated as a number and the concatenation function will not work</w:t>
      </w:r>
      <w:r>
        <w:t>):</w:t>
      </w:r>
    </w:p>
    <w:p w14:paraId="28FD4D10" w14:textId="77777777" w:rsidR="008E3280" w:rsidRDefault="008E3280" w:rsidP="00617A7F">
      <w:pPr>
        <w:pStyle w:val="NoSpacing"/>
      </w:pPr>
    </w:p>
    <w:p w14:paraId="02AF4A3E" w14:textId="7BE9008E" w:rsidR="002973B1" w:rsidRDefault="00310640" w:rsidP="00617A7F">
      <w:pPr>
        <w:pStyle w:val="NoSpacing"/>
      </w:pPr>
      <w:r>
        <w:rPr>
          <w:noProof/>
        </w:rPr>
        <w:drawing>
          <wp:inline distT="0" distB="0" distL="0" distR="0" wp14:anchorId="34C74637" wp14:editId="257B77BD">
            <wp:extent cx="2221992" cy="338328"/>
            <wp:effectExtent l="0" t="0" r="0" b="5080"/>
            <wp:docPr id="1709318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2">
                      <a:extLst>
                        <a:ext uri="{28A0092B-C50C-407E-A947-70E740481C1C}">
                          <a14:useLocalDpi xmlns:a14="http://schemas.microsoft.com/office/drawing/2010/main" val="0"/>
                        </a:ext>
                      </a:extLst>
                    </a:blip>
                    <a:stretch>
                      <a:fillRect/>
                    </a:stretch>
                  </pic:blipFill>
                  <pic:spPr>
                    <a:xfrm>
                      <a:off x="0" y="0"/>
                      <a:ext cx="2221992" cy="338328"/>
                    </a:xfrm>
                    <a:prstGeom prst="rect">
                      <a:avLst/>
                    </a:prstGeom>
                  </pic:spPr>
                </pic:pic>
              </a:graphicData>
            </a:graphic>
          </wp:inline>
        </w:drawing>
      </w:r>
    </w:p>
    <w:p w14:paraId="679754F5" w14:textId="77777777" w:rsidR="0061348B" w:rsidRDefault="0061348B" w:rsidP="00617A7F">
      <w:pPr>
        <w:pStyle w:val="NoSpacing"/>
      </w:pPr>
    </w:p>
    <w:p w14:paraId="1872A446" w14:textId="65D99789" w:rsidR="00865AB3" w:rsidRDefault="00FF05E6" w:rsidP="00617A7F">
      <w:pPr>
        <w:pStyle w:val="NoSpacing"/>
      </w:pPr>
      <w:r>
        <w:t>S</w:t>
      </w:r>
      <w:r w:rsidR="0091562D">
        <w:t xml:space="preserve">tring concatenation is such a common operation </w:t>
      </w:r>
      <w:r>
        <w:t xml:space="preserve">that there is a </w:t>
      </w:r>
      <w:r w:rsidR="002A6E95">
        <w:t xml:space="preserve">shortcut, </w:t>
      </w:r>
      <w:r w:rsidR="0091562D">
        <w:t xml:space="preserve">you can </w:t>
      </w:r>
      <w:r w:rsidR="00A11447">
        <w:t xml:space="preserve">replace </w:t>
      </w:r>
      <w:r w:rsidR="007A1C75">
        <w:t xml:space="preserve">the </w:t>
      </w:r>
      <w:r w:rsidR="00A11447">
        <w:t xml:space="preserve">CONCAT </w:t>
      </w:r>
      <w:r w:rsidR="007A1C75">
        <w:t xml:space="preserve">function </w:t>
      </w:r>
      <w:r w:rsidR="00A11447">
        <w:t>by entering two pipes || or clicking the || button</w:t>
      </w:r>
      <w:r w:rsidR="005A2FA8">
        <w:t xml:space="preserve">. If you use this </w:t>
      </w:r>
      <w:r w:rsidR="007A1C75">
        <w:t>option,</w:t>
      </w:r>
      <w:r w:rsidR="005A2FA8">
        <w:t xml:space="preserve"> the first string must appear to the left of the pipes and the second string must appear on the right:</w:t>
      </w:r>
    </w:p>
    <w:p w14:paraId="552EE293" w14:textId="77777777" w:rsidR="008E3280" w:rsidRDefault="008E3280" w:rsidP="00617A7F">
      <w:pPr>
        <w:pStyle w:val="NoSpacing"/>
      </w:pPr>
    </w:p>
    <w:p w14:paraId="0319FBDC" w14:textId="2696380A" w:rsidR="0091562D" w:rsidRDefault="0091562D" w:rsidP="00617A7F">
      <w:pPr>
        <w:pStyle w:val="NoSpacing"/>
      </w:pPr>
      <w:r>
        <w:rPr>
          <w:noProof/>
        </w:rPr>
        <w:drawing>
          <wp:inline distT="0" distB="0" distL="0" distR="0" wp14:anchorId="6BF09A77" wp14:editId="2B3000C5">
            <wp:extent cx="4901184" cy="731520"/>
            <wp:effectExtent l="0" t="0" r="0" b="0"/>
            <wp:docPr id="1002928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3">
                      <a:extLst>
                        <a:ext uri="{28A0092B-C50C-407E-A947-70E740481C1C}">
                          <a14:useLocalDpi xmlns:a14="http://schemas.microsoft.com/office/drawing/2010/main" val="0"/>
                        </a:ext>
                      </a:extLst>
                    </a:blip>
                    <a:stretch>
                      <a:fillRect/>
                    </a:stretch>
                  </pic:blipFill>
                  <pic:spPr>
                    <a:xfrm>
                      <a:off x="0" y="0"/>
                      <a:ext cx="4901184" cy="731520"/>
                    </a:xfrm>
                    <a:prstGeom prst="rect">
                      <a:avLst/>
                    </a:prstGeom>
                  </pic:spPr>
                </pic:pic>
              </a:graphicData>
            </a:graphic>
          </wp:inline>
        </w:drawing>
      </w:r>
    </w:p>
    <w:p w14:paraId="171ABDD4" w14:textId="77777777" w:rsidR="0061348B" w:rsidRDefault="0061348B" w:rsidP="00617A7F">
      <w:pPr>
        <w:pStyle w:val="NoSpacing"/>
      </w:pPr>
    </w:p>
    <w:p w14:paraId="2C25EA35" w14:textId="77777777" w:rsidR="008E3280" w:rsidRDefault="008E3280" w:rsidP="00617A7F">
      <w:pPr>
        <w:pStyle w:val="NoSpacing"/>
      </w:pPr>
    </w:p>
    <w:p w14:paraId="455542BE" w14:textId="77777777" w:rsidR="008E3280" w:rsidRDefault="008E3280" w:rsidP="00617A7F">
      <w:pPr>
        <w:pStyle w:val="NoSpacing"/>
      </w:pPr>
    </w:p>
    <w:p w14:paraId="3D9F8E15" w14:textId="77777777" w:rsidR="008E3280" w:rsidRDefault="008E3280" w:rsidP="00617A7F">
      <w:pPr>
        <w:pStyle w:val="NoSpacing"/>
      </w:pPr>
    </w:p>
    <w:p w14:paraId="70E7A2A0" w14:textId="77777777" w:rsidR="008E3280" w:rsidRDefault="008E3280" w:rsidP="00617A7F">
      <w:pPr>
        <w:pStyle w:val="NoSpacing"/>
      </w:pPr>
    </w:p>
    <w:p w14:paraId="77341944" w14:textId="77777777" w:rsidR="008E3280" w:rsidRDefault="008E3280" w:rsidP="00617A7F">
      <w:pPr>
        <w:pStyle w:val="NoSpacing"/>
      </w:pPr>
    </w:p>
    <w:p w14:paraId="1686701C" w14:textId="77777777" w:rsidR="008E3280" w:rsidRDefault="008E3280" w:rsidP="00617A7F">
      <w:pPr>
        <w:pStyle w:val="NoSpacing"/>
      </w:pPr>
    </w:p>
    <w:p w14:paraId="75BDCDDB" w14:textId="77777777" w:rsidR="008E3280" w:rsidRDefault="008E3280" w:rsidP="00617A7F">
      <w:pPr>
        <w:pStyle w:val="NoSpacing"/>
      </w:pPr>
    </w:p>
    <w:p w14:paraId="4E1CC209" w14:textId="77777777" w:rsidR="008E3280" w:rsidRDefault="008E3280" w:rsidP="00617A7F">
      <w:pPr>
        <w:pStyle w:val="NoSpacing"/>
      </w:pPr>
    </w:p>
    <w:p w14:paraId="5A4069D5" w14:textId="77777777" w:rsidR="008E3280" w:rsidRDefault="008E3280" w:rsidP="00617A7F">
      <w:pPr>
        <w:pStyle w:val="NoSpacing"/>
      </w:pPr>
    </w:p>
    <w:p w14:paraId="61D08AF4" w14:textId="77777777" w:rsidR="008E3280" w:rsidRDefault="008E3280" w:rsidP="00617A7F">
      <w:pPr>
        <w:pStyle w:val="NoSpacing"/>
      </w:pPr>
    </w:p>
    <w:p w14:paraId="0B3C130C" w14:textId="77777777" w:rsidR="008E3280" w:rsidRDefault="008E3280" w:rsidP="00617A7F">
      <w:pPr>
        <w:pStyle w:val="NoSpacing"/>
      </w:pPr>
    </w:p>
    <w:p w14:paraId="70F2A099" w14:textId="77777777" w:rsidR="008E3280" w:rsidRDefault="008E3280" w:rsidP="00617A7F">
      <w:pPr>
        <w:pStyle w:val="NoSpacing"/>
      </w:pPr>
    </w:p>
    <w:p w14:paraId="7B282836" w14:textId="77777777" w:rsidR="008E3280" w:rsidRDefault="008E3280" w:rsidP="00617A7F">
      <w:pPr>
        <w:pStyle w:val="NoSpacing"/>
      </w:pPr>
    </w:p>
    <w:p w14:paraId="429FB500" w14:textId="77777777" w:rsidR="008E3280" w:rsidRDefault="008E3280" w:rsidP="00617A7F">
      <w:pPr>
        <w:pStyle w:val="NoSpacing"/>
      </w:pPr>
    </w:p>
    <w:p w14:paraId="1987221E" w14:textId="77777777" w:rsidR="008E3280" w:rsidRDefault="008E3280" w:rsidP="00617A7F">
      <w:pPr>
        <w:pStyle w:val="NoSpacing"/>
      </w:pPr>
    </w:p>
    <w:p w14:paraId="2C6CDFDE" w14:textId="77777777" w:rsidR="008E3280" w:rsidRDefault="008E3280" w:rsidP="00617A7F">
      <w:pPr>
        <w:pStyle w:val="NoSpacing"/>
      </w:pPr>
    </w:p>
    <w:p w14:paraId="71764380" w14:textId="77777777" w:rsidR="008E3280" w:rsidRDefault="008E3280" w:rsidP="00617A7F">
      <w:pPr>
        <w:pStyle w:val="NoSpacing"/>
      </w:pPr>
    </w:p>
    <w:p w14:paraId="1D2C7117" w14:textId="77777777" w:rsidR="008E3280" w:rsidRDefault="008E3280" w:rsidP="00617A7F">
      <w:pPr>
        <w:pStyle w:val="NoSpacing"/>
      </w:pPr>
    </w:p>
    <w:p w14:paraId="2263D581" w14:textId="1DE4C290" w:rsidR="009F16DD" w:rsidRDefault="004E71CC" w:rsidP="00617A7F">
      <w:pPr>
        <w:pStyle w:val="NoSpacing"/>
      </w:pPr>
      <w:r>
        <w:lastRenderedPageBreak/>
        <w:t xml:space="preserve">If we go to the </w:t>
      </w:r>
      <w:r w:rsidR="008E3280">
        <w:t>results,</w:t>
      </w:r>
      <w:r>
        <w:t xml:space="preserve"> we can see that </w:t>
      </w:r>
      <w:r w:rsidR="000659D0">
        <w:t xml:space="preserve">“0” was added but to all values, which doesn’t fix the sorting issue and introduces a new problem for the “vol.” values. </w:t>
      </w:r>
      <w:r w:rsidR="00E94C5A">
        <w:t>We will need to revise this function so that it only applies to Enum A values with a single digit</w:t>
      </w:r>
      <w:r w:rsidR="004A6C1F">
        <w:t>:</w:t>
      </w:r>
    </w:p>
    <w:p w14:paraId="1A59E313" w14:textId="77777777" w:rsidR="008E3280" w:rsidRDefault="008E3280" w:rsidP="00617A7F">
      <w:pPr>
        <w:pStyle w:val="NoSpacing"/>
      </w:pPr>
    </w:p>
    <w:p w14:paraId="4843A041" w14:textId="54D38762" w:rsidR="004E71CC" w:rsidRDefault="004E71CC" w:rsidP="00617A7F">
      <w:pPr>
        <w:pStyle w:val="NoSpacing"/>
      </w:pPr>
      <w:r>
        <w:rPr>
          <w:noProof/>
        </w:rPr>
        <w:drawing>
          <wp:inline distT="0" distB="0" distL="0" distR="0" wp14:anchorId="51FDA3BA" wp14:editId="1C002DD1">
            <wp:extent cx="6720840" cy="3072384"/>
            <wp:effectExtent l="0" t="0" r="3810" b="0"/>
            <wp:docPr id="426327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4">
                      <a:extLst>
                        <a:ext uri="{28A0092B-C50C-407E-A947-70E740481C1C}">
                          <a14:useLocalDpi xmlns:a14="http://schemas.microsoft.com/office/drawing/2010/main" val="0"/>
                        </a:ext>
                      </a:extLst>
                    </a:blip>
                    <a:stretch>
                      <a:fillRect/>
                    </a:stretch>
                  </pic:blipFill>
                  <pic:spPr>
                    <a:xfrm>
                      <a:off x="0" y="0"/>
                      <a:ext cx="6720840" cy="3072384"/>
                    </a:xfrm>
                    <a:prstGeom prst="rect">
                      <a:avLst/>
                    </a:prstGeom>
                  </pic:spPr>
                </pic:pic>
              </a:graphicData>
            </a:graphic>
          </wp:inline>
        </w:drawing>
      </w:r>
    </w:p>
    <w:p w14:paraId="66E0CD39" w14:textId="77777777" w:rsidR="003315AB" w:rsidRDefault="003315AB" w:rsidP="00617A7F">
      <w:pPr>
        <w:pStyle w:val="NoSpacing"/>
      </w:pPr>
    </w:p>
    <w:p w14:paraId="01EA6226" w14:textId="77777777" w:rsidR="00086BB7" w:rsidRDefault="00086BB7" w:rsidP="00617A7F">
      <w:pPr>
        <w:pStyle w:val="NoSpacing"/>
      </w:pPr>
    </w:p>
    <w:p w14:paraId="53BDEEFF" w14:textId="77777777" w:rsidR="00086BB7" w:rsidRDefault="00086BB7" w:rsidP="00617A7F">
      <w:pPr>
        <w:pStyle w:val="NoSpacing"/>
      </w:pPr>
    </w:p>
    <w:p w14:paraId="1BF8C6F6" w14:textId="77777777" w:rsidR="00086BB7" w:rsidRDefault="00086BB7" w:rsidP="00617A7F">
      <w:pPr>
        <w:pStyle w:val="NoSpacing"/>
      </w:pPr>
    </w:p>
    <w:p w14:paraId="32CDAD9B" w14:textId="77777777" w:rsidR="00086BB7" w:rsidRDefault="00086BB7" w:rsidP="00617A7F">
      <w:pPr>
        <w:pStyle w:val="NoSpacing"/>
      </w:pPr>
    </w:p>
    <w:p w14:paraId="20C62334" w14:textId="77777777" w:rsidR="00086BB7" w:rsidRDefault="00086BB7" w:rsidP="00617A7F">
      <w:pPr>
        <w:pStyle w:val="NoSpacing"/>
      </w:pPr>
    </w:p>
    <w:p w14:paraId="1FF642CD" w14:textId="77777777" w:rsidR="00086BB7" w:rsidRDefault="00086BB7" w:rsidP="00617A7F">
      <w:pPr>
        <w:pStyle w:val="NoSpacing"/>
      </w:pPr>
    </w:p>
    <w:p w14:paraId="1342D20D" w14:textId="77777777" w:rsidR="00086BB7" w:rsidRDefault="00086BB7" w:rsidP="00617A7F">
      <w:pPr>
        <w:pStyle w:val="NoSpacing"/>
      </w:pPr>
    </w:p>
    <w:p w14:paraId="42403B86" w14:textId="77777777" w:rsidR="00086BB7" w:rsidRDefault="00086BB7" w:rsidP="00617A7F">
      <w:pPr>
        <w:pStyle w:val="NoSpacing"/>
      </w:pPr>
    </w:p>
    <w:p w14:paraId="4BC22782" w14:textId="77777777" w:rsidR="00086BB7" w:rsidRDefault="00086BB7" w:rsidP="00617A7F">
      <w:pPr>
        <w:pStyle w:val="NoSpacing"/>
      </w:pPr>
    </w:p>
    <w:p w14:paraId="2F9C0759" w14:textId="77777777" w:rsidR="00086BB7" w:rsidRDefault="00086BB7" w:rsidP="00617A7F">
      <w:pPr>
        <w:pStyle w:val="NoSpacing"/>
      </w:pPr>
    </w:p>
    <w:p w14:paraId="1E588737" w14:textId="77777777" w:rsidR="00086BB7" w:rsidRDefault="00086BB7" w:rsidP="00617A7F">
      <w:pPr>
        <w:pStyle w:val="NoSpacing"/>
      </w:pPr>
    </w:p>
    <w:p w14:paraId="79787A76" w14:textId="77777777" w:rsidR="00086BB7" w:rsidRDefault="00086BB7" w:rsidP="00617A7F">
      <w:pPr>
        <w:pStyle w:val="NoSpacing"/>
      </w:pPr>
    </w:p>
    <w:p w14:paraId="5901767E" w14:textId="77777777" w:rsidR="00086BB7" w:rsidRDefault="00086BB7" w:rsidP="00617A7F">
      <w:pPr>
        <w:pStyle w:val="NoSpacing"/>
      </w:pPr>
    </w:p>
    <w:p w14:paraId="30375997" w14:textId="77777777" w:rsidR="00086BB7" w:rsidRDefault="00086BB7" w:rsidP="00617A7F">
      <w:pPr>
        <w:pStyle w:val="NoSpacing"/>
      </w:pPr>
    </w:p>
    <w:p w14:paraId="58932561" w14:textId="77777777" w:rsidR="00086BB7" w:rsidRDefault="00086BB7" w:rsidP="00617A7F">
      <w:pPr>
        <w:pStyle w:val="NoSpacing"/>
      </w:pPr>
    </w:p>
    <w:p w14:paraId="5139CAA6" w14:textId="77777777" w:rsidR="00086BB7" w:rsidRDefault="00086BB7" w:rsidP="00617A7F">
      <w:pPr>
        <w:pStyle w:val="NoSpacing"/>
      </w:pPr>
    </w:p>
    <w:p w14:paraId="3718724C" w14:textId="77777777" w:rsidR="00086BB7" w:rsidRDefault="00086BB7" w:rsidP="00617A7F">
      <w:pPr>
        <w:pStyle w:val="NoSpacing"/>
      </w:pPr>
    </w:p>
    <w:p w14:paraId="661F71ED" w14:textId="77777777" w:rsidR="00086BB7" w:rsidRDefault="00086BB7" w:rsidP="00617A7F">
      <w:pPr>
        <w:pStyle w:val="NoSpacing"/>
      </w:pPr>
    </w:p>
    <w:p w14:paraId="5E8AA0E6" w14:textId="77777777" w:rsidR="00086BB7" w:rsidRDefault="00086BB7" w:rsidP="00617A7F">
      <w:pPr>
        <w:pStyle w:val="NoSpacing"/>
      </w:pPr>
    </w:p>
    <w:p w14:paraId="7868F1E6" w14:textId="77777777" w:rsidR="00086BB7" w:rsidRDefault="00086BB7" w:rsidP="00617A7F">
      <w:pPr>
        <w:pStyle w:val="NoSpacing"/>
      </w:pPr>
    </w:p>
    <w:p w14:paraId="57E354FD" w14:textId="77777777" w:rsidR="00086BB7" w:rsidRDefault="00086BB7" w:rsidP="00617A7F">
      <w:pPr>
        <w:pStyle w:val="NoSpacing"/>
      </w:pPr>
    </w:p>
    <w:p w14:paraId="16FB51F9" w14:textId="6CAF413E" w:rsidR="007A1C75" w:rsidRDefault="00A9579F" w:rsidP="00617A7F">
      <w:pPr>
        <w:pStyle w:val="NoSpacing"/>
      </w:pPr>
      <w:r>
        <w:lastRenderedPageBreak/>
        <w:t>First, w</w:t>
      </w:r>
      <w:r w:rsidR="0069037F">
        <w:t xml:space="preserve">e need a way to determine the length of the </w:t>
      </w:r>
      <w:r>
        <w:t>Enum A field. The Length function, also under the String folder, will help us do just that:</w:t>
      </w:r>
    </w:p>
    <w:p w14:paraId="51484222" w14:textId="77777777" w:rsidR="003315AB" w:rsidRDefault="003315AB" w:rsidP="00617A7F">
      <w:pPr>
        <w:pStyle w:val="NoSpacing"/>
      </w:pPr>
    </w:p>
    <w:p w14:paraId="6F23C487" w14:textId="1ADDA41E" w:rsidR="007A1C75" w:rsidRDefault="0069037F" w:rsidP="00617A7F">
      <w:pPr>
        <w:pStyle w:val="NoSpacing"/>
      </w:pPr>
      <w:r>
        <w:rPr>
          <w:noProof/>
        </w:rPr>
        <w:drawing>
          <wp:inline distT="0" distB="0" distL="0" distR="0" wp14:anchorId="3E10D84E" wp14:editId="37B2335C">
            <wp:extent cx="3941064" cy="4690872"/>
            <wp:effectExtent l="0" t="0" r="2540" b="0"/>
            <wp:docPr id="3369093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5">
                      <a:extLst>
                        <a:ext uri="{28A0092B-C50C-407E-A947-70E740481C1C}">
                          <a14:useLocalDpi xmlns:a14="http://schemas.microsoft.com/office/drawing/2010/main" val="0"/>
                        </a:ext>
                      </a:extLst>
                    </a:blip>
                    <a:stretch>
                      <a:fillRect/>
                    </a:stretch>
                  </pic:blipFill>
                  <pic:spPr>
                    <a:xfrm>
                      <a:off x="0" y="0"/>
                      <a:ext cx="3941064" cy="4690872"/>
                    </a:xfrm>
                    <a:prstGeom prst="rect">
                      <a:avLst/>
                    </a:prstGeom>
                  </pic:spPr>
                </pic:pic>
              </a:graphicData>
            </a:graphic>
          </wp:inline>
        </w:drawing>
      </w:r>
    </w:p>
    <w:p w14:paraId="393AA5C1" w14:textId="77777777" w:rsidR="0061348B" w:rsidRDefault="0061348B" w:rsidP="00617A7F">
      <w:pPr>
        <w:pStyle w:val="NoSpacing"/>
      </w:pPr>
    </w:p>
    <w:p w14:paraId="43EDC21A" w14:textId="1E5171C5" w:rsidR="00E431D3" w:rsidRDefault="00CF44C6" w:rsidP="00617A7F">
      <w:pPr>
        <w:pStyle w:val="NoSpacing"/>
      </w:pPr>
      <w:r>
        <w:t>Here is the length function being applied to the Enum A field:</w:t>
      </w:r>
    </w:p>
    <w:p w14:paraId="20E0C60C" w14:textId="77777777" w:rsidR="00957F81" w:rsidRDefault="00957F81" w:rsidP="00617A7F">
      <w:pPr>
        <w:pStyle w:val="NoSpacing"/>
      </w:pPr>
    </w:p>
    <w:p w14:paraId="711F73B3" w14:textId="38AE38CD" w:rsidR="00E431D3" w:rsidRDefault="00E431D3" w:rsidP="00617A7F">
      <w:pPr>
        <w:pStyle w:val="NoSpacing"/>
      </w:pPr>
      <w:r>
        <w:rPr>
          <w:noProof/>
        </w:rPr>
        <w:drawing>
          <wp:inline distT="0" distB="0" distL="0" distR="0" wp14:anchorId="0EC5CFDE" wp14:editId="3FA3DCB8">
            <wp:extent cx="2039112" cy="329184"/>
            <wp:effectExtent l="0" t="0" r="0" b="0"/>
            <wp:docPr id="21109724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6">
                      <a:extLst>
                        <a:ext uri="{28A0092B-C50C-407E-A947-70E740481C1C}">
                          <a14:useLocalDpi xmlns:a14="http://schemas.microsoft.com/office/drawing/2010/main" val="0"/>
                        </a:ext>
                      </a:extLst>
                    </a:blip>
                    <a:stretch>
                      <a:fillRect/>
                    </a:stretch>
                  </pic:blipFill>
                  <pic:spPr>
                    <a:xfrm>
                      <a:off x="0" y="0"/>
                      <a:ext cx="2039112" cy="329184"/>
                    </a:xfrm>
                    <a:prstGeom prst="rect">
                      <a:avLst/>
                    </a:prstGeom>
                  </pic:spPr>
                </pic:pic>
              </a:graphicData>
            </a:graphic>
          </wp:inline>
        </w:drawing>
      </w:r>
    </w:p>
    <w:p w14:paraId="01BDA8B9" w14:textId="77777777" w:rsidR="0061348B" w:rsidRDefault="0061348B" w:rsidP="00617A7F">
      <w:pPr>
        <w:pStyle w:val="NoSpacing"/>
      </w:pPr>
    </w:p>
    <w:p w14:paraId="486F4CEC" w14:textId="77777777" w:rsidR="00D218BC" w:rsidRDefault="00D218BC" w:rsidP="00617A7F">
      <w:pPr>
        <w:pStyle w:val="NoSpacing"/>
      </w:pPr>
    </w:p>
    <w:p w14:paraId="4E1B6801" w14:textId="77777777" w:rsidR="00957F81" w:rsidRDefault="00957F81" w:rsidP="00617A7F">
      <w:pPr>
        <w:pStyle w:val="NoSpacing"/>
      </w:pPr>
    </w:p>
    <w:p w14:paraId="03E966C4" w14:textId="77777777" w:rsidR="00957F81" w:rsidRDefault="00957F81" w:rsidP="00617A7F">
      <w:pPr>
        <w:pStyle w:val="NoSpacing"/>
      </w:pPr>
    </w:p>
    <w:p w14:paraId="3399712B" w14:textId="77777777" w:rsidR="00957F81" w:rsidRDefault="00957F81" w:rsidP="00617A7F">
      <w:pPr>
        <w:pStyle w:val="NoSpacing"/>
      </w:pPr>
    </w:p>
    <w:p w14:paraId="6A460BBC" w14:textId="77777777" w:rsidR="00957F81" w:rsidRDefault="00957F81" w:rsidP="00617A7F">
      <w:pPr>
        <w:pStyle w:val="NoSpacing"/>
      </w:pPr>
    </w:p>
    <w:p w14:paraId="6E0329FA" w14:textId="77777777" w:rsidR="00957F81" w:rsidRDefault="00957F81" w:rsidP="00617A7F">
      <w:pPr>
        <w:pStyle w:val="NoSpacing"/>
      </w:pPr>
    </w:p>
    <w:p w14:paraId="442F6222" w14:textId="77777777" w:rsidR="00957F81" w:rsidRDefault="00957F81" w:rsidP="00617A7F">
      <w:pPr>
        <w:pStyle w:val="NoSpacing"/>
      </w:pPr>
    </w:p>
    <w:p w14:paraId="3F438C41" w14:textId="77777777" w:rsidR="00957F81" w:rsidRDefault="00957F81" w:rsidP="00617A7F">
      <w:pPr>
        <w:pStyle w:val="NoSpacing"/>
      </w:pPr>
    </w:p>
    <w:p w14:paraId="2916644E" w14:textId="77777777" w:rsidR="00957F81" w:rsidRDefault="00957F81" w:rsidP="00617A7F">
      <w:pPr>
        <w:pStyle w:val="NoSpacing"/>
      </w:pPr>
    </w:p>
    <w:p w14:paraId="61A307D5" w14:textId="77777777" w:rsidR="00D218BC" w:rsidRDefault="00D218BC" w:rsidP="00617A7F">
      <w:pPr>
        <w:pStyle w:val="NoSpacing"/>
      </w:pPr>
    </w:p>
    <w:p w14:paraId="53F7E53A" w14:textId="46706100" w:rsidR="005844E4" w:rsidRDefault="000B3D0C" w:rsidP="00617A7F">
      <w:pPr>
        <w:pStyle w:val="NoSpacing"/>
      </w:pPr>
      <w:r>
        <w:lastRenderedPageBreak/>
        <w:t>C</w:t>
      </w:r>
      <w:r w:rsidR="006E6358">
        <w:t xml:space="preserve">hecking the results, we can see </w:t>
      </w:r>
      <w:r w:rsidR="003662CD">
        <w:t xml:space="preserve">that length will help us distinguish </w:t>
      </w:r>
      <w:r w:rsidR="00762609">
        <w:t xml:space="preserve">values like </w:t>
      </w:r>
      <w:r w:rsidR="003662CD">
        <w:t>“1”</w:t>
      </w:r>
      <w:r w:rsidR="00762609">
        <w:t xml:space="preserve"> and “2”</w:t>
      </w:r>
      <w:r w:rsidR="003662CD">
        <w:t xml:space="preserve"> from “10” </w:t>
      </w:r>
      <w:r w:rsidR="00762609">
        <w:t>and “vol. 1”</w:t>
      </w:r>
      <w:r>
        <w:t xml:space="preserve">. </w:t>
      </w:r>
      <w:r w:rsidR="00070680">
        <w:t>We will want to apply our CONCAT function only to Enum A values where the length is 1:</w:t>
      </w:r>
    </w:p>
    <w:p w14:paraId="0E0399A3" w14:textId="77777777" w:rsidR="003315AB" w:rsidRDefault="003315AB" w:rsidP="00617A7F">
      <w:pPr>
        <w:pStyle w:val="NoSpacing"/>
      </w:pPr>
    </w:p>
    <w:p w14:paraId="2B5D8688" w14:textId="6A5DFA0F" w:rsidR="00CF44C6" w:rsidRDefault="006E6358" w:rsidP="00617A7F">
      <w:pPr>
        <w:pStyle w:val="NoSpacing"/>
      </w:pPr>
      <w:r>
        <w:rPr>
          <w:noProof/>
        </w:rPr>
        <w:drawing>
          <wp:inline distT="0" distB="0" distL="0" distR="0" wp14:anchorId="324EF8ED" wp14:editId="0D7388F1">
            <wp:extent cx="6720840" cy="2953512"/>
            <wp:effectExtent l="0" t="0" r="3810" b="0"/>
            <wp:docPr id="14782439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7">
                      <a:extLst>
                        <a:ext uri="{28A0092B-C50C-407E-A947-70E740481C1C}">
                          <a14:useLocalDpi xmlns:a14="http://schemas.microsoft.com/office/drawing/2010/main" val="0"/>
                        </a:ext>
                      </a:extLst>
                    </a:blip>
                    <a:stretch>
                      <a:fillRect/>
                    </a:stretch>
                  </pic:blipFill>
                  <pic:spPr>
                    <a:xfrm>
                      <a:off x="0" y="0"/>
                      <a:ext cx="6720840" cy="2953512"/>
                    </a:xfrm>
                    <a:prstGeom prst="rect">
                      <a:avLst/>
                    </a:prstGeom>
                  </pic:spPr>
                </pic:pic>
              </a:graphicData>
            </a:graphic>
          </wp:inline>
        </w:drawing>
      </w:r>
    </w:p>
    <w:p w14:paraId="33A41130" w14:textId="77777777" w:rsidR="0061348B" w:rsidRDefault="0061348B" w:rsidP="00617A7F">
      <w:pPr>
        <w:pStyle w:val="NoSpacing"/>
      </w:pPr>
    </w:p>
    <w:p w14:paraId="15F8BA1E" w14:textId="77777777" w:rsidR="00D218BC" w:rsidRDefault="00D218BC" w:rsidP="00617A7F">
      <w:pPr>
        <w:pStyle w:val="NoSpacing"/>
      </w:pPr>
    </w:p>
    <w:p w14:paraId="25C9E3E5" w14:textId="77777777" w:rsidR="00D218BC" w:rsidRDefault="00D218BC" w:rsidP="00617A7F">
      <w:pPr>
        <w:pStyle w:val="NoSpacing"/>
      </w:pPr>
    </w:p>
    <w:p w14:paraId="0B9F6FC8" w14:textId="77777777" w:rsidR="00D218BC" w:rsidRDefault="00D218BC" w:rsidP="00617A7F">
      <w:pPr>
        <w:pStyle w:val="NoSpacing"/>
      </w:pPr>
    </w:p>
    <w:p w14:paraId="75C2A6F1" w14:textId="77777777" w:rsidR="00D218BC" w:rsidRDefault="00D218BC" w:rsidP="00617A7F">
      <w:pPr>
        <w:pStyle w:val="NoSpacing"/>
      </w:pPr>
    </w:p>
    <w:p w14:paraId="4A5B60BD" w14:textId="77777777" w:rsidR="00D218BC" w:rsidRDefault="00D218BC" w:rsidP="00617A7F">
      <w:pPr>
        <w:pStyle w:val="NoSpacing"/>
      </w:pPr>
    </w:p>
    <w:p w14:paraId="0F7D222E" w14:textId="77777777" w:rsidR="00D218BC" w:rsidRDefault="00D218BC" w:rsidP="00617A7F">
      <w:pPr>
        <w:pStyle w:val="NoSpacing"/>
      </w:pPr>
    </w:p>
    <w:p w14:paraId="456372DB" w14:textId="77777777" w:rsidR="00D218BC" w:rsidRDefault="00D218BC" w:rsidP="00617A7F">
      <w:pPr>
        <w:pStyle w:val="NoSpacing"/>
      </w:pPr>
    </w:p>
    <w:p w14:paraId="375F0FB3" w14:textId="77777777" w:rsidR="00D218BC" w:rsidRDefault="00D218BC" w:rsidP="00617A7F">
      <w:pPr>
        <w:pStyle w:val="NoSpacing"/>
      </w:pPr>
    </w:p>
    <w:p w14:paraId="34D27973" w14:textId="77777777" w:rsidR="00D218BC" w:rsidRDefault="00D218BC" w:rsidP="00617A7F">
      <w:pPr>
        <w:pStyle w:val="NoSpacing"/>
      </w:pPr>
    </w:p>
    <w:p w14:paraId="1052FABD" w14:textId="77777777" w:rsidR="00D218BC" w:rsidRDefault="00D218BC" w:rsidP="00617A7F">
      <w:pPr>
        <w:pStyle w:val="NoSpacing"/>
      </w:pPr>
    </w:p>
    <w:p w14:paraId="28003AA0" w14:textId="77777777" w:rsidR="00D218BC" w:rsidRDefault="00D218BC" w:rsidP="00617A7F">
      <w:pPr>
        <w:pStyle w:val="NoSpacing"/>
      </w:pPr>
    </w:p>
    <w:p w14:paraId="42EA9FB2" w14:textId="77777777" w:rsidR="00D218BC" w:rsidRDefault="00D218BC" w:rsidP="00617A7F">
      <w:pPr>
        <w:pStyle w:val="NoSpacing"/>
      </w:pPr>
    </w:p>
    <w:p w14:paraId="3689E79A" w14:textId="77777777" w:rsidR="00D218BC" w:rsidRDefault="00D218BC" w:rsidP="00617A7F">
      <w:pPr>
        <w:pStyle w:val="NoSpacing"/>
      </w:pPr>
    </w:p>
    <w:p w14:paraId="432F771F" w14:textId="77777777" w:rsidR="00D218BC" w:rsidRDefault="00D218BC" w:rsidP="00617A7F">
      <w:pPr>
        <w:pStyle w:val="NoSpacing"/>
      </w:pPr>
    </w:p>
    <w:p w14:paraId="1AD306BC" w14:textId="77777777" w:rsidR="00D218BC" w:rsidRDefault="00D218BC" w:rsidP="00617A7F">
      <w:pPr>
        <w:pStyle w:val="NoSpacing"/>
      </w:pPr>
    </w:p>
    <w:p w14:paraId="629C6FAC" w14:textId="77777777" w:rsidR="00D218BC" w:rsidRDefault="00D218BC" w:rsidP="00617A7F">
      <w:pPr>
        <w:pStyle w:val="NoSpacing"/>
      </w:pPr>
    </w:p>
    <w:p w14:paraId="736A7D7F" w14:textId="77777777" w:rsidR="00D218BC" w:rsidRDefault="00D218BC" w:rsidP="00617A7F">
      <w:pPr>
        <w:pStyle w:val="NoSpacing"/>
      </w:pPr>
    </w:p>
    <w:p w14:paraId="36D4C826" w14:textId="77777777" w:rsidR="00D218BC" w:rsidRDefault="00D218BC" w:rsidP="00617A7F">
      <w:pPr>
        <w:pStyle w:val="NoSpacing"/>
      </w:pPr>
    </w:p>
    <w:p w14:paraId="0D8DBA81" w14:textId="77777777" w:rsidR="00D218BC" w:rsidRDefault="00D218BC" w:rsidP="00617A7F">
      <w:pPr>
        <w:pStyle w:val="NoSpacing"/>
      </w:pPr>
    </w:p>
    <w:p w14:paraId="46A20974" w14:textId="77777777" w:rsidR="00D218BC" w:rsidRDefault="00D218BC" w:rsidP="00617A7F">
      <w:pPr>
        <w:pStyle w:val="NoSpacing"/>
      </w:pPr>
    </w:p>
    <w:p w14:paraId="4023FF77" w14:textId="77777777" w:rsidR="00D218BC" w:rsidRDefault="00D218BC" w:rsidP="00617A7F">
      <w:pPr>
        <w:pStyle w:val="NoSpacing"/>
      </w:pPr>
    </w:p>
    <w:p w14:paraId="34E320A2" w14:textId="77777777" w:rsidR="00D218BC" w:rsidRDefault="00D218BC" w:rsidP="00617A7F">
      <w:pPr>
        <w:pStyle w:val="NoSpacing"/>
      </w:pPr>
    </w:p>
    <w:p w14:paraId="0DABCB3F" w14:textId="77777777" w:rsidR="00D218BC" w:rsidRDefault="00D218BC" w:rsidP="00617A7F">
      <w:pPr>
        <w:pStyle w:val="NoSpacing"/>
      </w:pPr>
    </w:p>
    <w:p w14:paraId="7486A73E" w14:textId="0867B588" w:rsidR="00CF44C6" w:rsidRDefault="00493BEF" w:rsidP="00617A7F">
      <w:pPr>
        <w:pStyle w:val="NoSpacing"/>
      </w:pPr>
      <w:r>
        <w:lastRenderedPageBreak/>
        <w:t xml:space="preserve">In the Expressions folder there are two Case functions that </w:t>
      </w:r>
      <w:r w:rsidR="00C4584D">
        <w:t xml:space="preserve">both </w:t>
      </w:r>
      <w:r w:rsidR="007361D5">
        <w:t xml:space="preserve">use </w:t>
      </w:r>
      <w:r w:rsidR="004C092F">
        <w:t xml:space="preserve">similar </w:t>
      </w:r>
      <w:r w:rsidR="007361D5">
        <w:t>syntax</w:t>
      </w:r>
      <w:r w:rsidR="001718DB">
        <w:t xml:space="preserve">. </w:t>
      </w:r>
      <w:r w:rsidR="004C092F">
        <w:t>Case (Switch) allows for multiple WHEN conditions but we only need one in this report so we will use Case (If)</w:t>
      </w:r>
      <w:r w:rsidR="001718DB">
        <w:t>.</w:t>
      </w:r>
      <w:r w:rsidR="00D4464D">
        <w:t xml:space="preserve"> Th</w:t>
      </w:r>
      <w:r w:rsidR="001718DB">
        <w:t>is</w:t>
      </w:r>
      <w:r w:rsidR="00D4464D">
        <w:t xml:space="preserve"> function </w:t>
      </w:r>
      <w:r w:rsidR="00655E59">
        <w:t xml:space="preserve">returns the value of one expression </w:t>
      </w:r>
      <w:r w:rsidR="001718DB">
        <w:t>if a condition is true</w:t>
      </w:r>
      <w:r w:rsidR="00655E59">
        <w:t xml:space="preserve"> </w:t>
      </w:r>
      <w:r w:rsidR="001718DB">
        <w:t xml:space="preserve">and </w:t>
      </w:r>
      <w:r w:rsidR="00655E59">
        <w:t>another expression if the condition is false</w:t>
      </w:r>
      <w:r w:rsidR="00252563">
        <w:t>:</w:t>
      </w:r>
    </w:p>
    <w:p w14:paraId="492684BE" w14:textId="77777777" w:rsidR="003315AB" w:rsidRDefault="003315AB" w:rsidP="00617A7F">
      <w:pPr>
        <w:pStyle w:val="NoSpacing"/>
      </w:pPr>
    </w:p>
    <w:p w14:paraId="58B9368E" w14:textId="0E2689DE" w:rsidR="00070680" w:rsidRDefault="00493BEF" w:rsidP="00617A7F">
      <w:pPr>
        <w:pStyle w:val="NoSpacing"/>
      </w:pPr>
      <w:r>
        <w:rPr>
          <w:noProof/>
        </w:rPr>
        <w:drawing>
          <wp:inline distT="0" distB="0" distL="0" distR="0" wp14:anchorId="7783C9A2" wp14:editId="0C49E61A">
            <wp:extent cx="3895344" cy="4663440"/>
            <wp:effectExtent l="0" t="0" r="0" b="3810"/>
            <wp:docPr id="6207440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8">
                      <a:extLst>
                        <a:ext uri="{28A0092B-C50C-407E-A947-70E740481C1C}">
                          <a14:useLocalDpi xmlns:a14="http://schemas.microsoft.com/office/drawing/2010/main" val="0"/>
                        </a:ext>
                      </a:extLst>
                    </a:blip>
                    <a:stretch>
                      <a:fillRect/>
                    </a:stretch>
                  </pic:blipFill>
                  <pic:spPr>
                    <a:xfrm>
                      <a:off x="0" y="0"/>
                      <a:ext cx="3895344" cy="4663440"/>
                    </a:xfrm>
                    <a:prstGeom prst="rect">
                      <a:avLst/>
                    </a:prstGeom>
                  </pic:spPr>
                </pic:pic>
              </a:graphicData>
            </a:graphic>
          </wp:inline>
        </w:drawing>
      </w:r>
    </w:p>
    <w:p w14:paraId="47850046" w14:textId="77777777" w:rsidR="0061348B" w:rsidRDefault="0061348B" w:rsidP="00617A7F">
      <w:pPr>
        <w:pStyle w:val="NoSpacing"/>
      </w:pPr>
    </w:p>
    <w:p w14:paraId="3D454027" w14:textId="6D8A43F1" w:rsidR="00CF44C6" w:rsidRDefault="00252563" w:rsidP="00617A7F">
      <w:pPr>
        <w:pStyle w:val="NoSpacing"/>
      </w:pPr>
      <w:r>
        <w:t>Applying this</w:t>
      </w:r>
      <w:r w:rsidR="008430D7">
        <w:t xml:space="preserve"> </w:t>
      </w:r>
      <w:r w:rsidR="007B299D">
        <w:t>function will require a few changes and reintroducing our previous functions (functions can be nested in other functions</w:t>
      </w:r>
      <w:r w:rsidR="002E2665">
        <w:t xml:space="preserve"> to produce even more complex functions</w:t>
      </w:r>
      <w:r w:rsidR="007B299D">
        <w:t>).</w:t>
      </w:r>
      <w:r w:rsidR="007326F7">
        <w:t xml:space="preserve"> For the condition we want to add LENGTH(“Physical Item Details”.”Enum A”)=1 (since LENGTH returns a </w:t>
      </w:r>
      <w:r w:rsidR="003334CA">
        <w:t>number,</w:t>
      </w:r>
      <w:r w:rsidR="007326F7">
        <w:t xml:space="preserve"> we </w:t>
      </w:r>
      <w:r w:rsidR="000E664A">
        <w:t>will use 1 instead of “1” here</w:t>
      </w:r>
      <w:r w:rsidR="007326F7">
        <w:t>)</w:t>
      </w:r>
      <w:r w:rsidR="000E664A">
        <w:t>. The expression after THEN will be used if the length is 1, so we will enter the CONCAT expression from earlier here (either CONCAT(‘0’, “Physical Item Details”.”Enum A”</w:t>
      </w:r>
      <w:r w:rsidR="00FA358A">
        <w:t>) or ‘0’||”Physical Item Details”.”Enum A” depending on what you find easier to read</w:t>
      </w:r>
      <w:r w:rsidR="000E664A">
        <w:t>)</w:t>
      </w:r>
      <w:r w:rsidR="00F72D44">
        <w:t xml:space="preserve">. </w:t>
      </w:r>
      <w:r w:rsidR="00730193">
        <w:t>Finally,</w:t>
      </w:r>
      <w:r w:rsidR="00F72D44">
        <w:t xml:space="preserve"> the expression in the ELSE section will be used if the length is not 1, so in this case we want to return the unmodified Enum A </w:t>
      </w:r>
      <w:r w:rsidR="00740426">
        <w:t>value using “Physical Item Details”.”Enum A”:</w:t>
      </w:r>
    </w:p>
    <w:p w14:paraId="74B28D9A" w14:textId="77777777" w:rsidR="003315AB" w:rsidRDefault="003315AB" w:rsidP="00617A7F">
      <w:pPr>
        <w:pStyle w:val="NoSpacing"/>
      </w:pPr>
    </w:p>
    <w:p w14:paraId="5C7E3ADF" w14:textId="5985CBB5" w:rsidR="00252563" w:rsidRDefault="008430D7" w:rsidP="00617A7F">
      <w:pPr>
        <w:pStyle w:val="NoSpacing"/>
      </w:pPr>
      <w:r>
        <w:rPr>
          <w:noProof/>
        </w:rPr>
        <w:drawing>
          <wp:inline distT="0" distB="0" distL="0" distR="0" wp14:anchorId="7CE4CA93" wp14:editId="033FE3DF">
            <wp:extent cx="4398264" cy="502920"/>
            <wp:effectExtent l="0" t="0" r="2540" b="0"/>
            <wp:docPr id="5811529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9">
                      <a:extLst>
                        <a:ext uri="{28A0092B-C50C-407E-A947-70E740481C1C}">
                          <a14:useLocalDpi xmlns:a14="http://schemas.microsoft.com/office/drawing/2010/main" val="0"/>
                        </a:ext>
                      </a:extLst>
                    </a:blip>
                    <a:stretch>
                      <a:fillRect/>
                    </a:stretch>
                  </pic:blipFill>
                  <pic:spPr>
                    <a:xfrm>
                      <a:off x="0" y="0"/>
                      <a:ext cx="4398264" cy="502920"/>
                    </a:xfrm>
                    <a:prstGeom prst="rect">
                      <a:avLst/>
                    </a:prstGeom>
                  </pic:spPr>
                </pic:pic>
              </a:graphicData>
            </a:graphic>
          </wp:inline>
        </w:drawing>
      </w:r>
    </w:p>
    <w:p w14:paraId="4216C1AB" w14:textId="77777777" w:rsidR="0061348B" w:rsidRDefault="0061348B" w:rsidP="00617A7F">
      <w:pPr>
        <w:pStyle w:val="NoSpacing"/>
      </w:pPr>
    </w:p>
    <w:p w14:paraId="47C9B49A" w14:textId="7E10A14C" w:rsidR="008430D7" w:rsidRDefault="003B6F69" w:rsidP="00617A7F">
      <w:pPr>
        <w:pStyle w:val="NoSpacing"/>
      </w:pPr>
      <w:r>
        <w:lastRenderedPageBreak/>
        <w:t>Finally,</w:t>
      </w:r>
      <w:r w:rsidR="00DD790A">
        <w:t xml:space="preserve"> we will remove the original Enum A field and go to the results. Our custom “Volume” </w:t>
      </w:r>
      <w:r>
        <w:t xml:space="preserve">field is sorting correctly </w:t>
      </w:r>
      <w:r w:rsidR="00AC4710">
        <w:t>with only the single digit volumes</w:t>
      </w:r>
      <w:r w:rsidR="00F1646F">
        <w:t xml:space="preserve"> receiving a “0” at the beginning</w:t>
      </w:r>
      <w:r w:rsidR="00AC4710">
        <w:t>:</w:t>
      </w:r>
    </w:p>
    <w:p w14:paraId="165B4777" w14:textId="77777777" w:rsidR="003315AB" w:rsidRDefault="003315AB" w:rsidP="00617A7F">
      <w:pPr>
        <w:pStyle w:val="NoSpacing"/>
      </w:pPr>
    </w:p>
    <w:p w14:paraId="6FBC4FD0" w14:textId="13604064" w:rsidR="00025568" w:rsidRDefault="000A632A" w:rsidP="00617A7F">
      <w:pPr>
        <w:pStyle w:val="NoSpacing"/>
      </w:pPr>
      <w:r>
        <w:rPr>
          <w:noProof/>
        </w:rPr>
        <w:drawing>
          <wp:inline distT="0" distB="0" distL="0" distR="0" wp14:anchorId="6E92ED7B" wp14:editId="33B81322">
            <wp:extent cx="6858000" cy="5723888"/>
            <wp:effectExtent l="0" t="0" r="0" b="0"/>
            <wp:docPr id="1471308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0">
                      <a:extLst>
                        <a:ext uri="{28A0092B-C50C-407E-A947-70E740481C1C}">
                          <a14:useLocalDpi xmlns:a14="http://schemas.microsoft.com/office/drawing/2010/main" val="0"/>
                        </a:ext>
                      </a:extLst>
                    </a:blip>
                    <a:stretch>
                      <a:fillRect/>
                    </a:stretch>
                  </pic:blipFill>
                  <pic:spPr>
                    <a:xfrm>
                      <a:off x="0" y="0"/>
                      <a:ext cx="6858000" cy="5723888"/>
                    </a:xfrm>
                    <a:prstGeom prst="rect">
                      <a:avLst/>
                    </a:prstGeom>
                  </pic:spPr>
                </pic:pic>
              </a:graphicData>
            </a:graphic>
          </wp:inline>
        </w:drawing>
      </w:r>
    </w:p>
    <w:p w14:paraId="7E559A62" w14:textId="77777777" w:rsidR="0061348B" w:rsidRDefault="0061348B" w:rsidP="00617A7F">
      <w:pPr>
        <w:pStyle w:val="NoSpacing"/>
      </w:pPr>
    </w:p>
    <w:p w14:paraId="2727E22F" w14:textId="143B8840" w:rsidR="00AF626E" w:rsidRDefault="00132883" w:rsidP="00617A7F">
      <w:pPr>
        <w:pStyle w:val="NoSpacing"/>
      </w:pPr>
      <w:r>
        <w:t xml:space="preserve">Of course, if we had any </w:t>
      </w:r>
      <w:r w:rsidR="00817481">
        <w:t xml:space="preserve">items with “vol. 10” or above we would run into the sorting problem again. </w:t>
      </w:r>
      <w:r w:rsidR="00111727">
        <w:t xml:space="preserve">From these examples we can see that there are some limitations </w:t>
      </w:r>
      <w:r w:rsidR="00DD61AA">
        <w:t xml:space="preserve">with the built-in functions when it comes to messy data. </w:t>
      </w:r>
      <w:r w:rsidR="00E62D2F">
        <w:t xml:space="preserve">While this </w:t>
      </w:r>
      <w:r w:rsidR="00256A0B">
        <w:t xml:space="preserve">confirms the importance of entering data consistently into Alma, there are </w:t>
      </w:r>
      <w:r w:rsidR="00DD61AA">
        <w:t xml:space="preserve">some advanced functions that can extend </w:t>
      </w:r>
      <w:r w:rsidR="007A02F3">
        <w:t xml:space="preserve">the </w:t>
      </w:r>
      <w:r w:rsidR="00DD61AA">
        <w:t>built-in functions t</w:t>
      </w:r>
      <w:r w:rsidR="003226A5">
        <w:t xml:space="preserve">o handle a </w:t>
      </w:r>
      <w:r w:rsidR="007A02F3">
        <w:t>wider variety of messy data. We will explore these functions with the next report.</w:t>
      </w:r>
    </w:p>
    <w:p w14:paraId="336C28AE" w14:textId="77777777" w:rsidR="00AF626E" w:rsidRDefault="00AF626E" w:rsidP="00617A7F">
      <w:pPr>
        <w:pStyle w:val="NoSpacing"/>
      </w:pPr>
    </w:p>
    <w:p w14:paraId="50C3062B" w14:textId="77777777" w:rsidR="00AF626E" w:rsidRDefault="00AF626E" w:rsidP="00617A7F">
      <w:pPr>
        <w:pStyle w:val="NoSpacing"/>
      </w:pPr>
    </w:p>
    <w:p w14:paraId="3073CBA4" w14:textId="77777777" w:rsidR="00AF626E" w:rsidRDefault="00AF626E" w:rsidP="00617A7F">
      <w:pPr>
        <w:pStyle w:val="NoSpacing"/>
      </w:pPr>
    </w:p>
    <w:p w14:paraId="7DFB4C99" w14:textId="77777777" w:rsidR="00AF626E" w:rsidRDefault="00AF626E" w:rsidP="00617A7F">
      <w:pPr>
        <w:pStyle w:val="NoSpacing"/>
      </w:pPr>
    </w:p>
    <w:p w14:paraId="03A2D337" w14:textId="1D33D852" w:rsidR="00AF626E" w:rsidRPr="00AF626E" w:rsidRDefault="00AF626E" w:rsidP="00AF626E">
      <w:pPr>
        <w:pStyle w:val="Heading1"/>
        <w:rPr>
          <w:b/>
          <w:bCs/>
        </w:rPr>
      </w:pPr>
      <w:bookmarkStart w:id="7" w:name="_Toc39595997"/>
      <w:r w:rsidRPr="00AF626E">
        <w:rPr>
          <w:b/>
          <w:bCs/>
        </w:rPr>
        <w:lastRenderedPageBreak/>
        <w:t>Using Advanced Functions</w:t>
      </w:r>
      <w:r w:rsidR="00171744">
        <w:rPr>
          <w:b/>
          <w:bCs/>
        </w:rPr>
        <w:t xml:space="preserve"> to Extend Analytics Functionality</w:t>
      </w:r>
      <w:bookmarkEnd w:id="7"/>
    </w:p>
    <w:p w14:paraId="41AE9765" w14:textId="77777777" w:rsidR="005B304C" w:rsidRDefault="005B304C" w:rsidP="00AF626E">
      <w:pPr>
        <w:pStyle w:val="NoSpacing"/>
        <w:rPr>
          <w:rFonts w:cstheme="minorHAnsi"/>
        </w:rPr>
      </w:pPr>
    </w:p>
    <w:p w14:paraId="0FEB9BC5" w14:textId="171AC6C6" w:rsidR="00AF626E" w:rsidRDefault="00AF626E" w:rsidP="00AF626E">
      <w:pPr>
        <w:pStyle w:val="NoSpacing"/>
        <w:rPr>
          <w:rFonts w:cstheme="minorHAnsi"/>
        </w:rPr>
      </w:pPr>
      <w:r>
        <w:rPr>
          <w:rFonts w:cstheme="minorHAnsi"/>
        </w:rPr>
        <w:t xml:space="preserve">Consider </w:t>
      </w:r>
      <w:r w:rsidR="007A02F3">
        <w:rPr>
          <w:rFonts w:cstheme="minorHAnsi"/>
        </w:rPr>
        <w:t>th</w:t>
      </w:r>
      <w:r w:rsidR="007E1D3E">
        <w:rPr>
          <w:rFonts w:cstheme="minorHAnsi"/>
        </w:rPr>
        <w:t>e</w:t>
      </w:r>
      <w:r w:rsidR="007A02F3">
        <w:rPr>
          <w:rFonts w:cstheme="minorHAnsi"/>
        </w:rPr>
        <w:t xml:space="preserve"> “852 Shelving Locations” </w:t>
      </w:r>
      <w:r>
        <w:rPr>
          <w:rFonts w:cstheme="minorHAnsi"/>
        </w:rPr>
        <w:t xml:space="preserve">report </w:t>
      </w:r>
      <w:r w:rsidR="007E1D3E">
        <w:rPr>
          <w:rFonts w:cstheme="minorHAnsi"/>
        </w:rPr>
        <w:t xml:space="preserve">below </w:t>
      </w:r>
      <w:r w:rsidR="00BC7F82">
        <w:rPr>
          <w:rFonts w:cstheme="minorHAnsi"/>
        </w:rPr>
        <w:t xml:space="preserve">in which we would like to count the number of </w:t>
      </w:r>
      <w:r>
        <w:rPr>
          <w:rFonts w:cstheme="minorHAnsi"/>
        </w:rPr>
        <w:t xml:space="preserve">items associated with shelving locations </w:t>
      </w:r>
      <w:r w:rsidR="00BC7F82">
        <w:rPr>
          <w:rFonts w:cstheme="minorHAnsi"/>
        </w:rPr>
        <w:t xml:space="preserve">that are </w:t>
      </w:r>
      <w:r>
        <w:rPr>
          <w:rFonts w:cstheme="minorHAnsi"/>
        </w:rPr>
        <w:t>specified in the holding records’ 852$c</w:t>
      </w:r>
      <w:r w:rsidR="00BC7F82">
        <w:rPr>
          <w:rFonts w:cstheme="minorHAnsi"/>
        </w:rPr>
        <w:t>. This data appears in Analytics</w:t>
      </w:r>
      <w:r w:rsidR="00A35EF1">
        <w:rPr>
          <w:rFonts w:cstheme="minorHAnsi"/>
        </w:rPr>
        <w:t>,</w:t>
      </w:r>
      <w:r w:rsidR="00BC7F82">
        <w:rPr>
          <w:rFonts w:cstheme="minorHAnsi"/>
        </w:rPr>
        <w:t xml:space="preserve"> </w:t>
      </w:r>
      <w:r>
        <w:rPr>
          <w:rFonts w:cstheme="minorHAnsi"/>
        </w:rPr>
        <w:t xml:space="preserve">but </w:t>
      </w:r>
      <w:r w:rsidR="00A35EF1">
        <w:rPr>
          <w:rFonts w:cstheme="minorHAnsi"/>
        </w:rPr>
        <w:t xml:space="preserve">only as the </w:t>
      </w:r>
      <w:r>
        <w:rPr>
          <w:rFonts w:cstheme="minorHAnsi"/>
        </w:rPr>
        <w:t>full 852 field</w:t>
      </w:r>
      <w:r w:rsidR="00A35EF1">
        <w:rPr>
          <w:rFonts w:cstheme="minorHAnsi"/>
        </w:rPr>
        <w:t xml:space="preserve"> (852 MARC, which can be found under Holding Details)</w:t>
      </w:r>
      <w:r w:rsidR="00D6130A">
        <w:rPr>
          <w:rFonts w:cstheme="minorHAnsi"/>
        </w:rPr>
        <w:t>.</w:t>
      </w:r>
      <w:r w:rsidR="007E1D3E">
        <w:rPr>
          <w:rFonts w:cstheme="minorHAnsi"/>
        </w:rPr>
        <w:t xml:space="preserve"> There are other fields like this in Analytics such as the Local Param and Holding Local Param fields where </w:t>
      </w:r>
      <w:r w:rsidR="001633FA">
        <w:rPr>
          <w:rFonts w:cstheme="minorHAnsi"/>
        </w:rPr>
        <w:t xml:space="preserve">you may want to </w:t>
      </w:r>
      <w:r w:rsidR="003C43E2">
        <w:rPr>
          <w:rFonts w:cstheme="minorHAnsi"/>
        </w:rPr>
        <w:t>do something similar,</w:t>
      </w:r>
      <w:r w:rsidR="001633FA">
        <w:rPr>
          <w:rFonts w:cstheme="minorHAnsi"/>
        </w:rPr>
        <w:t xml:space="preserve"> we </w:t>
      </w:r>
      <w:r w:rsidR="00F55661">
        <w:rPr>
          <w:rFonts w:cstheme="minorHAnsi"/>
        </w:rPr>
        <w:t xml:space="preserve">are using </w:t>
      </w:r>
      <w:r w:rsidR="001633FA">
        <w:rPr>
          <w:rFonts w:cstheme="minorHAnsi"/>
        </w:rPr>
        <w:t xml:space="preserve">the 852 MARC field </w:t>
      </w:r>
      <w:r w:rsidR="00F55661">
        <w:rPr>
          <w:rFonts w:cstheme="minorHAnsi"/>
        </w:rPr>
        <w:t xml:space="preserve">in this example </w:t>
      </w:r>
      <w:r w:rsidR="001633FA">
        <w:rPr>
          <w:rFonts w:cstheme="minorHAnsi"/>
        </w:rPr>
        <w:t>mainly to ensure that th</w:t>
      </w:r>
      <w:r w:rsidR="00F55661">
        <w:rPr>
          <w:rFonts w:cstheme="minorHAnsi"/>
        </w:rPr>
        <w:t>e</w:t>
      </w:r>
      <w:r w:rsidR="001633FA">
        <w:rPr>
          <w:rFonts w:cstheme="minorHAnsi"/>
        </w:rPr>
        <w:t xml:space="preserve"> report will work in any Alma environment</w:t>
      </w:r>
      <w:r w:rsidR="001858FB">
        <w:rPr>
          <w:rFonts w:cstheme="minorHAnsi"/>
        </w:rPr>
        <w:t>:</w:t>
      </w:r>
    </w:p>
    <w:p w14:paraId="5F5724DF" w14:textId="77777777" w:rsidR="00102625" w:rsidRDefault="00102625" w:rsidP="00AF626E">
      <w:pPr>
        <w:pStyle w:val="NoSpacing"/>
        <w:rPr>
          <w:rFonts w:cstheme="minorHAnsi"/>
        </w:rPr>
      </w:pPr>
    </w:p>
    <w:p w14:paraId="5CC39DC5" w14:textId="6030F928" w:rsidR="00AF626E" w:rsidRDefault="00102625" w:rsidP="00AF626E">
      <w:pPr>
        <w:pStyle w:val="NoSpacing"/>
        <w:rPr>
          <w:rFonts w:cstheme="minorHAnsi"/>
        </w:rPr>
      </w:pPr>
      <w:r>
        <w:rPr>
          <w:rFonts w:cstheme="minorHAnsi"/>
          <w:noProof/>
        </w:rPr>
        <w:drawing>
          <wp:inline distT="0" distB="0" distL="0" distR="0" wp14:anchorId="51D35E87" wp14:editId="4946BC25">
            <wp:extent cx="4572000" cy="3291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79.jpg"/>
                    <pic:cNvPicPr/>
                  </pic:nvPicPr>
                  <pic:blipFill>
                    <a:blip r:embed="rId61">
                      <a:extLst>
                        <a:ext uri="{28A0092B-C50C-407E-A947-70E740481C1C}">
                          <a14:useLocalDpi xmlns:a14="http://schemas.microsoft.com/office/drawing/2010/main" val="0"/>
                        </a:ext>
                      </a:extLst>
                    </a:blip>
                    <a:stretch>
                      <a:fillRect/>
                    </a:stretch>
                  </pic:blipFill>
                  <pic:spPr>
                    <a:xfrm>
                      <a:off x="0" y="0"/>
                      <a:ext cx="4572000" cy="3291840"/>
                    </a:xfrm>
                    <a:prstGeom prst="rect">
                      <a:avLst/>
                    </a:prstGeom>
                  </pic:spPr>
                </pic:pic>
              </a:graphicData>
            </a:graphic>
          </wp:inline>
        </w:drawing>
      </w:r>
    </w:p>
    <w:p w14:paraId="57887A2A" w14:textId="63556737" w:rsidR="00AF626E" w:rsidRDefault="00AF626E" w:rsidP="00AF626E">
      <w:pPr>
        <w:pStyle w:val="NoSpacing"/>
        <w:rPr>
          <w:rFonts w:cstheme="minorHAnsi"/>
        </w:rPr>
      </w:pPr>
    </w:p>
    <w:p w14:paraId="2AA92D3F" w14:textId="77777777" w:rsidR="00AF626E" w:rsidRDefault="00AF626E" w:rsidP="00AF626E">
      <w:pPr>
        <w:pStyle w:val="NoSpacing"/>
        <w:rPr>
          <w:rFonts w:cstheme="minorHAnsi"/>
        </w:rPr>
      </w:pPr>
    </w:p>
    <w:p w14:paraId="4C6C021C" w14:textId="77777777" w:rsidR="00561E2B" w:rsidRDefault="00561E2B" w:rsidP="00AF626E">
      <w:pPr>
        <w:pStyle w:val="NoSpacing"/>
        <w:rPr>
          <w:rFonts w:cstheme="minorHAnsi"/>
        </w:rPr>
      </w:pPr>
    </w:p>
    <w:p w14:paraId="35034A9D" w14:textId="77777777" w:rsidR="00561E2B" w:rsidRDefault="00561E2B" w:rsidP="00AF626E">
      <w:pPr>
        <w:pStyle w:val="NoSpacing"/>
        <w:rPr>
          <w:rFonts w:cstheme="minorHAnsi"/>
        </w:rPr>
      </w:pPr>
    </w:p>
    <w:p w14:paraId="22212E6F" w14:textId="77777777" w:rsidR="00561E2B" w:rsidRDefault="00561E2B" w:rsidP="00AF626E">
      <w:pPr>
        <w:pStyle w:val="NoSpacing"/>
        <w:rPr>
          <w:rFonts w:cstheme="minorHAnsi"/>
        </w:rPr>
      </w:pPr>
    </w:p>
    <w:p w14:paraId="7156F0E3" w14:textId="77777777" w:rsidR="00561E2B" w:rsidRDefault="00561E2B" w:rsidP="00AF626E">
      <w:pPr>
        <w:pStyle w:val="NoSpacing"/>
        <w:rPr>
          <w:rFonts w:cstheme="minorHAnsi"/>
        </w:rPr>
      </w:pPr>
    </w:p>
    <w:p w14:paraId="2E06C6C1" w14:textId="77777777" w:rsidR="00561E2B" w:rsidRDefault="00561E2B" w:rsidP="00AF626E">
      <w:pPr>
        <w:pStyle w:val="NoSpacing"/>
        <w:rPr>
          <w:rFonts w:cstheme="minorHAnsi"/>
        </w:rPr>
      </w:pPr>
    </w:p>
    <w:p w14:paraId="08D0D830" w14:textId="77777777" w:rsidR="00561E2B" w:rsidRDefault="00561E2B" w:rsidP="00AF626E">
      <w:pPr>
        <w:pStyle w:val="NoSpacing"/>
        <w:rPr>
          <w:rFonts w:cstheme="minorHAnsi"/>
        </w:rPr>
      </w:pPr>
    </w:p>
    <w:p w14:paraId="2AAA580D" w14:textId="77777777" w:rsidR="00561E2B" w:rsidRDefault="00561E2B" w:rsidP="00AF626E">
      <w:pPr>
        <w:pStyle w:val="NoSpacing"/>
        <w:rPr>
          <w:rFonts w:cstheme="minorHAnsi"/>
        </w:rPr>
      </w:pPr>
    </w:p>
    <w:p w14:paraId="07D8AFA9" w14:textId="77777777" w:rsidR="00561E2B" w:rsidRDefault="00561E2B" w:rsidP="00AF626E">
      <w:pPr>
        <w:pStyle w:val="NoSpacing"/>
        <w:rPr>
          <w:rFonts w:cstheme="minorHAnsi"/>
        </w:rPr>
      </w:pPr>
    </w:p>
    <w:p w14:paraId="4DBB8E44" w14:textId="77777777" w:rsidR="00561E2B" w:rsidRDefault="00561E2B" w:rsidP="00AF626E">
      <w:pPr>
        <w:pStyle w:val="NoSpacing"/>
        <w:rPr>
          <w:rFonts w:cstheme="minorHAnsi"/>
        </w:rPr>
      </w:pPr>
    </w:p>
    <w:p w14:paraId="4E853825" w14:textId="77777777" w:rsidR="00561E2B" w:rsidRDefault="00561E2B" w:rsidP="00AF626E">
      <w:pPr>
        <w:pStyle w:val="NoSpacing"/>
        <w:rPr>
          <w:rFonts w:cstheme="minorHAnsi"/>
        </w:rPr>
      </w:pPr>
    </w:p>
    <w:p w14:paraId="743F6A21" w14:textId="77777777" w:rsidR="00561E2B" w:rsidRDefault="00561E2B" w:rsidP="00AF626E">
      <w:pPr>
        <w:pStyle w:val="NoSpacing"/>
        <w:rPr>
          <w:rFonts w:cstheme="minorHAnsi"/>
        </w:rPr>
      </w:pPr>
    </w:p>
    <w:p w14:paraId="441355B1" w14:textId="77777777" w:rsidR="00561E2B" w:rsidRDefault="00561E2B" w:rsidP="00AF626E">
      <w:pPr>
        <w:pStyle w:val="NoSpacing"/>
        <w:rPr>
          <w:rFonts w:cstheme="minorHAnsi"/>
        </w:rPr>
      </w:pPr>
    </w:p>
    <w:p w14:paraId="76D6597E" w14:textId="77777777" w:rsidR="00561E2B" w:rsidRDefault="00561E2B" w:rsidP="00AF626E">
      <w:pPr>
        <w:pStyle w:val="NoSpacing"/>
        <w:rPr>
          <w:rFonts w:cstheme="minorHAnsi"/>
        </w:rPr>
      </w:pPr>
    </w:p>
    <w:p w14:paraId="27393A77" w14:textId="77777777" w:rsidR="00561E2B" w:rsidRDefault="00561E2B" w:rsidP="00AF626E">
      <w:pPr>
        <w:pStyle w:val="NoSpacing"/>
        <w:rPr>
          <w:rFonts w:cstheme="minorHAnsi"/>
        </w:rPr>
      </w:pPr>
    </w:p>
    <w:p w14:paraId="37398C46" w14:textId="6FB93C6B" w:rsidR="00AF626E" w:rsidRDefault="00AF626E" w:rsidP="00AF626E">
      <w:pPr>
        <w:pStyle w:val="NoSpacing"/>
        <w:rPr>
          <w:rFonts w:cstheme="minorHAnsi"/>
        </w:rPr>
      </w:pPr>
      <w:r>
        <w:rPr>
          <w:rFonts w:cstheme="minorHAnsi"/>
        </w:rPr>
        <w:lastRenderedPageBreak/>
        <w:t>Because of the other subfield</w:t>
      </w:r>
      <w:r w:rsidR="00561E2B">
        <w:rPr>
          <w:rFonts w:cstheme="minorHAnsi"/>
        </w:rPr>
        <w:t xml:space="preserve"> data</w:t>
      </w:r>
      <w:r>
        <w:rPr>
          <w:rFonts w:cstheme="minorHAnsi"/>
        </w:rPr>
        <w:t xml:space="preserve"> present in the 852 MARC </w:t>
      </w:r>
      <w:r w:rsidR="00561E2B">
        <w:rPr>
          <w:rFonts w:cstheme="minorHAnsi"/>
        </w:rPr>
        <w:t xml:space="preserve">field, </w:t>
      </w:r>
      <w:r>
        <w:rPr>
          <w:rFonts w:cstheme="minorHAnsi"/>
        </w:rPr>
        <w:t>it is difficult to determine the totals for each shelving location code in the 852$c:</w:t>
      </w:r>
    </w:p>
    <w:p w14:paraId="4B42B74C" w14:textId="77777777" w:rsidR="00561E2B" w:rsidRDefault="00561E2B" w:rsidP="00AF626E">
      <w:pPr>
        <w:pStyle w:val="NoSpacing"/>
        <w:rPr>
          <w:rFonts w:cstheme="minorHAnsi"/>
        </w:rPr>
      </w:pPr>
    </w:p>
    <w:p w14:paraId="35C730B9" w14:textId="77777777" w:rsidR="00AF626E" w:rsidRDefault="00AF626E" w:rsidP="00AF626E">
      <w:pPr>
        <w:pStyle w:val="NoSpacing"/>
        <w:rPr>
          <w:rFonts w:cstheme="minorHAnsi"/>
        </w:rPr>
      </w:pPr>
      <w:r>
        <w:rPr>
          <w:rFonts w:cstheme="minorHAnsi"/>
          <w:noProof/>
        </w:rPr>
        <w:drawing>
          <wp:inline distT="0" distB="0" distL="0" distR="0" wp14:anchorId="191FF4F0" wp14:editId="316A6535">
            <wp:extent cx="6285714" cy="6876190"/>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64.png"/>
                    <pic:cNvPicPr/>
                  </pic:nvPicPr>
                  <pic:blipFill>
                    <a:blip r:embed="rId62">
                      <a:extLst>
                        <a:ext uri="{28A0092B-C50C-407E-A947-70E740481C1C}">
                          <a14:useLocalDpi xmlns:a14="http://schemas.microsoft.com/office/drawing/2010/main" val="0"/>
                        </a:ext>
                      </a:extLst>
                    </a:blip>
                    <a:stretch>
                      <a:fillRect/>
                    </a:stretch>
                  </pic:blipFill>
                  <pic:spPr>
                    <a:xfrm>
                      <a:off x="0" y="0"/>
                      <a:ext cx="6285714" cy="6876190"/>
                    </a:xfrm>
                    <a:prstGeom prst="rect">
                      <a:avLst/>
                    </a:prstGeom>
                  </pic:spPr>
                </pic:pic>
              </a:graphicData>
            </a:graphic>
          </wp:inline>
        </w:drawing>
      </w:r>
    </w:p>
    <w:p w14:paraId="35A4F423" w14:textId="77777777" w:rsidR="00AF626E" w:rsidRDefault="00AF626E" w:rsidP="00AF626E">
      <w:pPr>
        <w:pStyle w:val="NoSpacing"/>
        <w:rPr>
          <w:rFonts w:cstheme="minorHAnsi"/>
        </w:rPr>
      </w:pPr>
    </w:p>
    <w:p w14:paraId="1436AEC5" w14:textId="77777777" w:rsidR="00AF626E" w:rsidRDefault="00AF626E" w:rsidP="00AF626E">
      <w:pPr>
        <w:pStyle w:val="NoSpacing"/>
        <w:rPr>
          <w:rFonts w:cstheme="minorHAnsi"/>
        </w:rPr>
      </w:pPr>
    </w:p>
    <w:p w14:paraId="10DB7D0F" w14:textId="77777777" w:rsidR="00AF626E" w:rsidRDefault="00AF626E" w:rsidP="00AF626E">
      <w:pPr>
        <w:pStyle w:val="NoSpacing"/>
        <w:rPr>
          <w:rFonts w:cstheme="minorHAnsi"/>
        </w:rPr>
      </w:pPr>
    </w:p>
    <w:p w14:paraId="4F59527C" w14:textId="77777777" w:rsidR="00AF626E" w:rsidRDefault="00AF626E" w:rsidP="00AF626E">
      <w:pPr>
        <w:pStyle w:val="NoSpacing"/>
        <w:rPr>
          <w:rFonts w:cstheme="minorHAnsi"/>
        </w:rPr>
      </w:pPr>
    </w:p>
    <w:p w14:paraId="30BE3511" w14:textId="77777777" w:rsidR="00AF626E" w:rsidRDefault="00AF626E" w:rsidP="00AF626E">
      <w:pPr>
        <w:pStyle w:val="NoSpacing"/>
        <w:rPr>
          <w:rFonts w:cstheme="minorHAnsi"/>
        </w:rPr>
      </w:pPr>
    </w:p>
    <w:p w14:paraId="0C0694BC" w14:textId="5193684F" w:rsidR="00AF626E" w:rsidRDefault="00AF626E" w:rsidP="00AF626E">
      <w:pPr>
        <w:pStyle w:val="NoSpacing"/>
        <w:rPr>
          <w:rFonts w:cstheme="minorHAnsi"/>
        </w:rPr>
      </w:pPr>
      <w:r>
        <w:rPr>
          <w:rFonts w:cstheme="minorHAnsi"/>
        </w:rPr>
        <w:lastRenderedPageBreak/>
        <w:t xml:space="preserve">It is possible to extract the 852$c using many </w:t>
      </w:r>
      <w:r w:rsidR="008A2AD4">
        <w:rPr>
          <w:rFonts w:cstheme="minorHAnsi"/>
        </w:rPr>
        <w:t>built-in</w:t>
      </w:r>
      <w:r>
        <w:rPr>
          <w:rFonts w:cstheme="minorHAnsi"/>
        </w:rPr>
        <w:t xml:space="preserve"> functions, but the resulting formula is quite complex and difficult to read (more importantly, it would be difficult to maintain or reuse with another field if any adjustments to the subfield separators needed to be made):</w:t>
      </w:r>
    </w:p>
    <w:p w14:paraId="7384B5AD" w14:textId="77777777" w:rsidR="00AF626E" w:rsidRDefault="00AF626E" w:rsidP="00AF626E">
      <w:pPr>
        <w:pStyle w:val="NoSpacing"/>
        <w:rPr>
          <w:rFonts w:cstheme="minorHAnsi"/>
        </w:rPr>
      </w:pPr>
    </w:p>
    <w:p w14:paraId="453AB5B1" w14:textId="25F30862" w:rsidR="00AF626E" w:rsidRDefault="00AF626E" w:rsidP="00AF626E">
      <w:pPr>
        <w:pStyle w:val="NoSpacing"/>
        <w:rPr>
          <w:rFonts w:cstheme="minorHAnsi"/>
        </w:rPr>
      </w:pPr>
      <w:r w:rsidRPr="00D5172C">
        <w:rPr>
          <w:rFonts w:cstheme="minorHAnsi"/>
        </w:rPr>
        <w:t>LEFT(SUBSTRING(</w:t>
      </w:r>
      <w:r w:rsidR="008F528F" w:rsidRPr="008F528F">
        <w:rPr>
          <w:rFonts w:cstheme="minorHAnsi"/>
        </w:rPr>
        <w:t>"Holding Details"."852 MARC"</w:t>
      </w:r>
      <w:r w:rsidRPr="00D5172C">
        <w:rPr>
          <w:rFonts w:cstheme="minorHAnsi"/>
        </w:rPr>
        <w:t xml:space="preserve"> FROM LOCATE('$$c', </w:t>
      </w:r>
      <w:r w:rsidR="008F528F" w:rsidRPr="008F528F">
        <w:rPr>
          <w:rFonts w:cstheme="minorHAnsi"/>
        </w:rPr>
        <w:t>"Holding Details"."852 MARC"</w:t>
      </w:r>
      <w:r w:rsidRPr="00D5172C">
        <w:rPr>
          <w:rFonts w:cstheme="minorHAnsi"/>
        </w:rPr>
        <w:t>)+4 FOR 12), LOCATE(' ', SUBSTRING(</w:t>
      </w:r>
      <w:r w:rsidR="008F528F" w:rsidRPr="008F528F">
        <w:rPr>
          <w:rFonts w:cstheme="minorHAnsi"/>
        </w:rPr>
        <w:t>"Holding Details"."852 MARC"</w:t>
      </w:r>
      <w:r w:rsidRPr="00D5172C">
        <w:rPr>
          <w:rFonts w:cstheme="minorHAnsi"/>
        </w:rPr>
        <w:t xml:space="preserve"> FROM LOCATE('$$c',</w:t>
      </w:r>
      <w:r w:rsidR="008F528F">
        <w:t xml:space="preserve"> </w:t>
      </w:r>
      <w:r w:rsidR="008F528F" w:rsidRPr="008F528F">
        <w:rPr>
          <w:rFonts w:cstheme="minorHAnsi"/>
        </w:rPr>
        <w:t>"Holding Details"."852 MARC"</w:t>
      </w:r>
      <w:r w:rsidRPr="00D5172C">
        <w:rPr>
          <w:rFonts w:cstheme="minorHAnsi"/>
        </w:rPr>
        <w:t>)+4 FOR 12)))</w:t>
      </w:r>
    </w:p>
    <w:p w14:paraId="78592D46" w14:textId="77777777" w:rsidR="00AF626E" w:rsidRDefault="00AF626E" w:rsidP="00AF626E">
      <w:pPr>
        <w:pStyle w:val="NoSpacing"/>
        <w:rPr>
          <w:rFonts w:cstheme="minorHAnsi"/>
        </w:rPr>
      </w:pPr>
    </w:p>
    <w:p w14:paraId="1F0AB6FA" w14:textId="10268C3C" w:rsidR="006E138E" w:rsidRDefault="00B537EC" w:rsidP="00617A7F">
      <w:pPr>
        <w:pStyle w:val="NoSpacing"/>
      </w:pPr>
      <w:r>
        <w:t xml:space="preserve">What would be preferable is a single function that can identify the </w:t>
      </w:r>
      <w:r w:rsidR="00D01336">
        <w:t xml:space="preserve">$$c </w:t>
      </w:r>
      <w:r w:rsidR="00923FDF">
        <w:t xml:space="preserve">part and extract whatever </w:t>
      </w:r>
      <w:r w:rsidR="007B63C6">
        <w:t xml:space="preserve">comes next, ending before the </w:t>
      </w:r>
      <w:r w:rsidR="006E1152">
        <w:t>next subfield.</w:t>
      </w:r>
      <w:r w:rsidR="00B81FEF">
        <w:t xml:space="preserve"> It should also be possible to easily reuse the function for other fields</w:t>
      </w:r>
      <w:r w:rsidR="002909A0">
        <w:t xml:space="preserve"> or extract different subfields such as $b with a single change</w:t>
      </w:r>
      <w:r w:rsidR="00B81FEF">
        <w:t>.</w:t>
      </w:r>
    </w:p>
    <w:p w14:paraId="7FC7839D" w14:textId="77777777" w:rsidR="006E138E" w:rsidRDefault="006E138E" w:rsidP="00617A7F">
      <w:pPr>
        <w:pStyle w:val="NoSpacing"/>
      </w:pPr>
    </w:p>
    <w:p w14:paraId="2510DD18" w14:textId="28C0DDDF" w:rsidR="00611550" w:rsidRDefault="002D0A92" w:rsidP="00611550">
      <w:pPr>
        <w:pStyle w:val="Heading2"/>
      </w:pPr>
      <w:bookmarkStart w:id="8" w:name="_Toc39595998"/>
      <w:r>
        <w:t xml:space="preserve">Using </w:t>
      </w:r>
      <w:r w:rsidR="00611550">
        <w:t>Database Functions</w:t>
      </w:r>
      <w:r>
        <w:t xml:space="preserve"> with EVALUATE</w:t>
      </w:r>
      <w:bookmarkEnd w:id="8"/>
    </w:p>
    <w:p w14:paraId="4DE7973B" w14:textId="77777777" w:rsidR="00611550" w:rsidRDefault="00611550" w:rsidP="00617A7F">
      <w:pPr>
        <w:pStyle w:val="NoSpacing"/>
      </w:pPr>
    </w:p>
    <w:p w14:paraId="7E60AE5F" w14:textId="798EAB0F" w:rsidR="00611550" w:rsidRDefault="00855A0E" w:rsidP="00617A7F">
      <w:pPr>
        <w:pStyle w:val="NoSpacing"/>
      </w:pPr>
      <w:r>
        <w:t>Such</w:t>
      </w:r>
      <w:r w:rsidR="00AD6C2C">
        <w:t xml:space="preserve"> </w:t>
      </w:r>
      <w:r w:rsidR="002D0A92">
        <w:t xml:space="preserve">functions </w:t>
      </w:r>
      <w:r w:rsidR="00AD6C2C">
        <w:t>do exist</w:t>
      </w:r>
      <w:r w:rsidR="00C4675E">
        <w:t>,</w:t>
      </w:r>
      <w:r w:rsidR="00AD6C2C">
        <w:t xml:space="preserve"> but </w:t>
      </w:r>
      <w:r w:rsidR="00611550">
        <w:t xml:space="preserve">they are </w:t>
      </w:r>
      <w:r w:rsidR="001F51FB">
        <w:t xml:space="preserve">not </w:t>
      </w:r>
      <w:r w:rsidR="002208A8">
        <w:t xml:space="preserve">built-in </w:t>
      </w:r>
      <w:r w:rsidR="0068751A">
        <w:t xml:space="preserve">functions </w:t>
      </w:r>
      <w:r w:rsidR="00C4675E">
        <w:t xml:space="preserve">listed in the Functions menu </w:t>
      </w:r>
      <w:r w:rsidR="00611550">
        <w:t xml:space="preserve">of </w:t>
      </w:r>
      <w:r w:rsidR="0068751A">
        <w:t>Analytics</w:t>
      </w:r>
      <w:r w:rsidR="00C16067">
        <w:t xml:space="preserve"> and using them is a </w:t>
      </w:r>
      <w:r w:rsidR="00204AAF">
        <w:t xml:space="preserve">little </w:t>
      </w:r>
      <w:r w:rsidR="00C16067">
        <w:t xml:space="preserve">more </w:t>
      </w:r>
      <w:r w:rsidR="002D0A92">
        <w:t>complicated</w:t>
      </w:r>
      <w:r w:rsidR="0006633E">
        <w:t xml:space="preserve">. </w:t>
      </w:r>
      <w:r w:rsidR="0071500D">
        <w:t>We will discuss how to use these functions in layers</w:t>
      </w:r>
      <w:r w:rsidR="00C74F14">
        <w:t>, starting with the outermost layer, the Evaluate function that allows us to use special database functions in Analytics</w:t>
      </w:r>
      <w:r w:rsidR="00964406">
        <w:t>. This can be found in the DB Functions folder:</w:t>
      </w:r>
      <w:r w:rsidR="0071500D">
        <w:t xml:space="preserve"> </w:t>
      </w:r>
    </w:p>
    <w:p w14:paraId="68F22800" w14:textId="77777777" w:rsidR="003315AB" w:rsidRDefault="003315AB" w:rsidP="00617A7F">
      <w:pPr>
        <w:pStyle w:val="NoSpacing"/>
      </w:pPr>
    </w:p>
    <w:p w14:paraId="5402D097" w14:textId="7816BBDD" w:rsidR="00250FF5" w:rsidRDefault="00250FF5" w:rsidP="00617A7F">
      <w:pPr>
        <w:pStyle w:val="NoSpacing"/>
      </w:pPr>
      <w:r>
        <w:rPr>
          <w:noProof/>
        </w:rPr>
        <w:drawing>
          <wp:inline distT="0" distB="0" distL="0" distR="0" wp14:anchorId="1B3201CD" wp14:editId="3BBDB7AF">
            <wp:extent cx="3429000" cy="4041648"/>
            <wp:effectExtent l="0" t="0" r="0" b="0"/>
            <wp:docPr id="13517755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3">
                      <a:extLst>
                        <a:ext uri="{28A0092B-C50C-407E-A947-70E740481C1C}">
                          <a14:useLocalDpi xmlns:a14="http://schemas.microsoft.com/office/drawing/2010/main" val="0"/>
                        </a:ext>
                      </a:extLst>
                    </a:blip>
                    <a:stretch>
                      <a:fillRect/>
                    </a:stretch>
                  </pic:blipFill>
                  <pic:spPr>
                    <a:xfrm>
                      <a:off x="0" y="0"/>
                      <a:ext cx="3429000" cy="4041648"/>
                    </a:xfrm>
                    <a:prstGeom prst="rect">
                      <a:avLst/>
                    </a:prstGeom>
                  </pic:spPr>
                </pic:pic>
              </a:graphicData>
            </a:graphic>
          </wp:inline>
        </w:drawing>
      </w:r>
    </w:p>
    <w:p w14:paraId="4F784DBE" w14:textId="77777777" w:rsidR="006C6D77" w:rsidRDefault="006C6D77" w:rsidP="00617A7F">
      <w:pPr>
        <w:pStyle w:val="NoSpacing"/>
      </w:pPr>
    </w:p>
    <w:p w14:paraId="75E1E00F" w14:textId="3F057578" w:rsidR="008D7BD1" w:rsidRDefault="0073020C" w:rsidP="00617A7F">
      <w:pPr>
        <w:pStyle w:val="NoSpacing"/>
      </w:pPr>
      <w:r>
        <w:lastRenderedPageBreak/>
        <w:t xml:space="preserve">The </w:t>
      </w:r>
      <w:r w:rsidR="00B25715">
        <w:t xml:space="preserve">syntax and </w:t>
      </w:r>
      <w:r>
        <w:t xml:space="preserve">example </w:t>
      </w:r>
      <w:r w:rsidR="001E3177">
        <w:t xml:space="preserve">that appear in </w:t>
      </w:r>
      <w:r w:rsidR="00EB04D9">
        <w:t>thi</w:t>
      </w:r>
      <w:r w:rsidR="00964406">
        <w:t xml:space="preserve">s </w:t>
      </w:r>
      <w:r w:rsidR="001E3177">
        <w:t xml:space="preserve">menu </w:t>
      </w:r>
      <w:r w:rsidR="008D7BD1">
        <w:t>do</w:t>
      </w:r>
      <w:r>
        <w:t xml:space="preserve"> not make it </w:t>
      </w:r>
      <w:r w:rsidR="003B593A">
        <w:t xml:space="preserve">especially obvious how </w:t>
      </w:r>
      <w:r>
        <w:t xml:space="preserve">to use </w:t>
      </w:r>
      <w:r w:rsidR="003B593A">
        <w:t>th</w:t>
      </w:r>
      <w:r w:rsidR="00964406">
        <w:t>e</w:t>
      </w:r>
      <w:r w:rsidR="003B593A">
        <w:t xml:space="preserve"> function</w:t>
      </w:r>
      <w:r w:rsidR="001E3177">
        <w:t xml:space="preserve">, </w:t>
      </w:r>
      <w:r w:rsidR="00964406">
        <w:t xml:space="preserve">and </w:t>
      </w:r>
      <w:r w:rsidR="001E3177">
        <w:t xml:space="preserve">this is mainly because the </w:t>
      </w:r>
      <w:r w:rsidR="00B31C1F">
        <w:t xml:space="preserve">syntax </w:t>
      </w:r>
      <w:r w:rsidR="001E3177">
        <w:t xml:space="preserve">will depend on </w:t>
      </w:r>
      <w:r w:rsidR="00964406">
        <w:t xml:space="preserve">which </w:t>
      </w:r>
      <w:r w:rsidR="00B31C1F">
        <w:t xml:space="preserve">database function </w:t>
      </w:r>
      <w:r w:rsidR="00964406">
        <w:t xml:space="preserve">we </w:t>
      </w:r>
      <w:r w:rsidR="00EB04D9">
        <w:t>are using</w:t>
      </w:r>
      <w:r w:rsidR="00B25715">
        <w:t>.</w:t>
      </w:r>
      <w:r w:rsidR="008D7BD1">
        <w:t xml:space="preserve"> A simplified version of this syntax </w:t>
      </w:r>
      <w:r w:rsidR="004151BB">
        <w:t xml:space="preserve">for the function we </w:t>
      </w:r>
      <w:r w:rsidR="0083086F">
        <w:t>will be looking at is</w:t>
      </w:r>
      <w:r w:rsidR="008D7BD1">
        <w:t>:</w:t>
      </w:r>
    </w:p>
    <w:p w14:paraId="57010453" w14:textId="77777777" w:rsidR="008D7BD1" w:rsidRDefault="008D7BD1" w:rsidP="00617A7F">
      <w:pPr>
        <w:pStyle w:val="NoSpacing"/>
      </w:pPr>
    </w:p>
    <w:p w14:paraId="69987124" w14:textId="40D155EF" w:rsidR="007D5716" w:rsidRDefault="007D5716" w:rsidP="00617A7F">
      <w:pPr>
        <w:pStyle w:val="NoSpacing"/>
      </w:pPr>
      <w:r>
        <w:t>EVALUATE(</w:t>
      </w:r>
      <w:r w:rsidR="00822431" w:rsidRPr="00D5172C">
        <w:rPr>
          <w:rFonts w:cstheme="minorHAnsi"/>
        </w:rPr>
        <w:t>'</w:t>
      </w:r>
      <w:r>
        <w:t>db</w:t>
      </w:r>
      <w:r w:rsidR="00625EB6">
        <w:t>_</w:t>
      </w:r>
      <w:r>
        <w:t>function</w:t>
      </w:r>
      <w:r w:rsidR="00822431" w:rsidRPr="00D5172C">
        <w:rPr>
          <w:rFonts w:cstheme="minorHAnsi"/>
        </w:rPr>
        <w:t>'</w:t>
      </w:r>
      <w:r>
        <w:t>, expr</w:t>
      </w:r>
      <w:r w:rsidR="003B3CB2">
        <w:t>1, expr2</w:t>
      </w:r>
      <w:r w:rsidR="00C005EA">
        <w:t>…</w:t>
      </w:r>
      <w:r>
        <w:t>)</w:t>
      </w:r>
    </w:p>
    <w:p w14:paraId="23EB0A77" w14:textId="0AFD3486" w:rsidR="0092726B" w:rsidRDefault="0092726B" w:rsidP="00617A7F">
      <w:pPr>
        <w:pStyle w:val="NoSpacing"/>
      </w:pPr>
    </w:p>
    <w:p w14:paraId="2ED4C27C" w14:textId="63CC1A1D" w:rsidR="0092726B" w:rsidRDefault="00C43F68" w:rsidP="00617A7F">
      <w:pPr>
        <w:pStyle w:val="NoSpacing"/>
      </w:pPr>
      <w:r>
        <w:t xml:space="preserve">Where </w:t>
      </w:r>
      <w:r w:rsidR="00822431" w:rsidRPr="00D5172C">
        <w:rPr>
          <w:rFonts w:cstheme="minorHAnsi"/>
        </w:rPr>
        <w:t>'</w:t>
      </w:r>
      <w:r w:rsidR="00BB7CFE">
        <w:t>d</w:t>
      </w:r>
      <w:r w:rsidR="00625EB6">
        <w:t>b_</w:t>
      </w:r>
      <w:r w:rsidR="00BB7CFE">
        <w:t>function</w:t>
      </w:r>
      <w:r w:rsidR="00822431" w:rsidRPr="00D5172C">
        <w:rPr>
          <w:rFonts w:cstheme="minorHAnsi"/>
        </w:rPr>
        <w:t>'</w:t>
      </w:r>
      <w:r w:rsidR="00BB7CFE">
        <w:t xml:space="preserve"> is a placeholder</w:t>
      </w:r>
      <w:r>
        <w:t xml:space="preserve"> for the database function</w:t>
      </w:r>
      <w:r w:rsidR="00EB04D9">
        <w:t xml:space="preserve"> </w:t>
      </w:r>
      <w:r>
        <w:t xml:space="preserve">and </w:t>
      </w:r>
      <w:r w:rsidR="00696EA0">
        <w:t>expr</w:t>
      </w:r>
      <w:r w:rsidR="00C005EA">
        <w:t>1</w:t>
      </w:r>
      <w:r w:rsidR="00696EA0">
        <w:t xml:space="preserve"> is the </w:t>
      </w:r>
      <w:r w:rsidR="00E272EF">
        <w:t>expression</w:t>
      </w:r>
      <w:r w:rsidR="00670919">
        <w:t xml:space="preserve"> </w:t>
      </w:r>
      <w:r w:rsidR="00696EA0">
        <w:t>we are applying the database function to</w:t>
      </w:r>
      <w:r w:rsidR="00F74798">
        <w:t xml:space="preserve"> (</w:t>
      </w:r>
      <w:r w:rsidR="00F74798">
        <w:t xml:space="preserve">in this case </w:t>
      </w:r>
      <w:r w:rsidR="00F74798" w:rsidRPr="00670919">
        <w:t>"Holding Details"."852 MARC"</w:t>
      </w:r>
      <w:r w:rsidR="00F74798">
        <w:t>)</w:t>
      </w:r>
      <w:r w:rsidR="00696EA0">
        <w:t>.</w:t>
      </w:r>
      <w:r w:rsidR="001F3F50">
        <w:t xml:space="preserve"> Within db_function we will be able to reference </w:t>
      </w:r>
      <w:r w:rsidR="00417C97">
        <w:t xml:space="preserve">expr1 </w:t>
      </w:r>
      <w:r w:rsidR="00F74798">
        <w:t xml:space="preserve">using </w:t>
      </w:r>
      <w:r w:rsidR="00417C97">
        <w:t xml:space="preserve">%1 and can optionally do this </w:t>
      </w:r>
      <w:r w:rsidR="007033DF">
        <w:t xml:space="preserve">for other expressions </w:t>
      </w:r>
      <w:r w:rsidR="00E926AC">
        <w:t xml:space="preserve">if the database function supports it </w:t>
      </w:r>
      <w:r w:rsidR="007033DF">
        <w:t>(</w:t>
      </w:r>
      <w:r w:rsidR="00E926AC">
        <w:t xml:space="preserve">e.g. </w:t>
      </w:r>
      <w:r w:rsidR="007033DF">
        <w:t>%2</w:t>
      </w:r>
      <w:r w:rsidR="008217B1">
        <w:t xml:space="preserve"> if expr2 is specified</w:t>
      </w:r>
      <w:r w:rsidR="007033DF">
        <w:t>, etc.)</w:t>
      </w:r>
      <w:r w:rsidR="00F31AE0">
        <w:t>.</w:t>
      </w:r>
    </w:p>
    <w:p w14:paraId="35B883B3" w14:textId="02A134CF" w:rsidR="0092726B" w:rsidRDefault="0092726B" w:rsidP="00617A7F">
      <w:pPr>
        <w:pStyle w:val="NoSpacing"/>
      </w:pPr>
    </w:p>
    <w:p w14:paraId="4DCA344C" w14:textId="32219A36" w:rsidR="00CF578A" w:rsidRDefault="009F1953" w:rsidP="00CF578A">
      <w:pPr>
        <w:pStyle w:val="Heading2"/>
      </w:pPr>
      <w:bookmarkStart w:id="9" w:name="_Toc39595999"/>
      <w:r>
        <w:t xml:space="preserve">REGEXP_SUBSTR: </w:t>
      </w:r>
      <w:r w:rsidR="00951EAB">
        <w:t xml:space="preserve">Extending SUBSTRING with </w:t>
      </w:r>
      <w:r>
        <w:t>Regular Expression</w:t>
      </w:r>
      <w:r w:rsidR="00951EAB">
        <w:t>s</w:t>
      </w:r>
      <w:bookmarkEnd w:id="9"/>
    </w:p>
    <w:p w14:paraId="503FE4F2" w14:textId="77777777" w:rsidR="00CF578A" w:rsidRDefault="00CF578A" w:rsidP="00617A7F">
      <w:pPr>
        <w:pStyle w:val="NoSpacing"/>
      </w:pPr>
    </w:p>
    <w:p w14:paraId="6EBC6791" w14:textId="576C46AF" w:rsidR="00770A9F" w:rsidRDefault="003E5D1B" w:rsidP="00617A7F">
      <w:pPr>
        <w:pStyle w:val="NoSpacing"/>
      </w:pPr>
      <w:r>
        <w:t xml:space="preserve">The special database function we </w:t>
      </w:r>
      <w:r w:rsidR="001903CE">
        <w:t xml:space="preserve">will be using </w:t>
      </w:r>
      <w:r w:rsidR="00E909BD">
        <w:t xml:space="preserve">for this report is an extension of the </w:t>
      </w:r>
      <w:r w:rsidR="00A03CA5">
        <w:t>SUBSTRING</w:t>
      </w:r>
      <w:r w:rsidR="001903CE">
        <w:t xml:space="preserve"> </w:t>
      </w:r>
      <w:r w:rsidR="00E909BD">
        <w:t xml:space="preserve">function called </w:t>
      </w:r>
      <w:bookmarkStart w:id="10" w:name="_Hlk39320317"/>
      <w:r w:rsidR="00730193">
        <w:fldChar w:fldCharType="begin"/>
      </w:r>
      <w:r w:rsidR="00730193">
        <w:instrText xml:space="preserve"> HYPERLINK "https://docs.oracle.com/en/database/oracle/oracle-database/19/sqlrf/REGEXP_SUBSTR.html" </w:instrText>
      </w:r>
      <w:r w:rsidR="00730193">
        <w:fldChar w:fldCharType="separate"/>
      </w:r>
      <w:r w:rsidR="00F506C6" w:rsidRPr="003456CB">
        <w:rPr>
          <w:rStyle w:val="Hyperlink"/>
        </w:rPr>
        <w:t>REGEXP_SUBSTR</w:t>
      </w:r>
      <w:bookmarkEnd w:id="10"/>
      <w:r w:rsidR="00730193">
        <w:rPr>
          <w:rStyle w:val="Hyperlink"/>
        </w:rPr>
        <w:fldChar w:fldCharType="end"/>
      </w:r>
      <w:r w:rsidR="00E909BD">
        <w:t>.</w:t>
      </w:r>
      <w:r w:rsidR="008327CC">
        <w:t xml:space="preserve"> </w:t>
      </w:r>
      <w:r w:rsidR="001A1835">
        <w:t xml:space="preserve">Here is the syntax for </w:t>
      </w:r>
      <w:r w:rsidR="00E8379D">
        <w:t xml:space="preserve">this </w:t>
      </w:r>
      <w:r w:rsidR="00F03D9B">
        <w:t>function:</w:t>
      </w:r>
    </w:p>
    <w:p w14:paraId="7A06A73B" w14:textId="77777777" w:rsidR="00770A9F" w:rsidRDefault="00770A9F" w:rsidP="00617A7F">
      <w:pPr>
        <w:pStyle w:val="NoSpacing"/>
      </w:pPr>
    </w:p>
    <w:p w14:paraId="26FDF022" w14:textId="77777777" w:rsidR="00E909BD" w:rsidRDefault="00E909BD" w:rsidP="00E909BD">
      <w:pPr>
        <w:pStyle w:val="NoSpacing"/>
      </w:pPr>
      <w:r>
        <w:t xml:space="preserve">regexp_substr(source_char, pattern, </w:t>
      </w:r>
      <w:r w:rsidRPr="00BC6159">
        <w:rPr>
          <w:i/>
          <w:iCs/>
        </w:rPr>
        <w:t>position</w:t>
      </w:r>
      <w:r>
        <w:t xml:space="preserve">, </w:t>
      </w:r>
      <w:r w:rsidRPr="00BC6159">
        <w:rPr>
          <w:i/>
          <w:iCs/>
        </w:rPr>
        <w:t>occurrence</w:t>
      </w:r>
      <w:r>
        <w:t xml:space="preserve">, </w:t>
      </w:r>
      <w:r w:rsidRPr="00BC6159">
        <w:rPr>
          <w:i/>
          <w:iCs/>
        </w:rPr>
        <w:t>match_param</w:t>
      </w:r>
      <w:r>
        <w:t xml:space="preserve">, </w:t>
      </w:r>
      <w:r w:rsidRPr="00BC6159">
        <w:rPr>
          <w:i/>
          <w:iCs/>
        </w:rPr>
        <w:t>subexpr</w:t>
      </w:r>
      <w:r>
        <w:t>)</w:t>
      </w:r>
    </w:p>
    <w:p w14:paraId="76F1FD9F" w14:textId="77777777" w:rsidR="00E909BD" w:rsidRDefault="00E909BD" w:rsidP="00E909BD">
      <w:pPr>
        <w:pStyle w:val="NoSpacing"/>
      </w:pPr>
    </w:p>
    <w:p w14:paraId="15A0BAED" w14:textId="77777777" w:rsidR="00201C42" w:rsidRDefault="00E909BD" w:rsidP="00E909BD">
      <w:pPr>
        <w:pStyle w:val="NoSpacing"/>
      </w:pPr>
      <w:r>
        <w:t xml:space="preserve">The source_char </w:t>
      </w:r>
      <w:r w:rsidR="009C72BA">
        <w:t xml:space="preserve">parameter </w:t>
      </w:r>
      <w:r w:rsidR="002F2360">
        <w:t xml:space="preserve">is the expression that this function will be performing a </w:t>
      </w:r>
      <w:r w:rsidR="00056B75">
        <w:t xml:space="preserve">search on. For all of the examples we will be looking at, we will be entering %1 </w:t>
      </w:r>
      <w:r w:rsidR="00DC18CA">
        <w:t xml:space="preserve">for this parameter so that the Evaluate function will use </w:t>
      </w:r>
      <w:r w:rsidR="00E43CEE">
        <w:t xml:space="preserve">the expr1 we provided it (for this report that is </w:t>
      </w:r>
      <w:r w:rsidR="00E43CEE" w:rsidRPr="00670919">
        <w:t>"Holding Details"."852 MARC"</w:t>
      </w:r>
      <w:r w:rsidR="00E43CEE">
        <w:t xml:space="preserve">). </w:t>
      </w:r>
      <w:r w:rsidR="003D3E78">
        <w:t>The pattern parameter will contain our regular expression</w:t>
      </w:r>
      <w:r w:rsidR="006D40B5">
        <w:t>, which we will cover in the next section.</w:t>
      </w:r>
    </w:p>
    <w:p w14:paraId="0D830785" w14:textId="77777777" w:rsidR="00201C42" w:rsidRDefault="00201C42" w:rsidP="00E909BD">
      <w:pPr>
        <w:pStyle w:val="NoSpacing"/>
      </w:pPr>
    </w:p>
    <w:p w14:paraId="2A170845" w14:textId="71690BF0" w:rsidR="009444B5" w:rsidRDefault="006D40B5" w:rsidP="00E909BD">
      <w:pPr>
        <w:pStyle w:val="NoSpacing"/>
      </w:pPr>
      <w:r>
        <w:t>The remaining parameters are optional</w:t>
      </w:r>
      <w:r w:rsidR="00201C42">
        <w:t xml:space="preserve"> and have default values if they are not specified</w:t>
      </w:r>
      <w:r>
        <w:t>, but we will</w:t>
      </w:r>
      <w:r w:rsidR="002D0243">
        <w:t xml:space="preserve"> need to specify all of them </w:t>
      </w:r>
      <w:r>
        <w:t>in this example</w:t>
      </w:r>
      <w:r w:rsidR="002D0243">
        <w:t xml:space="preserve"> so that we can </w:t>
      </w:r>
      <w:r w:rsidR="00FB48F4">
        <w:t>change the final parameter (subexpr)</w:t>
      </w:r>
      <w:r w:rsidR="00201C42">
        <w:t xml:space="preserve">. The position parameter </w:t>
      </w:r>
      <w:r w:rsidR="00E909BD">
        <w:t xml:space="preserve">determines where the substring function begins searching (if not specified this is 1, which </w:t>
      </w:r>
      <w:r w:rsidR="00FB48F4">
        <w:t xml:space="preserve">will be </w:t>
      </w:r>
      <w:r w:rsidR="00E909BD">
        <w:t xml:space="preserve">the beginning of the </w:t>
      </w:r>
      <w:r w:rsidR="00FB48F4">
        <w:t xml:space="preserve">852 MARC </w:t>
      </w:r>
      <w:r w:rsidR="00A90704">
        <w:t>data in our example</w:t>
      </w:r>
      <w:r w:rsidR="00E909BD">
        <w:t xml:space="preserve">). The occurrence parameter can be used when </w:t>
      </w:r>
      <w:r w:rsidR="005B37C5">
        <w:t xml:space="preserve">your regular expression matches multiple strings in your data and you want to </w:t>
      </w:r>
      <w:r w:rsidR="00411A4A">
        <w:t>retrieve a specific one</w:t>
      </w:r>
      <w:r w:rsidR="00E909BD">
        <w:t xml:space="preserve"> (if not specified this is 1, </w:t>
      </w:r>
      <w:r w:rsidR="00411A4A">
        <w:t xml:space="preserve">i.e. </w:t>
      </w:r>
      <w:r w:rsidR="00E909BD">
        <w:t xml:space="preserve">the first </w:t>
      </w:r>
      <w:r w:rsidR="00411A4A">
        <w:t>match</w:t>
      </w:r>
      <w:r w:rsidR="00E909BD">
        <w:t xml:space="preserve">, but </w:t>
      </w:r>
      <w:r w:rsidR="00A90704">
        <w:t xml:space="preserve">supposing there were multiple $c </w:t>
      </w:r>
      <w:r w:rsidR="000468D2">
        <w:t>in our 852 data and we wanted to retrieve the second one we would specify 2 for occurrence</w:t>
      </w:r>
      <w:r w:rsidR="00E909BD">
        <w:t xml:space="preserve">). The match_param parameter allows you to change the default matching behavior and </w:t>
      </w:r>
      <w:r w:rsidR="000468D2">
        <w:t xml:space="preserve">the available options have been defined separately in the </w:t>
      </w:r>
      <w:hyperlink r:id="rId64" w:history="1">
        <w:r w:rsidR="00E909BD" w:rsidRPr="00922B86">
          <w:rPr>
            <w:rStyle w:val="Hyperlink"/>
          </w:rPr>
          <w:t>REGEXP_COUNT</w:t>
        </w:r>
      </w:hyperlink>
      <w:r w:rsidR="00E909BD">
        <w:t xml:space="preserve"> documentation (we do not cover this function here, but REGEXP_COUNT extends the COUNT function to allow for </w:t>
      </w:r>
      <w:r w:rsidR="0091095E">
        <w:t xml:space="preserve">counting </w:t>
      </w:r>
      <w:r w:rsidR="008154E4">
        <w:t xml:space="preserve">the occurrences of patterns specified by </w:t>
      </w:r>
      <w:r w:rsidR="00E909BD">
        <w:t>regular expressions)</w:t>
      </w:r>
      <w:r w:rsidR="009444B5">
        <w:t xml:space="preserve">. </w:t>
      </w:r>
      <w:r w:rsidR="00545606">
        <w:t xml:space="preserve">In this first example we </w:t>
      </w:r>
      <w:r w:rsidR="0056773A">
        <w:t xml:space="preserve">will not be changing the default matching behavior </w:t>
      </w:r>
      <w:r w:rsidR="00D67950">
        <w:t xml:space="preserve">so we will </w:t>
      </w:r>
      <w:r w:rsidR="00B25AFF">
        <w:t>enter NULL for match_param</w:t>
      </w:r>
      <w:r w:rsidR="00C85493">
        <w:t>; in other circumstances</w:t>
      </w:r>
      <w:r w:rsidR="00170AEF">
        <w:t>,</w:t>
      </w:r>
      <w:r w:rsidR="00C85493">
        <w:t xml:space="preserve"> the most common match_param you are likely to use is </w:t>
      </w:r>
      <w:r w:rsidR="00822431" w:rsidRPr="00D5172C">
        <w:rPr>
          <w:rFonts w:cstheme="minorHAnsi"/>
        </w:rPr>
        <w:t>'</w:t>
      </w:r>
      <w:r w:rsidR="00C85493">
        <w:t>i</w:t>
      </w:r>
      <w:r w:rsidR="00822431" w:rsidRPr="00D5172C">
        <w:rPr>
          <w:rFonts w:cstheme="minorHAnsi"/>
        </w:rPr>
        <w:t>'</w:t>
      </w:r>
      <w:r w:rsidR="00C85493">
        <w:t xml:space="preserve"> </w:t>
      </w:r>
      <w:r w:rsidR="00170AEF">
        <w:t xml:space="preserve">which will make the </w:t>
      </w:r>
      <w:r w:rsidR="000A0497">
        <w:t>search case-insensitive</w:t>
      </w:r>
      <w:r w:rsidR="00D67950">
        <w:t>.</w:t>
      </w:r>
      <w:r w:rsidR="000B2CE2">
        <w:t xml:space="preserve"> </w:t>
      </w:r>
      <w:r w:rsidR="00B25AFF">
        <w:t xml:space="preserve">The subexpr parameter can </w:t>
      </w:r>
      <w:r w:rsidR="00DE7954">
        <w:t xml:space="preserve">be used </w:t>
      </w:r>
      <w:r w:rsidR="00B25AFF">
        <w:t>match a subexpression within the regular expression</w:t>
      </w:r>
      <w:r w:rsidR="006461E0">
        <w:t xml:space="preserve">, which is used for what are </w:t>
      </w:r>
      <w:r w:rsidR="00DE7954">
        <w:t xml:space="preserve">called </w:t>
      </w:r>
      <w:r w:rsidR="00574B06">
        <w:t>“capture groups”</w:t>
      </w:r>
      <w:r w:rsidR="006461E0">
        <w:t xml:space="preserve"> (</w:t>
      </w:r>
      <w:r w:rsidR="00574B06">
        <w:t xml:space="preserve">we will </w:t>
      </w:r>
      <w:r w:rsidR="006461E0">
        <w:t xml:space="preserve">explain </w:t>
      </w:r>
      <w:r w:rsidR="00C21ED1">
        <w:t>capture groups</w:t>
      </w:r>
      <w:r w:rsidR="006461E0">
        <w:t xml:space="preserve"> in the </w:t>
      </w:r>
      <w:r w:rsidR="00C85493">
        <w:t>regular expression section below</w:t>
      </w:r>
      <w:r w:rsidR="006461E0">
        <w:t>)</w:t>
      </w:r>
      <w:r w:rsidR="00574B06">
        <w:t>.</w:t>
      </w:r>
    </w:p>
    <w:p w14:paraId="67CC62FA" w14:textId="77777777" w:rsidR="00E909BD" w:rsidRDefault="00E909BD" w:rsidP="00617A7F">
      <w:pPr>
        <w:pStyle w:val="NoSpacing"/>
      </w:pPr>
    </w:p>
    <w:p w14:paraId="72CAB3E9" w14:textId="77777777" w:rsidR="00B44E4D" w:rsidRDefault="00B44E4D" w:rsidP="00617A7F">
      <w:pPr>
        <w:pStyle w:val="NoSpacing"/>
      </w:pPr>
    </w:p>
    <w:p w14:paraId="6868F400" w14:textId="77777777" w:rsidR="00B44E4D" w:rsidRDefault="00B44E4D" w:rsidP="00617A7F">
      <w:pPr>
        <w:pStyle w:val="NoSpacing"/>
      </w:pPr>
    </w:p>
    <w:p w14:paraId="17C4C793" w14:textId="56CD862D" w:rsidR="00575326" w:rsidRDefault="00575326" w:rsidP="00575326">
      <w:pPr>
        <w:pStyle w:val="NoSpacing"/>
      </w:pPr>
      <w:r>
        <w:lastRenderedPageBreak/>
        <w:t>Here is what th</w:t>
      </w:r>
      <w:r w:rsidR="00FA1CB3">
        <w:t>e</w:t>
      </w:r>
      <w:r>
        <w:t xml:space="preserve"> database function will look like </w:t>
      </w:r>
      <w:r w:rsidR="007E0BF3">
        <w:t>once it is</w:t>
      </w:r>
      <w:r>
        <w:t xml:space="preserve"> added to the Evaluate function (the </w:t>
      </w:r>
      <w:r w:rsidR="00FA1CB3">
        <w:t>“</w:t>
      </w:r>
      <w:r>
        <w:t>regular expression</w:t>
      </w:r>
      <w:r w:rsidR="00FA1CB3">
        <w:t>”</w:t>
      </w:r>
      <w:r>
        <w:t xml:space="preserve"> </w:t>
      </w:r>
      <w:r w:rsidR="00FA1CB3">
        <w:t xml:space="preserve">placeholder </w:t>
      </w:r>
      <w:r>
        <w:t xml:space="preserve">is </w:t>
      </w:r>
      <w:r w:rsidR="00074F86">
        <w:t xml:space="preserve">the final </w:t>
      </w:r>
      <w:r>
        <w:t>layer we will discuss</w:t>
      </w:r>
      <w:r w:rsidR="00074F86">
        <w:t xml:space="preserve"> next</w:t>
      </w:r>
      <w:r>
        <w:t>):</w:t>
      </w:r>
    </w:p>
    <w:p w14:paraId="73290953" w14:textId="77777777" w:rsidR="00575326" w:rsidRDefault="00575326" w:rsidP="00575326">
      <w:pPr>
        <w:pStyle w:val="NoSpacing"/>
      </w:pPr>
    </w:p>
    <w:p w14:paraId="08579FF7" w14:textId="77777777" w:rsidR="00575326" w:rsidRDefault="00575326" w:rsidP="00575326">
      <w:pPr>
        <w:pStyle w:val="NoSpacing"/>
      </w:pPr>
      <w:r w:rsidRPr="0006633E">
        <w:t>Evaluate('regexp_substr(%1,%2,%3,%4,%5,%6)',"Holding Details"."852 MARC", '</w:t>
      </w:r>
      <w:r>
        <w:t>regular expression</w:t>
      </w:r>
      <w:r w:rsidRPr="0006633E">
        <w:t>', 1, 1, NULL, 1)</w:t>
      </w:r>
    </w:p>
    <w:p w14:paraId="0100D3AA" w14:textId="77777777" w:rsidR="00575326" w:rsidRDefault="00575326" w:rsidP="00617A7F">
      <w:pPr>
        <w:pStyle w:val="NoSpacing"/>
      </w:pPr>
    </w:p>
    <w:p w14:paraId="5D61D748" w14:textId="6006C989" w:rsidR="00926EE0" w:rsidRDefault="00A30B68" w:rsidP="00926EE0">
      <w:pPr>
        <w:pStyle w:val="Heading2"/>
      </w:pPr>
      <w:bookmarkStart w:id="11" w:name="_Toc39596000"/>
      <w:r>
        <w:t xml:space="preserve">Using </w:t>
      </w:r>
      <w:r w:rsidR="00926EE0">
        <w:t>Regular Expressions</w:t>
      </w:r>
      <w:r>
        <w:t xml:space="preserve"> to Match Patterns in Data</w:t>
      </w:r>
      <w:bookmarkEnd w:id="11"/>
    </w:p>
    <w:p w14:paraId="6F22C4CB" w14:textId="77777777" w:rsidR="00926EE0" w:rsidRDefault="00926EE0" w:rsidP="00617A7F">
      <w:pPr>
        <w:pStyle w:val="NoSpacing"/>
      </w:pPr>
    </w:p>
    <w:p w14:paraId="6CD9B554" w14:textId="1AE5E7F8" w:rsidR="008D0043" w:rsidRDefault="006B51D9" w:rsidP="00617A7F">
      <w:pPr>
        <w:pStyle w:val="NoSpacing"/>
      </w:pPr>
      <w:r>
        <w:t xml:space="preserve">The final layer of our function is the regular expression itself. </w:t>
      </w:r>
      <w:r w:rsidR="00482E6E">
        <w:t xml:space="preserve">A regular expression is a </w:t>
      </w:r>
      <w:r w:rsidR="00D15603">
        <w:t xml:space="preserve">sequence of characters that define a search pattern and </w:t>
      </w:r>
      <w:r w:rsidR="00AC35A3">
        <w:t xml:space="preserve">they </w:t>
      </w:r>
      <w:r w:rsidR="00D15603">
        <w:t>appear in many applications besides Analytics</w:t>
      </w:r>
      <w:r w:rsidR="005B4DF9">
        <w:t xml:space="preserve"> (in Primo VE they can be used in n</w:t>
      </w:r>
      <w:r w:rsidR="005B4DF9" w:rsidRPr="005B4DF9">
        <w:t xml:space="preserve">ormalization </w:t>
      </w:r>
      <w:r w:rsidR="005B4DF9">
        <w:t>r</w:t>
      </w:r>
      <w:r w:rsidR="005B4DF9" w:rsidRPr="005B4DF9">
        <w:t xml:space="preserve">ules for </w:t>
      </w:r>
      <w:r w:rsidR="005B4DF9">
        <w:t>d</w:t>
      </w:r>
      <w:r w:rsidR="005B4DF9" w:rsidRPr="005B4DF9">
        <w:t xml:space="preserve">isplay and </w:t>
      </w:r>
      <w:r w:rsidR="005B4DF9">
        <w:t>l</w:t>
      </w:r>
      <w:r w:rsidR="005B4DF9" w:rsidRPr="005B4DF9">
        <w:t xml:space="preserve">ocal </w:t>
      </w:r>
      <w:r w:rsidR="005B4DF9">
        <w:t>f</w:t>
      </w:r>
      <w:r w:rsidR="005B4DF9" w:rsidRPr="005B4DF9">
        <w:t>ields</w:t>
      </w:r>
      <w:r w:rsidR="005B4DF9">
        <w:t xml:space="preserve">, as well as </w:t>
      </w:r>
      <w:r w:rsidR="0091270F">
        <w:t>for matching file name patterns in import profiles</w:t>
      </w:r>
      <w:r w:rsidR="005B4DF9">
        <w:t>)</w:t>
      </w:r>
      <w:r w:rsidR="0091270F">
        <w:t>. T</w:t>
      </w:r>
      <w:r w:rsidR="00BD7FD6">
        <w:t xml:space="preserve">hey are </w:t>
      </w:r>
      <w:r w:rsidR="0090021C">
        <w:t xml:space="preserve">supported by </w:t>
      </w:r>
      <w:r w:rsidR="00EB0426">
        <w:t xml:space="preserve">most </w:t>
      </w:r>
      <w:r w:rsidR="00D15603">
        <w:t>programming languages</w:t>
      </w:r>
      <w:r w:rsidR="00430A11">
        <w:t xml:space="preserve">, </w:t>
      </w:r>
      <w:r w:rsidR="009C437B">
        <w:t xml:space="preserve">can be used </w:t>
      </w:r>
      <w:r w:rsidR="00430A11">
        <w:t xml:space="preserve">in </w:t>
      </w:r>
      <w:r w:rsidR="009C437B">
        <w:t xml:space="preserve">many </w:t>
      </w:r>
      <w:r w:rsidR="00430A11">
        <w:t>command</w:t>
      </w:r>
      <w:r w:rsidR="007F0847">
        <w:t>-line</w:t>
      </w:r>
      <w:r w:rsidR="00430A11">
        <w:t xml:space="preserve"> tools such as </w:t>
      </w:r>
      <w:r w:rsidR="009C437B">
        <w:t xml:space="preserve">grep or </w:t>
      </w:r>
      <w:r w:rsidR="00430A11">
        <w:t>sed,</w:t>
      </w:r>
      <w:r w:rsidR="00D15603">
        <w:t xml:space="preserve"> </w:t>
      </w:r>
      <w:r w:rsidR="00BD7FD6">
        <w:t>and</w:t>
      </w:r>
      <w:r w:rsidR="002732A8">
        <w:t xml:space="preserve"> </w:t>
      </w:r>
      <w:r w:rsidR="00795B94">
        <w:t xml:space="preserve">some </w:t>
      </w:r>
      <w:r w:rsidR="0091270F">
        <w:t xml:space="preserve">text editors </w:t>
      </w:r>
      <w:r w:rsidR="00795B94">
        <w:t xml:space="preserve">(such as Notepad++) </w:t>
      </w:r>
      <w:r w:rsidR="0091270F">
        <w:t xml:space="preserve">allow you to use them to </w:t>
      </w:r>
      <w:r w:rsidR="0090021C">
        <w:t>find and replac</w:t>
      </w:r>
      <w:r w:rsidR="0091270F">
        <w:t>e</w:t>
      </w:r>
      <w:r w:rsidR="00430A11">
        <w:t xml:space="preserve"> text</w:t>
      </w:r>
      <w:r w:rsidR="00D15603">
        <w:t>.</w:t>
      </w:r>
      <w:r w:rsidR="00E414D1">
        <w:t xml:space="preserve"> It is beyond the scope of this </w:t>
      </w:r>
      <w:r w:rsidR="00624BCD">
        <w:t>session</w:t>
      </w:r>
      <w:r w:rsidR="00E414D1">
        <w:t xml:space="preserve"> to provide a comprehensive overview of regular expressions, but we will explain </w:t>
      </w:r>
      <w:r w:rsidR="00A77859">
        <w:t xml:space="preserve">the operators </w:t>
      </w:r>
      <w:r w:rsidR="009C437B">
        <w:t>used in the examples</w:t>
      </w:r>
      <w:r w:rsidR="00A77859">
        <w:t xml:space="preserve"> below</w:t>
      </w:r>
      <w:r w:rsidR="00E414D1">
        <w:t>.</w:t>
      </w:r>
    </w:p>
    <w:p w14:paraId="04A8B5E9" w14:textId="715A8D7D" w:rsidR="00AA74D0" w:rsidRDefault="00AA74D0" w:rsidP="00617A7F">
      <w:pPr>
        <w:pStyle w:val="NoSpacing"/>
      </w:pPr>
    </w:p>
    <w:p w14:paraId="67187F85" w14:textId="4B295DE4" w:rsidR="00080CEA" w:rsidRDefault="00302F1E" w:rsidP="00617A7F">
      <w:pPr>
        <w:pStyle w:val="NoSpacing"/>
      </w:pPr>
      <w:r>
        <w:t xml:space="preserve">The three articles </w:t>
      </w:r>
      <w:r w:rsidR="00774D48">
        <w:t xml:space="preserve">linked in </w:t>
      </w:r>
      <w:hyperlink r:id="rId65" w:history="1">
        <w:r w:rsidR="00774D48" w:rsidRPr="00774D48">
          <w:rPr>
            <w:rStyle w:val="Hyperlink"/>
          </w:rPr>
          <w:t>this Oracle documentation</w:t>
        </w:r>
      </w:hyperlink>
      <w:r w:rsidR="00774D48">
        <w:t xml:space="preserve"> lists the regular expression operators that are supported</w:t>
      </w:r>
      <w:r w:rsidR="00C358EB">
        <w:t xml:space="preserve"> </w:t>
      </w:r>
      <w:r w:rsidR="00CE1CAF">
        <w:t>by these database functions</w:t>
      </w:r>
      <w:r w:rsidR="004B7A0A">
        <w:t xml:space="preserve">. When creating </w:t>
      </w:r>
      <w:r w:rsidR="009F3662">
        <w:t xml:space="preserve">a regular expression </w:t>
      </w:r>
      <w:r w:rsidR="001E25FA">
        <w:t xml:space="preserve">we recommend using </w:t>
      </w:r>
      <w:hyperlink r:id="rId66" w:history="1">
        <w:r w:rsidR="001E25FA" w:rsidRPr="001E25FA">
          <w:rPr>
            <w:rStyle w:val="Hyperlink"/>
          </w:rPr>
          <w:t>RegExr</w:t>
        </w:r>
      </w:hyperlink>
      <w:r w:rsidR="001E25FA">
        <w:t xml:space="preserve"> </w:t>
      </w:r>
      <w:r w:rsidR="00CE1CAF">
        <w:t xml:space="preserve">or something similar </w:t>
      </w:r>
      <w:r w:rsidR="001E25FA">
        <w:t xml:space="preserve">that </w:t>
      </w:r>
      <w:r w:rsidR="00CE1CAF">
        <w:t xml:space="preserve">allows you to test </w:t>
      </w:r>
      <w:r w:rsidR="00B455F3">
        <w:t>the regular expression on some example data</w:t>
      </w:r>
      <w:r w:rsidR="00B351C4">
        <w:t>, highlights the matches</w:t>
      </w:r>
      <w:r w:rsidR="000A4063">
        <w:t xml:space="preserve"> as you are typing,</w:t>
      </w:r>
      <w:r w:rsidR="00B351C4">
        <w:t xml:space="preserve"> and explains the syntax</w:t>
      </w:r>
      <w:r w:rsidR="00E33B1B">
        <w:t xml:space="preserve"> step by step</w:t>
      </w:r>
      <w:r w:rsidR="00B351C4">
        <w:t>.</w:t>
      </w:r>
    </w:p>
    <w:p w14:paraId="36B0709C" w14:textId="77777777" w:rsidR="00080CEA" w:rsidRDefault="00080CEA" w:rsidP="00617A7F">
      <w:pPr>
        <w:pStyle w:val="NoSpacing"/>
      </w:pPr>
    </w:p>
    <w:p w14:paraId="2D26D857" w14:textId="16B11F3C" w:rsidR="005A1E99" w:rsidRDefault="00017C5E" w:rsidP="00617A7F">
      <w:pPr>
        <w:pStyle w:val="NoSpacing"/>
      </w:pPr>
      <w:r>
        <w:t>We have copied some 852 MARC values from the Results tab into RegExr</w:t>
      </w:r>
      <w:r w:rsidR="00ED7942">
        <w:t xml:space="preserve"> to develop the regular expression. </w:t>
      </w:r>
      <w:r w:rsidR="00D046C0">
        <w:t xml:space="preserve">This first regular expression is </w:t>
      </w:r>
      <w:r w:rsidR="00ED7942">
        <w:t xml:space="preserve">extremely </w:t>
      </w:r>
      <w:r w:rsidR="00D046C0">
        <w:t>unimpressive</w:t>
      </w:r>
      <w:r w:rsidR="00AA5078">
        <w:t xml:space="preserve"> </w:t>
      </w:r>
      <w:r w:rsidR="00EE0606">
        <w:t xml:space="preserve">and would be possible </w:t>
      </w:r>
      <w:r w:rsidR="00903674">
        <w:t xml:space="preserve">to match </w:t>
      </w:r>
      <w:r w:rsidR="00EE0606">
        <w:t>using built-in function</w:t>
      </w:r>
      <w:r w:rsidR="00D046C0">
        <w:t xml:space="preserve">, </w:t>
      </w:r>
      <w:r w:rsidR="00537576">
        <w:t>however</w:t>
      </w:r>
      <w:r w:rsidR="00D046C0">
        <w:t xml:space="preserve"> </w:t>
      </w:r>
      <w:r w:rsidR="00144654">
        <w:t>we want</w:t>
      </w:r>
      <w:r w:rsidR="00537576">
        <w:t>ed</w:t>
      </w:r>
      <w:r w:rsidR="00144654">
        <w:t xml:space="preserve"> to note </w:t>
      </w:r>
      <w:r w:rsidR="00C96BCC">
        <w:t>at the beginning that it is possible to match specific characters</w:t>
      </w:r>
      <w:r w:rsidR="00903674">
        <w:t xml:space="preserve"> in regular expressions</w:t>
      </w:r>
      <w:r w:rsidR="002B14C6">
        <w:t xml:space="preserve"> </w:t>
      </w:r>
      <w:r w:rsidR="00903674">
        <w:t>without any special syntax</w:t>
      </w:r>
      <w:r w:rsidR="00537576">
        <w:t>:</w:t>
      </w:r>
      <w:r w:rsidR="00257A5A">
        <w:t xml:space="preserve"> </w:t>
      </w:r>
    </w:p>
    <w:p w14:paraId="418C99E7" w14:textId="77777777" w:rsidR="001E010A" w:rsidRDefault="001E010A" w:rsidP="00617A7F">
      <w:pPr>
        <w:pStyle w:val="NoSpacing"/>
      </w:pPr>
    </w:p>
    <w:p w14:paraId="0E564E0F" w14:textId="6D18ED7C" w:rsidR="00D046C0" w:rsidRDefault="00DE7CE3" w:rsidP="00617A7F">
      <w:pPr>
        <w:pStyle w:val="NoSpacing"/>
      </w:pPr>
      <w:r>
        <w:rPr>
          <w:noProof/>
        </w:rPr>
        <w:drawing>
          <wp:inline distT="0" distB="0" distL="0" distR="0" wp14:anchorId="705B9346" wp14:editId="468C460B">
            <wp:extent cx="4700016" cy="2798064"/>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80.jpg"/>
                    <pic:cNvPicPr/>
                  </pic:nvPicPr>
                  <pic:blipFill>
                    <a:blip r:embed="rId67">
                      <a:extLst>
                        <a:ext uri="{28A0092B-C50C-407E-A947-70E740481C1C}">
                          <a14:useLocalDpi xmlns:a14="http://schemas.microsoft.com/office/drawing/2010/main" val="0"/>
                        </a:ext>
                      </a:extLst>
                    </a:blip>
                    <a:stretch>
                      <a:fillRect/>
                    </a:stretch>
                  </pic:blipFill>
                  <pic:spPr>
                    <a:xfrm>
                      <a:off x="0" y="0"/>
                      <a:ext cx="4700016" cy="2798064"/>
                    </a:xfrm>
                    <a:prstGeom prst="rect">
                      <a:avLst/>
                    </a:prstGeom>
                  </pic:spPr>
                </pic:pic>
              </a:graphicData>
            </a:graphic>
          </wp:inline>
        </w:drawing>
      </w:r>
    </w:p>
    <w:p w14:paraId="7D63189A" w14:textId="6B69A78F" w:rsidR="00D3704F" w:rsidRDefault="00D3704F" w:rsidP="00617A7F">
      <w:pPr>
        <w:pStyle w:val="NoSpacing"/>
      </w:pPr>
      <w:r>
        <w:lastRenderedPageBreak/>
        <w:t xml:space="preserve">Many punctuation characters </w:t>
      </w:r>
      <w:r w:rsidR="00855170">
        <w:t xml:space="preserve">and symbols are special operators in regular expressions, for example $ </w:t>
      </w:r>
      <w:r w:rsidR="009822CA">
        <w:t>matches the end of a line. Thus, if you want to match those characters you need to “escape” them using a backslash</w:t>
      </w:r>
      <w:r w:rsidR="00DE346A">
        <w:t xml:space="preserve"> (e.g. \$ matches a dollar sign instead of the end of the line. Backslash itself must be also be escaped, e.g. \\ matches “\” instead of escaping the next character).</w:t>
      </w:r>
      <w:r w:rsidR="00981B55">
        <w:t xml:space="preserve"> Square brackets are used to define a set of characters that you want to match and can be entered individually (e.g. [abc] matches “a”, “b”, or “c”) or a dash can be used to specify a range. In the example below</w:t>
      </w:r>
      <w:r w:rsidR="00F16874">
        <w:t>, [a-z] matches any lower-case alphabetical character</w:t>
      </w:r>
      <w:r w:rsidR="00981B55">
        <w:t>:</w:t>
      </w:r>
    </w:p>
    <w:p w14:paraId="026F9B9C" w14:textId="77777777" w:rsidR="00F16874" w:rsidRDefault="00F16874" w:rsidP="00617A7F">
      <w:pPr>
        <w:pStyle w:val="NoSpacing"/>
      </w:pPr>
    </w:p>
    <w:p w14:paraId="4DE02B4D" w14:textId="0F214008" w:rsidR="00D218BC" w:rsidRDefault="00D3704F" w:rsidP="002C04CE">
      <w:pPr>
        <w:pStyle w:val="NoSpacing"/>
      </w:pPr>
      <w:r>
        <w:rPr>
          <w:noProof/>
        </w:rPr>
        <w:drawing>
          <wp:inline distT="0" distB="0" distL="0" distR="0" wp14:anchorId="09A237B2" wp14:editId="089CB588">
            <wp:extent cx="4764024" cy="27706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81.jpg"/>
                    <pic:cNvPicPr/>
                  </pic:nvPicPr>
                  <pic:blipFill>
                    <a:blip r:embed="rId68">
                      <a:extLst>
                        <a:ext uri="{28A0092B-C50C-407E-A947-70E740481C1C}">
                          <a14:useLocalDpi xmlns:a14="http://schemas.microsoft.com/office/drawing/2010/main" val="0"/>
                        </a:ext>
                      </a:extLst>
                    </a:blip>
                    <a:stretch>
                      <a:fillRect/>
                    </a:stretch>
                  </pic:blipFill>
                  <pic:spPr>
                    <a:xfrm>
                      <a:off x="0" y="0"/>
                      <a:ext cx="4764024" cy="2770632"/>
                    </a:xfrm>
                    <a:prstGeom prst="rect">
                      <a:avLst/>
                    </a:prstGeom>
                  </pic:spPr>
                </pic:pic>
              </a:graphicData>
            </a:graphic>
          </wp:inline>
        </w:drawing>
      </w:r>
    </w:p>
    <w:p w14:paraId="47F3066F" w14:textId="77777777" w:rsidR="00F16874" w:rsidRDefault="00F16874" w:rsidP="002C04CE">
      <w:pPr>
        <w:pStyle w:val="NoSpacing"/>
      </w:pPr>
    </w:p>
    <w:p w14:paraId="3812E312" w14:textId="4B06793E" w:rsidR="00F16874" w:rsidRDefault="00F16874" w:rsidP="002C04CE">
      <w:pPr>
        <w:pStyle w:val="NoSpacing"/>
      </w:pPr>
      <w:r>
        <w:t xml:space="preserve">Quantifiers </w:t>
      </w:r>
      <w:r w:rsidR="00EF669E">
        <w:t xml:space="preserve">let you </w:t>
      </w:r>
      <w:r w:rsidR="00AE4987">
        <w:t xml:space="preserve">specify how many of </w:t>
      </w:r>
      <w:r w:rsidR="00EF669E">
        <w:t xml:space="preserve">the preceding </w:t>
      </w:r>
      <w:r w:rsidR="00737815">
        <w:t xml:space="preserve">pattern </w:t>
      </w:r>
      <w:r w:rsidR="00B923A8">
        <w:t>you would like to match. For example,</w:t>
      </w:r>
      <w:r w:rsidR="00737815">
        <w:t xml:space="preserve"> [a-z] matches only </w:t>
      </w:r>
      <w:r w:rsidR="00B923A8">
        <w:t>one alphabetical character but [a-z]+ matches one or more of these characters</w:t>
      </w:r>
      <w:r w:rsidR="00677D59">
        <w:t xml:space="preserve"> (?</w:t>
      </w:r>
      <w:r w:rsidR="00737815">
        <w:t xml:space="preserve"> would match </w:t>
      </w:r>
      <w:r w:rsidR="00677D59">
        <w:t xml:space="preserve">zero to one, * </w:t>
      </w:r>
      <w:r w:rsidR="00737815">
        <w:t xml:space="preserve">would match </w:t>
      </w:r>
      <w:r w:rsidR="00677D59">
        <w:t>zero to many, and curly brackets can be used to specify a range e.g. {</w:t>
      </w:r>
      <w:r w:rsidR="00016E99">
        <w:t xml:space="preserve">2,5} would match between two and five </w:t>
      </w:r>
      <w:r w:rsidR="00296223">
        <w:t xml:space="preserve">of these </w:t>
      </w:r>
      <w:r w:rsidR="00016E99">
        <w:t>characters</w:t>
      </w:r>
      <w:r w:rsidR="00677D59">
        <w:t>)</w:t>
      </w:r>
      <w:r w:rsidR="00B923A8">
        <w:t>:</w:t>
      </w:r>
    </w:p>
    <w:p w14:paraId="379EB739" w14:textId="77777777" w:rsidR="00016E99" w:rsidRDefault="00016E99" w:rsidP="002C04CE">
      <w:pPr>
        <w:pStyle w:val="NoSpacing"/>
      </w:pPr>
    </w:p>
    <w:p w14:paraId="35451756" w14:textId="40BAD171" w:rsidR="00D26260" w:rsidRDefault="00D26260" w:rsidP="002C04CE">
      <w:pPr>
        <w:pStyle w:val="NoSpacing"/>
      </w:pPr>
      <w:r>
        <w:rPr>
          <w:noProof/>
        </w:rPr>
        <w:drawing>
          <wp:inline distT="0" distB="0" distL="0" distR="0" wp14:anchorId="5A01C33A" wp14:editId="602C3860">
            <wp:extent cx="4764024" cy="27980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82.jpg"/>
                    <pic:cNvPicPr/>
                  </pic:nvPicPr>
                  <pic:blipFill>
                    <a:blip r:embed="rId69">
                      <a:extLst>
                        <a:ext uri="{28A0092B-C50C-407E-A947-70E740481C1C}">
                          <a14:useLocalDpi xmlns:a14="http://schemas.microsoft.com/office/drawing/2010/main" val="0"/>
                        </a:ext>
                      </a:extLst>
                    </a:blip>
                    <a:stretch>
                      <a:fillRect/>
                    </a:stretch>
                  </pic:blipFill>
                  <pic:spPr>
                    <a:xfrm>
                      <a:off x="0" y="0"/>
                      <a:ext cx="4764024" cy="2798064"/>
                    </a:xfrm>
                    <a:prstGeom prst="rect">
                      <a:avLst/>
                    </a:prstGeom>
                  </pic:spPr>
                </pic:pic>
              </a:graphicData>
            </a:graphic>
          </wp:inline>
        </w:drawing>
      </w:r>
    </w:p>
    <w:p w14:paraId="540272D8" w14:textId="2663BF4C" w:rsidR="00B351C4" w:rsidRDefault="0000625F" w:rsidP="00617A7F">
      <w:pPr>
        <w:pStyle w:val="NoSpacing"/>
      </w:pPr>
      <w:r>
        <w:lastRenderedPageBreak/>
        <w:t xml:space="preserve">Adding a caret (^) after the opening bracket in </w:t>
      </w:r>
      <w:r w:rsidR="00FB1A96">
        <w:t>a</w:t>
      </w:r>
      <w:r>
        <w:t xml:space="preserve"> set will negate </w:t>
      </w:r>
      <w:r w:rsidR="00FD2F64">
        <w:t xml:space="preserve">it, </w:t>
      </w:r>
      <w:r w:rsidR="00296223">
        <w:t>meaning that the regular expression will match any characters except those specified</w:t>
      </w:r>
      <w:r w:rsidR="00FD2F64">
        <w:t>:</w:t>
      </w:r>
    </w:p>
    <w:p w14:paraId="2FEC923B" w14:textId="77777777" w:rsidR="00FB1A96" w:rsidRDefault="00FB1A96" w:rsidP="00617A7F">
      <w:pPr>
        <w:pStyle w:val="NoSpacing"/>
      </w:pPr>
    </w:p>
    <w:p w14:paraId="6EF0DCA5" w14:textId="1AD4F79C" w:rsidR="001D1063" w:rsidRDefault="00DE174C" w:rsidP="00617A7F">
      <w:pPr>
        <w:pStyle w:val="NoSpacing"/>
      </w:pPr>
      <w:r>
        <w:rPr>
          <w:noProof/>
        </w:rPr>
        <w:drawing>
          <wp:inline distT="0" distB="0" distL="0" distR="0" wp14:anchorId="772BD870" wp14:editId="72521C21">
            <wp:extent cx="4764024"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83.jpg"/>
                    <pic:cNvPicPr/>
                  </pic:nvPicPr>
                  <pic:blipFill>
                    <a:blip r:embed="rId70">
                      <a:extLst>
                        <a:ext uri="{28A0092B-C50C-407E-A947-70E740481C1C}">
                          <a14:useLocalDpi xmlns:a14="http://schemas.microsoft.com/office/drawing/2010/main" val="0"/>
                        </a:ext>
                      </a:extLst>
                    </a:blip>
                    <a:stretch>
                      <a:fillRect/>
                    </a:stretch>
                  </pic:blipFill>
                  <pic:spPr>
                    <a:xfrm>
                      <a:off x="0" y="0"/>
                      <a:ext cx="4764024" cy="2743200"/>
                    </a:xfrm>
                    <a:prstGeom prst="rect">
                      <a:avLst/>
                    </a:prstGeom>
                  </pic:spPr>
                </pic:pic>
              </a:graphicData>
            </a:graphic>
          </wp:inline>
        </w:drawing>
      </w:r>
    </w:p>
    <w:p w14:paraId="0DCFAFA9" w14:textId="0D3A5ACA" w:rsidR="0092726B" w:rsidRDefault="0092726B" w:rsidP="00617A7F">
      <w:pPr>
        <w:pStyle w:val="NoSpacing"/>
      </w:pPr>
    </w:p>
    <w:p w14:paraId="4F301F7C" w14:textId="6ABC75DA" w:rsidR="00D218BC" w:rsidRDefault="00FA0D2D" w:rsidP="002C04CE">
      <w:pPr>
        <w:pStyle w:val="NoSpacing"/>
      </w:pPr>
      <w:r>
        <w:t xml:space="preserve">Finally, parentheses can be used to define a capture group. </w:t>
      </w:r>
      <w:r w:rsidR="003F7AEA">
        <w:t xml:space="preserve">This allows us to match </w:t>
      </w:r>
      <w:r w:rsidR="00682E38">
        <w:t xml:space="preserve">text that may be around the data we want but that we do not want to include </w:t>
      </w:r>
      <w:r w:rsidR="007C0DD1">
        <w:t xml:space="preserve">in the data we are extracting. In this case, we need to match $$c to identify the </w:t>
      </w:r>
      <w:r w:rsidR="00AE6DD5">
        <w:t xml:space="preserve">correct </w:t>
      </w:r>
      <w:r w:rsidR="007C0DD1">
        <w:t>subfield but we do not want “$$c “ in the results</w:t>
      </w:r>
      <w:r w:rsidR="009E7F32">
        <w:t xml:space="preserve"> so we can use a capture group to exclude it</w:t>
      </w:r>
      <w:r w:rsidR="00F37564">
        <w:t>:</w:t>
      </w:r>
    </w:p>
    <w:p w14:paraId="79C888AA" w14:textId="77777777" w:rsidR="00AE6DD5" w:rsidRDefault="00AE6DD5" w:rsidP="002C04CE">
      <w:pPr>
        <w:pStyle w:val="NoSpacing"/>
      </w:pPr>
    </w:p>
    <w:p w14:paraId="761771EF" w14:textId="52153291" w:rsidR="00D218BC" w:rsidRDefault="00FB1A96" w:rsidP="002C04CE">
      <w:pPr>
        <w:pStyle w:val="NoSpacing"/>
      </w:pPr>
      <w:r>
        <w:rPr>
          <w:noProof/>
        </w:rPr>
        <w:drawing>
          <wp:inline distT="0" distB="0" distL="0" distR="0" wp14:anchorId="1241B78D" wp14:editId="2F1446CF">
            <wp:extent cx="4764024" cy="27523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84.jpg"/>
                    <pic:cNvPicPr/>
                  </pic:nvPicPr>
                  <pic:blipFill>
                    <a:blip r:embed="rId71">
                      <a:extLst>
                        <a:ext uri="{28A0092B-C50C-407E-A947-70E740481C1C}">
                          <a14:useLocalDpi xmlns:a14="http://schemas.microsoft.com/office/drawing/2010/main" val="0"/>
                        </a:ext>
                      </a:extLst>
                    </a:blip>
                    <a:stretch>
                      <a:fillRect/>
                    </a:stretch>
                  </pic:blipFill>
                  <pic:spPr>
                    <a:xfrm>
                      <a:off x="0" y="0"/>
                      <a:ext cx="4764024" cy="2752344"/>
                    </a:xfrm>
                    <a:prstGeom prst="rect">
                      <a:avLst/>
                    </a:prstGeom>
                  </pic:spPr>
                </pic:pic>
              </a:graphicData>
            </a:graphic>
          </wp:inline>
        </w:drawing>
      </w:r>
    </w:p>
    <w:p w14:paraId="0EECB828" w14:textId="12B9A518" w:rsidR="00D218BC" w:rsidRDefault="00D218BC" w:rsidP="002C04CE">
      <w:pPr>
        <w:pStyle w:val="NoSpacing"/>
      </w:pPr>
    </w:p>
    <w:p w14:paraId="48461FA1" w14:textId="77777777" w:rsidR="0046733B" w:rsidRDefault="0046733B" w:rsidP="002C04CE">
      <w:pPr>
        <w:pStyle w:val="NoSpacing"/>
      </w:pPr>
    </w:p>
    <w:p w14:paraId="1BD19774" w14:textId="77777777" w:rsidR="0046733B" w:rsidRDefault="0046733B" w:rsidP="002C04CE">
      <w:pPr>
        <w:pStyle w:val="NoSpacing"/>
      </w:pPr>
    </w:p>
    <w:p w14:paraId="0A0C6E28" w14:textId="77777777" w:rsidR="0046733B" w:rsidRDefault="0046733B" w:rsidP="002C04CE">
      <w:pPr>
        <w:pStyle w:val="NoSpacing"/>
      </w:pPr>
    </w:p>
    <w:p w14:paraId="50E611D0" w14:textId="72EC896D" w:rsidR="00EF00DB" w:rsidRDefault="00926EE0" w:rsidP="00926EE0">
      <w:pPr>
        <w:pStyle w:val="Heading2"/>
      </w:pPr>
      <w:bookmarkStart w:id="12" w:name="_Toc39596001"/>
      <w:r>
        <w:lastRenderedPageBreak/>
        <w:t>Putting It All Together</w:t>
      </w:r>
      <w:bookmarkEnd w:id="12"/>
    </w:p>
    <w:p w14:paraId="0A52D3AD" w14:textId="77777777" w:rsidR="00EF00DB" w:rsidRDefault="00EF00DB" w:rsidP="002C04CE">
      <w:pPr>
        <w:pStyle w:val="NoSpacing"/>
      </w:pPr>
    </w:p>
    <w:p w14:paraId="6365CA2A" w14:textId="6FE20063" w:rsidR="00FB1A96" w:rsidRDefault="009E7F32" w:rsidP="002C04CE">
      <w:pPr>
        <w:pStyle w:val="NoSpacing"/>
      </w:pPr>
      <w:r>
        <w:t>At last, here</w:t>
      </w:r>
      <w:r w:rsidR="00613DFA">
        <w:t xml:space="preserve"> is</w:t>
      </w:r>
      <w:r>
        <w:t xml:space="preserve"> </w:t>
      </w:r>
      <w:r w:rsidR="00EF00DB">
        <w:t>our completed function:</w:t>
      </w:r>
    </w:p>
    <w:p w14:paraId="56EDA18D" w14:textId="77777777" w:rsidR="00EF00DB" w:rsidRDefault="00EF00DB" w:rsidP="002C04CE">
      <w:pPr>
        <w:pStyle w:val="NoSpacing"/>
      </w:pPr>
    </w:p>
    <w:p w14:paraId="515AA7D1" w14:textId="38A436C8" w:rsidR="00D218BC" w:rsidRDefault="00E71921" w:rsidP="002C04CE">
      <w:pPr>
        <w:pStyle w:val="NoSpacing"/>
      </w:pPr>
      <w:r w:rsidRPr="00E71921">
        <w:t>Evaluate('regexp_substr(%1,%2,%3,%4,%5,%6)',"Holding Details"."852 MARC", '\$\$c ([^\$ ]+)', 1, 1, NULL, 1)</w:t>
      </w:r>
    </w:p>
    <w:p w14:paraId="6D8060D9" w14:textId="77777777" w:rsidR="00D218BC" w:rsidRDefault="00D218BC" w:rsidP="002C04CE">
      <w:pPr>
        <w:pStyle w:val="NoSpacing"/>
      </w:pPr>
    </w:p>
    <w:p w14:paraId="43D415EE" w14:textId="23A0B83C" w:rsidR="00613DFA" w:rsidRDefault="00613DFA" w:rsidP="002C04CE">
      <w:pPr>
        <w:pStyle w:val="NoSpacing"/>
      </w:pPr>
      <w:r>
        <w:t xml:space="preserve">And the </w:t>
      </w:r>
      <w:r w:rsidR="000E12BB">
        <w:t xml:space="preserve">results. With the other 852 MARC data removed, we now </w:t>
      </w:r>
      <w:r w:rsidR="00311BC1">
        <w:t xml:space="preserve">see item </w:t>
      </w:r>
      <w:r w:rsidR="000E12BB">
        <w:t>total</w:t>
      </w:r>
      <w:r w:rsidR="00311BC1">
        <w:t>s</w:t>
      </w:r>
      <w:r w:rsidR="000E12BB">
        <w:t xml:space="preserve"> </w:t>
      </w:r>
      <w:r w:rsidR="00311BC1">
        <w:t>for each 852$c shelving location as</w:t>
      </w:r>
      <w:r w:rsidR="000379EC">
        <w:t xml:space="preserve"> intended</w:t>
      </w:r>
      <w:r w:rsidR="000E12BB">
        <w:t>:</w:t>
      </w:r>
    </w:p>
    <w:p w14:paraId="2DA97FEA" w14:textId="77777777" w:rsidR="00613DFA" w:rsidRDefault="00613DFA" w:rsidP="002C04CE">
      <w:pPr>
        <w:pStyle w:val="NoSpacing"/>
      </w:pPr>
    </w:p>
    <w:p w14:paraId="1C8B0165" w14:textId="266D6269" w:rsidR="00D218BC" w:rsidRDefault="00BF1E2A" w:rsidP="002C04CE">
      <w:pPr>
        <w:pStyle w:val="NoSpacing"/>
      </w:pPr>
      <w:r>
        <w:rPr>
          <w:noProof/>
        </w:rPr>
        <w:drawing>
          <wp:inline distT="0" distB="0" distL="0" distR="0" wp14:anchorId="4D6520FF" wp14:editId="23195691">
            <wp:extent cx="2304288" cy="3008376"/>
            <wp:effectExtent l="0" t="0" r="127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85.jpg"/>
                    <pic:cNvPicPr/>
                  </pic:nvPicPr>
                  <pic:blipFill>
                    <a:blip r:embed="rId72">
                      <a:extLst>
                        <a:ext uri="{28A0092B-C50C-407E-A947-70E740481C1C}">
                          <a14:useLocalDpi xmlns:a14="http://schemas.microsoft.com/office/drawing/2010/main" val="0"/>
                        </a:ext>
                      </a:extLst>
                    </a:blip>
                    <a:stretch>
                      <a:fillRect/>
                    </a:stretch>
                  </pic:blipFill>
                  <pic:spPr>
                    <a:xfrm>
                      <a:off x="0" y="0"/>
                      <a:ext cx="2304288" cy="3008376"/>
                    </a:xfrm>
                    <a:prstGeom prst="rect">
                      <a:avLst/>
                    </a:prstGeom>
                  </pic:spPr>
                </pic:pic>
              </a:graphicData>
            </a:graphic>
          </wp:inline>
        </w:drawing>
      </w:r>
    </w:p>
    <w:p w14:paraId="6230181D" w14:textId="77777777" w:rsidR="00D218BC" w:rsidRDefault="00D218BC" w:rsidP="002C04CE">
      <w:pPr>
        <w:pStyle w:val="NoSpacing"/>
      </w:pPr>
    </w:p>
    <w:p w14:paraId="0107621E" w14:textId="7F7F5E94" w:rsidR="00D218BC" w:rsidRDefault="00D218BC" w:rsidP="002C04CE">
      <w:pPr>
        <w:pStyle w:val="NoSpacing"/>
      </w:pPr>
    </w:p>
    <w:p w14:paraId="76671352" w14:textId="77777777" w:rsidR="00CF0F87" w:rsidRDefault="00CF0F87" w:rsidP="002C04CE">
      <w:pPr>
        <w:pStyle w:val="NoSpacing"/>
      </w:pPr>
    </w:p>
    <w:p w14:paraId="1476194D" w14:textId="77777777" w:rsidR="0046733B" w:rsidRDefault="0046733B" w:rsidP="002C04CE">
      <w:pPr>
        <w:pStyle w:val="NoSpacing"/>
      </w:pPr>
    </w:p>
    <w:p w14:paraId="42E920A4" w14:textId="77777777" w:rsidR="0046733B" w:rsidRDefault="0046733B" w:rsidP="002C04CE">
      <w:pPr>
        <w:pStyle w:val="NoSpacing"/>
      </w:pPr>
    </w:p>
    <w:p w14:paraId="28DEDD33" w14:textId="77777777" w:rsidR="0046733B" w:rsidRDefault="0046733B" w:rsidP="002C04CE">
      <w:pPr>
        <w:pStyle w:val="NoSpacing"/>
      </w:pPr>
    </w:p>
    <w:p w14:paraId="6CAF46A5" w14:textId="77777777" w:rsidR="0046733B" w:rsidRDefault="0046733B" w:rsidP="002C04CE">
      <w:pPr>
        <w:pStyle w:val="NoSpacing"/>
      </w:pPr>
    </w:p>
    <w:p w14:paraId="0257DAD1" w14:textId="77777777" w:rsidR="0046733B" w:rsidRDefault="0046733B" w:rsidP="002C04CE">
      <w:pPr>
        <w:pStyle w:val="NoSpacing"/>
      </w:pPr>
    </w:p>
    <w:p w14:paraId="7B72EF1E" w14:textId="77777777" w:rsidR="0046733B" w:rsidRDefault="0046733B" w:rsidP="002C04CE">
      <w:pPr>
        <w:pStyle w:val="NoSpacing"/>
      </w:pPr>
    </w:p>
    <w:p w14:paraId="30EFE492" w14:textId="77777777" w:rsidR="0046733B" w:rsidRDefault="0046733B" w:rsidP="002C04CE">
      <w:pPr>
        <w:pStyle w:val="NoSpacing"/>
      </w:pPr>
    </w:p>
    <w:p w14:paraId="4CC99AA3" w14:textId="77777777" w:rsidR="0046733B" w:rsidRDefault="0046733B" w:rsidP="002C04CE">
      <w:pPr>
        <w:pStyle w:val="NoSpacing"/>
      </w:pPr>
    </w:p>
    <w:p w14:paraId="6591A20D" w14:textId="77777777" w:rsidR="0046733B" w:rsidRDefault="0046733B" w:rsidP="002C04CE">
      <w:pPr>
        <w:pStyle w:val="NoSpacing"/>
      </w:pPr>
    </w:p>
    <w:p w14:paraId="77EAA9DE" w14:textId="77777777" w:rsidR="0046733B" w:rsidRDefault="0046733B" w:rsidP="002C04CE">
      <w:pPr>
        <w:pStyle w:val="NoSpacing"/>
      </w:pPr>
    </w:p>
    <w:p w14:paraId="7E38C532" w14:textId="77777777" w:rsidR="0046733B" w:rsidRDefault="0046733B" w:rsidP="002C04CE">
      <w:pPr>
        <w:pStyle w:val="NoSpacing"/>
      </w:pPr>
    </w:p>
    <w:p w14:paraId="250B4F03" w14:textId="77777777" w:rsidR="0046733B" w:rsidRDefault="0046733B" w:rsidP="002C04CE">
      <w:pPr>
        <w:pStyle w:val="NoSpacing"/>
      </w:pPr>
    </w:p>
    <w:p w14:paraId="49FF0864" w14:textId="77777777" w:rsidR="0046733B" w:rsidRDefault="0046733B" w:rsidP="002C04CE">
      <w:pPr>
        <w:pStyle w:val="NoSpacing"/>
      </w:pPr>
    </w:p>
    <w:p w14:paraId="2D92421A" w14:textId="3B010FC5" w:rsidR="00CF0F87" w:rsidRPr="001E010A" w:rsidRDefault="001E010A" w:rsidP="001E010A">
      <w:pPr>
        <w:pStyle w:val="Heading1"/>
        <w:rPr>
          <w:b/>
          <w:bCs/>
        </w:rPr>
      </w:pPr>
      <w:bookmarkStart w:id="13" w:name="_Toc39596002"/>
      <w:r>
        <w:rPr>
          <w:b/>
          <w:bCs/>
        </w:rPr>
        <w:lastRenderedPageBreak/>
        <w:t xml:space="preserve">Bonus: </w:t>
      </w:r>
      <w:r w:rsidR="009F4CB6">
        <w:rPr>
          <w:b/>
          <w:bCs/>
        </w:rPr>
        <w:t>Using Advanced Functions to Work With Messy Data</w:t>
      </w:r>
      <w:bookmarkEnd w:id="13"/>
    </w:p>
    <w:p w14:paraId="5E034F83" w14:textId="77777777" w:rsidR="00D218BC" w:rsidRDefault="00D218BC" w:rsidP="002C04CE">
      <w:pPr>
        <w:pStyle w:val="NoSpacing"/>
      </w:pPr>
    </w:p>
    <w:p w14:paraId="6527E8DE" w14:textId="7AB2634F" w:rsidR="005C0562" w:rsidRDefault="005C0562" w:rsidP="005C0562">
      <w:pPr>
        <w:pStyle w:val="Heading2"/>
      </w:pPr>
      <w:bookmarkStart w:id="14" w:name="_Toc39596003"/>
      <w:r>
        <w:t>Extracting Volume Data From Messy Descriptions</w:t>
      </w:r>
      <w:bookmarkEnd w:id="14"/>
    </w:p>
    <w:p w14:paraId="5010E2A4" w14:textId="77777777" w:rsidR="005C0562" w:rsidRDefault="005C0562" w:rsidP="002C04CE">
      <w:pPr>
        <w:pStyle w:val="NoSpacing"/>
      </w:pPr>
    </w:p>
    <w:p w14:paraId="7D8EF748" w14:textId="12E97265" w:rsidR="00D218BC" w:rsidRDefault="00EB157B" w:rsidP="002C04CE">
      <w:pPr>
        <w:pStyle w:val="NoSpacing"/>
      </w:pPr>
      <w:r>
        <w:t xml:space="preserve">With the </w:t>
      </w:r>
      <w:r w:rsidR="00E32F2D">
        <w:t>extended functionality of REGEXP_SUBSTR we can now work with much messier data in Analytics.</w:t>
      </w:r>
      <w:r w:rsidR="000051D9">
        <w:t xml:space="preserve"> </w:t>
      </w:r>
      <w:r w:rsidR="002D4E54">
        <w:t>Consider</w:t>
      </w:r>
      <w:r w:rsidR="000051D9">
        <w:t xml:space="preserve"> the “Items With Descriptions But No Enum A” report below, we are looking for items that </w:t>
      </w:r>
      <w:r w:rsidR="002D4E54">
        <w:t xml:space="preserve">do not have any Enum A value but might have volume information somewhere in the </w:t>
      </w:r>
      <w:r w:rsidR="00AB315F">
        <w:t>Description field:</w:t>
      </w:r>
    </w:p>
    <w:p w14:paraId="3F62B1A7" w14:textId="77777777" w:rsidR="001D0C69" w:rsidRDefault="001D0C69" w:rsidP="002C04CE">
      <w:pPr>
        <w:pStyle w:val="NoSpacing"/>
      </w:pPr>
    </w:p>
    <w:p w14:paraId="62760D46" w14:textId="501C2F9C" w:rsidR="00D218BC" w:rsidRDefault="00AB74DB" w:rsidP="002C04CE">
      <w:pPr>
        <w:pStyle w:val="NoSpacing"/>
      </w:pPr>
      <w:r>
        <w:rPr>
          <w:noProof/>
        </w:rPr>
        <w:drawing>
          <wp:inline distT="0" distB="0" distL="0" distR="0" wp14:anchorId="645B42A5" wp14:editId="79119F6F">
            <wp:extent cx="5047488" cy="3712464"/>
            <wp:effectExtent l="0" t="0" r="127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86.jpg"/>
                    <pic:cNvPicPr/>
                  </pic:nvPicPr>
                  <pic:blipFill>
                    <a:blip r:embed="rId73">
                      <a:extLst>
                        <a:ext uri="{28A0092B-C50C-407E-A947-70E740481C1C}">
                          <a14:useLocalDpi xmlns:a14="http://schemas.microsoft.com/office/drawing/2010/main" val="0"/>
                        </a:ext>
                      </a:extLst>
                    </a:blip>
                    <a:stretch>
                      <a:fillRect/>
                    </a:stretch>
                  </pic:blipFill>
                  <pic:spPr>
                    <a:xfrm>
                      <a:off x="0" y="0"/>
                      <a:ext cx="5047488" cy="3712464"/>
                    </a:xfrm>
                    <a:prstGeom prst="rect">
                      <a:avLst/>
                    </a:prstGeom>
                  </pic:spPr>
                </pic:pic>
              </a:graphicData>
            </a:graphic>
          </wp:inline>
        </w:drawing>
      </w:r>
    </w:p>
    <w:p w14:paraId="16A1CC41" w14:textId="77777777" w:rsidR="00D218BC" w:rsidRDefault="00D218BC" w:rsidP="002C04CE">
      <w:pPr>
        <w:pStyle w:val="NoSpacing"/>
      </w:pPr>
    </w:p>
    <w:p w14:paraId="58DFEF07" w14:textId="77777777" w:rsidR="00F84651" w:rsidRDefault="00F84651" w:rsidP="002C04CE">
      <w:pPr>
        <w:pStyle w:val="NoSpacing"/>
      </w:pPr>
    </w:p>
    <w:p w14:paraId="6B52791E" w14:textId="77777777" w:rsidR="00F84651" w:rsidRDefault="00F84651" w:rsidP="002C04CE">
      <w:pPr>
        <w:pStyle w:val="NoSpacing"/>
      </w:pPr>
    </w:p>
    <w:p w14:paraId="73A18620" w14:textId="77777777" w:rsidR="00F84651" w:rsidRDefault="00F84651" w:rsidP="002C04CE">
      <w:pPr>
        <w:pStyle w:val="NoSpacing"/>
      </w:pPr>
    </w:p>
    <w:p w14:paraId="179136D5" w14:textId="77777777" w:rsidR="00F84651" w:rsidRDefault="00F84651" w:rsidP="002C04CE">
      <w:pPr>
        <w:pStyle w:val="NoSpacing"/>
      </w:pPr>
    </w:p>
    <w:p w14:paraId="1C7E6F4A" w14:textId="77777777" w:rsidR="00F84651" w:rsidRDefault="00F84651" w:rsidP="002C04CE">
      <w:pPr>
        <w:pStyle w:val="NoSpacing"/>
      </w:pPr>
    </w:p>
    <w:p w14:paraId="0590E5F7" w14:textId="77777777" w:rsidR="00F84651" w:rsidRDefault="00F84651" w:rsidP="002C04CE">
      <w:pPr>
        <w:pStyle w:val="NoSpacing"/>
      </w:pPr>
    </w:p>
    <w:p w14:paraId="0FE6ADA5" w14:textId="77777777" w:rsidR="00F84651" w:rsidRDefault="00F84651" w:rsidP="002C04CE">
      <w:pPr>
        <w:pStyle w:val="NoSpacing"/>
      </w:pPr>
    </w:p>
    <w:p w14:paraId="64219860" w14:textId="77777777" w:rsidR="00F84651" w:rsidRDefault="00F84651" w:rsidP="002C04CE">
      <w:pPr>
        <w:pStyle w:val="NoSpacing"/>
      </w:pPr>
    </w:p>
    <w:p w14:paraId="55C65D09" w14:textId="77777777" w:rsidR="00F84651" w:rsidRDefault="00F84651" w:rsidP="002C04CE">
      <w:pPr>
        <w:pStyle w:val="NoSpacing"/>
      </w:pPr>
    </w:p>
    <w:p w14:paraId="18649A51" w14:textId="77777777" w:rsidR="00F84651" w:rsidRDefault="00F84651" w:rsidP="002C04CE">
      <w:pPr>
        <w:pStyle w:val="NoSpacing"/>
      </w:pPr>
    </w:p>
    <w:p w14:paraId="1D0A205D" w14:textId="77777777" w:rsidR="005C0562" w:rsidRDefault="005C0562" w:rsidP="002C04CE">
      <w:pPr>
        <w:pStyle w:val="NoSpacing"/>
      </w:pPr>
    </w:p>
    <w:p w14:paraId="33D63AB3" w14:textId="48752809" w:rsidR="00D218BC" w:rsidRDefault="00F84651" w:rsidP="002C04CE">
      <w:pPr>
        <w:pStyle w:val="NoSpacing"/>
      </w:pPr>
      <w:r>
        <w:lastRenderedPageBreak/>
        <w:t xml:space="preserve">Unfortunately, the </w:t>
      </w:r>
      <w:r w:rsidR="00495DB6">
        <w:t xml:space="preserve">data in the </w:t>
      </w:r>
      <w:r>
        <w:t xml:space="preserve">Description field is a bit of a mess. </w:t>
      </w:r>
      <w:r w:rsidR="00495DB6">
        <w:t>Volume information does appear, but so does publication years, issues, and other data. Meanwhile the volume information</w:t>
      </w:r>
      <w:r w:rsidR="00E82EB6">
        <w:t xml:space="preserve"> is not very consistent: “v.”, “v. “, “vol.”, “Vol.”, “Volume”, and other variations were all found in the full results: </w:t>
      </w:r>
    </w:p>
    <w:p w14:paraId="7B04D159" w14:textId="77777777" w:rsidR="00F84651" w:rsidRDefault="00F84651" w:rsidP="002C04CE">
      <w:pPr>
        <w:pStyle w:val="NoSpacing"/>
      </w:pPr>
    </w:p>
    <w:p w14:paraId="25245878" w14:textId="7BB3CFCD" w:rsidR="00AB315F" w:rsidRDefault="00F84651" w:rsidP="002C04CE">
      <w:pPr>
        <w:pStyle w:val="NoSpacing"/>
      </w:pPr>
      <w:r>
        <w:rPr>
          <w:noProof/>
        </w:rPr>
        <w:drawing>
          <wp:inline distT="0" distB="0" distL="0" distR="0" wp14:anchorId="3C37DECA" wp14:editId="5D29EEAC">
            <wp:extent cx="6858000" cy="65703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87.png"/>
                    <pic:cNvPicPr/>
                  </pic:nvPicPr>
                  <pic:blipFill>
                    <a:blip r:embed="rId74">
                      <a:extLst>
                        <a:ext uri="{28A0092B-C50C-407E-A947-70E740481C1C}">
                          <a14:useLocalDpi xmlns:a14="http://schemas.microsoft.com/office/drawing/2010/main" val="0"/>
                        </a:ext>
                      </a:extLst>
                    </a:blip>
                    <a:stretch>
                      <a:fillRect/>
                    </a:stretch>
                  </pic:blipFill>
                  <pic:spPr>
                    <a:xfrm>
                      <a:off x="0" y="0"/>
                      <a:ext cx="6858000" cy="6570345"/>
                    </a:xfrm>
                    <a:prstGeom prst="rect">
                      <a:avLst/>
                    </a:prstGeom>
                  </pic:spPr>
                </pic:pic>
              </a:graphicData>
            </a:graphic>
          </wp:inline>
        </w:drawing>
      </w:r>
    </w:p>
    <w:p w14:paraId="2C25B2E4" w14:textId="77777777" w:rsidR="00AB315F" w:rsidRDefault="00AB315F" w:rsidP="002C04CE">
      <w:pPr>
        <w:pStyle w:val="NoSpacing"/>
      </w:pPr>
    </w:p>
    <w:p w14:paraId="7E7598B2" w14:textId="77777777" w:rsidR="00D218BC" w:rsidRDefault="00D218BC" w:rsidP="002C04CE">
      <w:pPr>
        <w:pStyle w:val="NoSpacing"/>
      </w:pPr>
    </w:p>
    <w:p w14:paraId="45B55964" w14:textId="77777777" w:rsidR="00B02506" w:rsidRDefault="00B02506" w:rsidP="002C04CE">
      <w:pPr>
        <w:pStyle w:val="NoSpacing"/>
      </w:pPr>
    </w:p>
    <w:p w14:paraId="1B1761C7" w14:textId="77777777" w:rsidR="00B02506" w:rsidRDefault="00B02506" w:rsidP="002C04CE">
      <w:pPr>
        <w:pStyle w:val="NoSpacing"/>
      </w:pPr>
    </w:p>
    <w:p w14:paraId="3388EC41" w14:textId="77777777" w:rsidR="00B02506" w:rsidRDefault="00B02506" w:rsidP="002C04CE">
      <w:pPr>
        <w:pStyle w:val="NoSpacing"/>
      </w:pPr>
    </w:p>
    <w:p w14:paraId="5FB04FCE" w14:textId="38CC32D8" w:rsidR="001C5E46" w:rsidRDefault="001C5E46" w:rsidP="001C5E46">
      <w:pPr>
        <w:pStyle w:val="NoSpacing"/>
      </w:pPr>
      <w:r>
        <w:lastRenderedPageBreak/>
        <w:t xml:space="preserve">To determine </w:t>
      </w:r>
      <w:r>
        <w:t xml:space="preserve">what </w:t>
      </w:r>
      <w:r>
        <w:t>regular expression</w:t>
      </w:r>
      <w:r>
        <w:t xml:space="preserve"> to use for this data</w:t>
      </w:r>
      <w:r>
        <w:t xml:space="preserve">, we can again </w:t>
      </w:r>
      <w:r>
        <w:t xml:space="preserve">rely on </w:t>
      </w:r>
      <w:r>
        <w:t xml:space="preserve">a tool like RegExr to test our patterns on some example data from the report. Since we know that we want to match </w:t>
      </w:r>
      <w:r w:rsidR="007668DF">
        <w:t xml:space="preserve">both upper and lower case variations like </w:t>
      </w:r>
      <w:r>
        <w:t>“vol” and “Vol”, we can enable the case insensitive flag from the Flags menu before starting</w:t>
      </w:r>
      <w:r w:rsidR="007668DF">
        <w:t xml:space="preserve"> an</w:t>
      </w:r>
      <w:r w:rsidR="00080AEF">
        <w:t xml:space="preserve">d later use </w:t>
      </w:r>
      <w:r w:rsidR="00080AEF" w:rsidRPr="00E71921">
        <w:t>'</w:t>
      </w:r>
      <w:r w:rsidR="00080AEF">
        <w:t>i</w:t>
      </w:r>
      <w:r w:rsidR="00080AEF" w:rsidRPr="00E71921">
        <w:t>'</w:t>
      </w:r>
      <w:r w:rsidR="00080AEF">
        <w:t xml:space="preserve"> in match_param</w:t>
      </w:r>
      <w:r w:rsidR="00EA0B35">
        <w:t xml:space="preserve"> to enable case-insensitive searching (this is not necessary as we could use </w:t>
      </w:r>
      <w:r w:rsidR="00AB22F8">
        <w:t xml:space="preserve">sets for each character like </w:t>
      </w:r>
      <w:r w:rsidR="00EA0B35">
        <w:t xml:space="preserve">[Vv] </w:t>
      </w:r>
      <w:r w:rsidR="00AB22F8">
        <w:t>but does make our regular expression smaller and easier to read</w:t>
      </w:r>
      <w:r w:rsidR="00EA0B35">
        <w:t>)</w:t>
      </w:r>
      <w:r>
        <w:t>:</w:t>
      </w:r>
    </w:p>
    <w:p w14:paraId="0B925F07" w14:textId="77777777" w:rsidR="00EA0B35" w:rsidRDefault="00EA0B35" w:rsidP="001C5E46">
      <w:pPr>
        <w:pStyle w:val="NoSpacing"/>
      </w:pPr>
    </w:p>
    <w:p w14:paraId="09F26B9B" w14:textId="77777777" w:rsidR="001C5E46" w:rsidRDefault="001C5E46" w:rsidP="001C5E46">
      <w:pPr>
        <w:pStyle w:val="NoSpacing"/>
      </w:pPr>
      <w:r>
        <w:rPr>
          <w:noProof/>
        </w:rPr>
        <w:drawing>
          <wp:inline distT="0" distB="0" distL="0" distR="0" wp14:anchorId="6B73DA70" wp14:editId="424E2961">
            <wp:extent cx="1042416" cy="1600200"/>
            <wp:effectExtent l="0" t="0" r="5715" b="0"/>
            <wp:docPr id="1251183055" name="Picture 11601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130919"/>
                    <pic:cNvPicPr/>
                  </pic:nvPicPr>
                  <pic:blipFill>
                    <a:blip r:embed="rId75">
                      <a:extLst>
                        <a:ext uri="{28A0092B-C50C-407E-A947-70E740481C1C}">
                          <a14:useLocalDpi xmlns:a14="http://schemas.microsoft.com/office/drawing/2010/main" val="0"/>
                        </a:ext>
                      </a:extLst>
                    </a:blip>
                    <a:stretch>
                      <a:fillRect/>
                    </a:stretch>
                  </pic:blipFill>
                  <pic:spPr>
                    <a:xfrm>
                      <a:off x="0" y="0"/>
                      <a:ext cx="1042416" cy="1600200"/>
                    </a:xfrm>
                    <a:prstGeom prst="rect">
                      <a:avLst/>
                    </a:prstGeom>
                  </pic:spPr>
                </pic:pic>
              </a:graphicData>
            </a:graphic>
          </wp:inline>
        </w:drawing>
      </w:r>
    </w:p>
    <w:p w14:paraId="3416BDA6" w14:textId="77777777" w:rsidR="001C5E46" w:rsidRDefault="001C5E46" w:rsidP="001C5E46">
      <w:pPr>
        <w:pStyle w:val="NoSpacing"/>
      </w:pPr>
    </w:p>
    <w:p w14:paraId="3CC1B38B" w14:textId="0910D4F2" w:rsidR="001C5E46" w:rsidRDefault="001C5E46" w:rsidP="001C5E46">
      <w:pPr>
        <w:pStyle w:val="NoSpacing"/>
      </w:pPr>
      <w:r>
        <w:t xml:space="preserve">Copy some of the Description values from the report into the Text section so that we have some data to test with. Try to include a variety of volume formats </w:t>
      </w:r>
      <w:r w:rsidR="00AB22F8">
        <w:t xml:space="preserve">as well as </w:t>
      </w:r>
      <w:r>
        <w:t xml:space="preserve">some examples that do not have any volume information </w:t>
      </w:r>
      <w:r w:rsidR="00AB22F8">
        <w:t xml:space="preserve">at all </w:t>
      </w:r>
      <w:r>
        <w:t xml:space="preserve">(and thus should </w:t>
      </w:r>
      <w:r w:rsidR="001D4794">
        <w:t>not display any result in the report</w:t>
      </w:r>
      <w:r>
        <w:t>) to make sure that the regular expression is not overmatching:</w:t>
      </w:r>
    </w:p>
    <w:p w14:paraId="10C6E8EF" w14:textId="77777777" w:rsidR="00AB22F8" w:rsidRDefault="00AB22F8" w:rsidP="001C5E46">
      <w:pPr>
        <w:pStyle w:val="NoSpacing"/>
      </w:pPr>
    </w:p>
    <w:p w14:paraId="6E11BCAD" w14:textId="77777777" w:rsidR="001C5E46" w:rsidRDefault="001C5E46" w:rsidP="001C5E46">
      <w:pPr>
        <w:pStyle w:val="NoSpacing"/>
      </w:pPr>
      <w:r>
        <w:rPr>
          <w:noProof/>
        </w:rPr>
        <w:drawing>
          <wp:inline distT="0" distB="0" distL="0" distR="0" wp14:anchorId="69D88E55" wp14:editId="698678D3">
            <wp:extent cx="5358384" cy="4059936"/>
            <wp:effectExtent l="0" t="0" r="0" b="0"/>
            <wp:docPr id="1534234263" name="Picture 116013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130920"/>
                    <pic:cNvPicPr/>
                  </pic:nvPicPr>
                  <pic:blipFill>
                    <a:blip r:embed="rId76">
                      <a:extLst>
                        <a:ext uri="{28A0092B-C50C-407E-A947-70E740481C1C}">
                          <a14:useLocalDpi xmlns:a14="http://schemas.microsoft.com/office/drawing/2010/main" val="0"/>
                        </a:ext>
                      </a:extLst>
                    </a:blip>
                    <a:stretch>
                      <a:fillRect/>
                    </a:stretch>
                  </pic:blipFill>
                  <pic:spPr>
                    <a:xfrm>
                      <a:off x="0" y="0"/>
                      <a:ext cx="5358384" cy="4059936"/>
                    </a:xfrm>
                    <a:prstGeom prst="rect">
                      <a:avLst/>
                    </a:prstGeom>
                  </pic:spPr>
                </pic:pic>
              </a:graphicData>
            </a:graphic>
          </wp:inline>
        </w:drawing>
      </w:r>
    </w:p>
    <w:p w14:paraId="3980293E" w14:textId="77777777" w:rsidR="001C5E46" w:rsidRDefault="001C5E46" w:rsidP="001C5E46">
      <w:pPr>
        <w:pStyle w:val="NoSpacing"/>
        <w:rPr>
          <w:rFonts w:cstheme="minorHAnsi"/>
        </w:rPr>
      </w:pPr>
    </w:p>
    <w:p w14:paraId="04BAF4B0" w14:textId="4DD2AB6F" w:rsidR="001C5E46" w:rsidRDefault="001C5E46" w:rsidP="001C5E46">
      <w:pPr>
        <w:pStyle w:val="NoSpacing"/>
        <w:rPr>
          <w:rFonts w:cstheme="minorHAnsi"/>
        </w:rPr>
      </w:pPr>
      <w:r>
        <w:rPr>
          <w:rFonts w:cstheme="minorHAnsi"/>
        </w:rPr>
        <w:lastRenderedPageBreak/>
        <w:t xml:space="preserve">After some trial and </w:t>
      </w:r>
      <w:r w:rsidR="001D4794">
        <w:rPr>
          <w:rFonts w:cstheme="minorHAnsi"/>
        </w:rPr>
        <w:t>error,</w:t>
      </w:r>
      <w:r>
        <w:rPr>
          <w:rFonts w:cstheme="minorHAnsi"/>
        </w:rPr>
        <w:t xml:space="preserve"> we found that this </w:t>
      </w:r>
      <w:r w:rsidR="001D4794">
        <w:rPr>
          <w:rFonts w:cstheme="minorHAnsi"/>
        </w:rPr>
        <w:t xml:space="preserve">regular expression </w:t>
      </w:r>
      <w:r>
        <w:rPr>
          <w:rFonts w:cstheme="minorHAnsi"/>
        </w:rPr>
        <w:t>worked well for our data, depending on your data you might need to make some adjustments:</w:t>
      </w:r>
    </w:p>
    <w:p w14:paraId="1349AA27" w14:textId="77777777" w:rsidR="001C5E46" w:rsidRDefault="001C5E46" w:rsidP="001C5E46">
      <w:pPr>
        <w:pStyle w:val="NoSpacing"/>
        <w:rPr>
          <w:rFonts w:cstheme="minorHAnsi"/>
        </w:rPr>
      </w:pPr>
    </w:p>
    <w:p w14:paraId="0C116613" w14:textId="77777777" w:rsidR="001C5E46" w:rsidRDefault="001C5E46" w:rsidP="001C5E46">
      <w:pPr>
        <w:pStyle w:val="NoSpacing"/>
        <w:rPr>
          <w:rFonts w:cstheme="minorHAnsi"/>
        </w:rPr>
      </w:pPr>
      <w:r>
        <w:rPr>
          <w:rFonts w:cstheme="minorHAnsi"/>
        </w:rPr>
        <w:t>vo?l?u?m?e?\.?\s?(\d+)</w:t>
      </w:r>
    </w:p>
    <w:p w14:paraId="12859A75" w14:textId="77777777" w:rsidR="001C5E46" w:rsidRDefault="001C5E46" w:rsidP="001C5E46">
      <w:pPr>
        <w:pStyle w:val="NoSpacing"/>
        <w:rPr>
          <w:rFonts w:cstheme="minorHAnsi"/>
        </w:rPr>
      </w:pPr>
    </w:p>
    <w:p w14:paraId="2A832CC8" w14:textId="1BA74A90" w:rsidR="001C5E46" w:rsidRDefault="001C5E46" w:rsidP="001C5E46">
      <w:pPr>
        <w:pStyle w:val="NoSpacing"/>
        <w:rPr>
          <w:rFonts w:cstheme="minorHAnsi"/>
        </w:rPr>
      </w:pPr>
      <w:r>
        <w:rPr>
          <w:rFonts w:cstheme="minorHAnsi"/>
        </w:rPr>
        <w:t xml:space="preserve">The question marks are quantifiers that </w:t>
      </w:r>
      <w:r w:rsidR="002A4CB9">
        <w:rPr>
          <w:rFonts w:cstheme="minorHAnsi"/>
        </w:rPr>
        <w:t>mean the character that comes before it is optional</w:t>
      </w:r>
      <w:r>
        <w:rPr>
          <w:rFonts w:cstheme="minorHAnsi"/>
        </w:rPr>
        <w:t xml:space="preserve">, so “v”, “vo”, “vol”, etc. </w:t>
      </w:r>
      <w:r w:rsidR="001034B1">
        <w:rPr>
          <w:rFonts w:cstheme="minorHAnsi"/>
        </w:rPr>
        <w:t xml:space="preserve">will </w:t>
      </w:r>
      <w:r>
        <w:rPr>
          <w:rFonts w:cstheme="minorHAnsi"/>
        </w:rPr>
        <w:t xml:space="preserve">all match if the rest of the pattern matches. Some of the data had periods and/or spaces after the volume designator, so these </w:t>
      </w:r>
      <w:r w:rsidR="00B04749">
        <w:rPr>
          <w:rFonts w:cstheme="minorHAnsi"/>
        </w:rPr>
        <w:t xml:space="preserve">were included with question marks </w:t>
      </w:r>
      <w:r>
        <w:rPr>
          <w:rFonts w:cstheme="minorHAnsi"/>
        </w:rPr>
        <w:t xml:space="preserve">as well (\s matches not only a space but other whitespace characters </w:t>
      </w:r>
      <w:r w:rsidR="00B04749">
        <w:rPr>
          <w:rFonts w:cstheme="minorHAnsi"/>
        </w:rPr>
        <w:t xml:space="preserve">as well such as </w:t>
      </w:r>
      <w:r>
        <w:rPr>
          <w:rFonts w:cstheme="minorHAnsi"/>
        </w:rPr>
        <w:t>tabs). \d+ is used to match one to many digits and this is put in parentheses to form a capture group, which is the only part of the matched data that we want to return. You can see these groups in RegExr by hovering over the matched data, in this case even though “v.46” is matched if we use subexpr to return only the first capture group the result will be “46”:</w:t>
      </w:r>
    </w:p>
    <w:p w14:paraId="30CC44EB" w14:textId="77777777" w:rsidR="00C35332" w:rsidRDefault="00C35332" w:rsidP="001C5E46">
      <w:pPr>
        <w:pStyle w:val="NoSpacing"/>
        <w:rPr>
          <w:rFonts w:cstheme="minorHAnsi"/>
        </w:rPr>
      </w:pPr>
    </w:p>
    <w:p w14:paraId="0559C9EE" w14:textId="77777777" w:rsidR="001C5E46" w:rsidRDefault="001C5E46" w:rsidP="001C5E46">
      <w:pPr>
        <w:pStyle w:val="NoSpacing"/>
        <w:rPr>
          <w:rFonts w:cstheme="minorHAnsi"/>
        </w:rPr>
      </w:pPr>
      <w:r>
        <w:rPr>
          <w:noProof/>
        </w:rPr>
        <w:drawing>
          <wp:inline distT="0" distB="0" distL="0" distR="0" wp14:anchorId="316F5428" wp14:editId="3B2C4CD2">
            <wp:extent cx="841248" cy="1115568"/>
            <wp:effectExtent l="0" t="0" r="0" b="8890"/>
            <wp:docPr id="639540502" name="Picture 116013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130921"/>
                    <pic:cNvPicPr/>
                  </pic:nvPicPr>
                  <pic:blipFill>
                    <a:blip r:embed="rId77">
                      <a:extLst>
                        <a:ext uri="{28A0092B-C50C-407E-A947-70E740481C1C}">
                          <a14:useLocalDpi xmlns:a14="http://schemas.microsoft.com/office/drawing/2010/main" val="0"/>
                        </a:ext>
                      </a:extLst>
                    </a:blip>
                    <a:stretch>
                      <a:fillRect/>
                    </a:stretch>
                  </pic:blipFill>
                  <pic:spPr>
                    <a:xfrm>
                      <a:off x="0" y="0"/>
                      <a:ext cx="841248" cy="1115568"/>
                    </a:xfrm>
                    <a:prstGeom prst="rect">
                      <a:avLst/>
                    </a:prstGeom>
                  </pic:spPr>
                </pic:pic>
              </a:graphicData>
            </a:graphic>
          </wp:inline>
        </w:drawing>
      </w:r>
    </w:p>
    <w:p w14:paraId="60A457B2" w14:textId="77777777" w:rsidR="001C5E46" w:rsidRDefault="001C5E46" w:rsidP="001C5E46">
      <w:pPr>
        <w:pStyle w:val="NoSpacing"/>
        <w:rPr>
          <w:rFonts w:cstheme="minorHAnsi"/>
        </w:rPr>
      </w:pPr>
    </w:p>
    <w:p w14:paraId="1BC53643" w14:textId="1364812D" w:rsidR="001C5E46" w:rsidRDefault="006A0EF1" w:rsidP="001C5E46">
      <w:pPr>
        <w:pStyle w:val="NoSpacing"/>
        <w:rPr>
          <w:rFonts w:cstheme="minorHAnsi"/>
        </w:rPr>
      </w:pPr>
      <w:r>
        <w:rPr>
          <w:rFonts w:cstheme="minorHAnsi"/>
        </w:rPr>
        <w:t>Here is our function. Note that it was possible to almost completely reuse the previous REGEXP_SUBSTR function</w:t>
      </w:r>
      <w:r w:rsidR="00737611">
        <w:rPr>
          <w:rFonts w:cstheme="minorHAnsi"/>
        </w:rPr>
        <w:t xml:space="preserve">, the only parts that have changed are the field, regular expression and the match_param was changed from NULL to </w:t>
      </w:r>
      <w:r w:rsidR="00737611" w:rsidRPr="00E71921">
        <w:t>'</w:t>
      </w:r>
      <w:r w:rsidR="00737611">
        <w:t>i</w:t>
      </w:r>
      <w:r w:rsidR="00737611" w:rsidRPr="00E71921">
        <w:t>'</w:t>
      </w:r>
      <w:r w:rsidR="001C5E46">
        <w:rPr>
          <w:rFonts w:cstheme="minorHAnsi"/>
        </w:rPr>
        <w:t>:</w:t>
      </w:r>
    </w:p>
    <w:p w14:paraId="77BF5FB5" w14:textId="77777777" w:rsidR="001C5E46" w:rsidRDefault="001C5E46" w:rsidP="001C5E46">
      <w:pPr>
        <w:pStyle w:val="NoSpacing"/>
        <w:rPr>
          <w:rFonts w:cstheme="minorHAnsi"/>
        </w:rPr>
      </w:pPr>
    </w:p>
    <w:p w14:paraId="03C7ABE0" w14:textId="77777777" w:rsidR="001C5E46" w:rsidRDefault="001C5E46" w:rsidP="001C5E46">
      <w:pPr>
        <w:pStyle w:val="NoSpacing"/>
        <w:rPr>
          <w:rFonts w:cstheme="minorHAnsi"/>
        </w:rPr>
      </w:pPr>
      <w:bookmarkStart w:id="15" w:name="_Hlk39594839"/>
      <w:r w:rsidRPr="00C859BD">
        <w:rPr>
          <w:rFonts w:cstheme="minorHAnsi"/>
        </w:rPr>
        <w:t xml:space="preserve">EVALUATE('regexp_substr(%1, %2, </w:t>
      </w:r>
      <w:r>
        <w:rPr>
          <w:rFonts w:cstheme="minorHAnsi"/>
        </w:rPr>
        <w:t>%3</w:t>
      </w:r>
      <w:r w:rsidRPr="00C859BD">
        <w:rPr>
          <w:rFonts w:cstheme="minorHAnsi"/>
        </w:rPr>
        <w:t xml:space="preserve">, </w:t>
      </w:r>
      <w:r>
        <w:rPr>
          <w:rFonts w:cstheme="minorHAnsi"/>
        </w:rPr>
        <w:t>%4</w:t>
      </w:r>
      <w:r w:rsidRPr="00C859BD">
        <w:rPr>
          <w:rFonts w:cstheme="minorHAnsi"/>
        </w:rPr>
        <w:t>, %</w:t>
      </w:r>
      <w:r>
        <w:rPr>
          <w:rFonts w:cstheme="minorHAnsi"/>
        </w:rPr>
        <w:t>5</w:t>
      </w:r>
      <w:r w:rsidRPr="00C859BD">
        <w:rPr>
          <w:rFonts w:cstheme="minorHAnsi"/>
        </w:rPr>
        <w:t xml:space="preserve">, </w:t>
      </w:r>
      <w:r>
        <w:rPr>
          <w:rFonts w:cstheme="minorHAnsi"/>
        </w:rPr>
        <w:t>%6</w:t>
      </w:r>
      <w:r w:rsidRPr="00C859BD">
        <w:rPr>
          <w:rFonts w:cstheme="minorHAnsi"/>
        </w:rPr>
        <w:t>)', "Physical Item Details"."Description", 'vo?l?u?m?e?\.?\s?(\d+)'</w:t>
      </w:r>
      <w:r>
        <w:rPr>
          <w:rFonts w:cstheme="minorHAnsi"/>
        </w:rPr>
        <w:t>, 1, 1</w:t>
      </w:r>
      <w:r w:rsidRPr="00C859BD">
        <w:rPr>
          <w:rFonts w:cstheme="minorHAnsi"/>
        </w:rPr>
        <w:t>, 'i'</w:t>
      </w:r>
      <w:r>
        <w:rPr>
          <w:rFonts w:cstheme="minorHAnsi"/>
        </w:rPr>
        <w:t>, 1</w:t>
      </w:r>
      <w:r w:rsidRPr="00C859BD">
        <w:rPr>
          <w:rFonts w:cstheme="minorHAnsi"/>
        </w:rPr>
        <w:t>)</w:t>
      </w:r>
    </w:p>
    <w:bookmarkEnd w:id="15"/>
    <w:p w14:paraId="1E197370" w14:textId="77777777" w:rsidR="001C5E46" w:rsidRDefault="001C5E46" w:rsidP="001C5E46">
      <w:pPr>
        <w:pStyle w:val="NoSpacing"/>
        <w:rPr>
          <w:rFonts w:cstheme="minorHAnsi"/>
        </w:rPr>
      </w:pPr>
    </w:p>
    <w:p w14:paraId="0153B8E1" w14:textId="77777777" w:rsidR="00737611" w:rsidRDefault="00737611" w:rsidP="001C5E46">
      <w:pPr>
        <w:pStyle w:val="NoSpacing"/>
        <w:rPr>
          <w:rFonts w:cstheme="minorHAnsi"/>
        </w:rPr>
      </w:pPr>
    </w:p>
    <w:p w14:paraId="7F5932CE" w14:textId="77777777" w:rsidR="00737611" w:rsidRDefault="00737611" w:rsidP="001C5E46">
      <w:pPr>
        <w:pStyle w:val="NoSpacing"/>
        <w:rPr>
          <w:rFonts w:cstheme="minorHAnsi"/>
        </w:rPr>
      </w:pPr>
    </w:p>
    <w:p w14:paraId="24421EDF" w14:textId="77777777" w:rsidR="00737611" w:rsidRDefault="00737611" w:rsidP="001C5E46">
      <w:pPr>
        <w:pStyle w:val="NoSpacing"/>
        <w:rPr>
          <w:rFonts w:cstheme="minorHAnsi"/>
        </w:rPr>
      </w:pPr>
    </w:p>
    <w:p w14:paraId="005DBED1" w14:textId="77777777" w:rsidR="00737611" w:rsidRDefault="00737611" w:rsidP="001C5E46">
      <w:pPr>
        <w:pStyle w:val="NoSpacing"/>
        <w:rPr>
          <w:rFonts w:cstheme="minorHAnsi"/>
        </w:rPr>
      </w:pPr>
    </w:p>
    <w:p w14:paraId="40F7FFC7" w14:textId="77777777" w:rsidR="00737611" w:rsidRDefault="00737611" w:rsidP="001C5E46">
      <w:pPr>
        <w:pStyle w:val="NoSpacing"/>
        <w:rPr>
          <w:rFonts w:cstheme="minorHAnsi"/>
        </w:rPr>
      </w:pPr>
    </w:p>
    <w:p w14:paraId="2840121B" w14:textId="77777777" w:rsidR="00737611" w:rsidRDefault="00737611" w:rsidP="001C5E46">
      <w:pPr>
        <w:pStyle w:val="NoSpacing"/>
        <w:rPr>
          <w:rFonts w:cstheme="minorHAnsi"/>
        </w:rPr>
      </w:pPr>
    </w:p>
    <w:p w14:paraId="44FC4637" w14:textId="77777777" w:rsidR="00737611" w:rsidRDefault="00737611" w:rsidP="001C5E46">
      <w:pPr>
        <w:pStyle w:val="NoSpacing"/>
        <w:rPr>
          <w:rFonts w:cstheme="minorHAnsi"/>
        </w:rPr>
      </w:pPr>
    </w:p>
    <w:p w14:paraId="34AD95BB" w14:textId="77777777" w:rsidR="00737611" w:rsidRDefault="00737611" w:rsidP="001C5E46">
      <w:pPr>
        <w:pStyle w:val="NoSpacing"/>
        <w:rPr>
          <w:rFonts w:cstheme="minorHAnsi"/>
        </w:rPr>
      </w:pPr>
    </w:p>
    <w:p w14:paraId="39B30EBB" w14:textId="77777777" w:rsidR="00737611" w:rsidRDefault="00737611" w:rsidP="001C5E46">
      <w:pPr>
        <w:pStyle w:val="NoSpacing"/>
        <w:rPr>
          <w:rFonts w:cstheme="minorHAnsi"/>
        </w:rPr>
      </w:pPr>
    </w:p>
    <w:p w14:paraId="78F00DC9" w14:textId="77777777" w:rsidR="00737611" w:rsidRDefault="00737611" w:rsidP="001C5E46">
      <w:pPr>
        <w:pStyle w:val="NoSpacing"/>
        <w:rPr>
          <w:rFonts w:cstheme="minorHAnsi"/>
        </w:rPr>
      </w:pPr>
    </w:p>
    <w:p w14:paraId="40811F0F" w14:textId="77777777" w:rsidR="00737611" w:rsidRDefault="00737611" w:rsidP="001C5E46">
      <w:pPr>
        <w:pStyle w:val="NoSpacing"/>
        <w:rPr>
          <w:rFonts w:cstheme="minorHAnsi"/>
        </w:rPr>
      </w:pPr>
    </w:p>
    <w:p w14:paraId="476EB5FA" w14:textId="77777777" w:rsidR="00737611" w:rsidRDefault="00737611" w:rsidP="001C5E46">
      <w:pPr>
        <w:pStyle w:val="NoSpacing"/>
        <w:rPr>
          <w:rFonts w:cstheme="minorHAnsi"/>
        </w:rPr>
      </w:pPr>
    </w:p>
    <w:p w14:paraId="51D466D0" w14:textId="77777777" w:rsidR="00737611" w:rsidRDefault="00737611" w:rsidP="001C5E46">
      <w:pPr>
        <w:pStyle w:val="NoSpacing"/>
        <w:rPr>
          <w:rFonts w:cstheme="minorHAnsi"/>
        </w:rPr>
      </w:pPr>
    </w:p>
    <w:p w14:paraId="516E58F7" w14:textId="77777777" w:rsidR="001C5E46" w:rsidRDefault="001C5E46" w:rsidP="001C5E46">
      <w:pPr>
        <w:pStyle w:val="NoSpacing"/>
        <w:rPr>
          <w:rFonts w:cstheme="minorHAnsi"/>
        </w:rPr>
      </w:pPr>
      <w:r>
        <w:rPr>
          <w:rFonts w:cstheme="minorHAnsi"/>
        </w:rPr>
        <w:lastRenderedPageBreak/>
        <w:t>Here is the result of this function in the report (an unmodified copy of the Description field was kept in the report for comparison):</w:t>
      </w:r>
    </w:p>
    <w:p w14:paraId="2E1631CB" w14:textId="77777777" w:rsidR="005C2134" w:rsidRDefault="005C2134" w:rsidP="001C5E46">
      <w:pPr>
        <w:pStyle w:val="NoSpacing"/>
        <w:rPr>
          <w:rFonts w:cstheme="minorHAnsi"/>
        </w:rPr>
      </w:pPr>
    </w:p>
    <w:p w14:paraId="1157EE4D" w14:textId="77777777" w:rsidR="001C5E46" w:rsidRDefault="001C5E46" w:rsidP="001C5E46">
      <w:pPr>
        <w:pStyle w:val="NoSpacing"/>
        <w:rPr>
          <w:rFonts w:cstheme="minorHAnsi"/>
        </w:rPr>
      </w:pPr>
      <w:r>
        <w:rPr>
          <w:noProof/>
        </w:rPr>
        <w:drawing>
          <wp:inline distT="0" distB="0" distL="0" distR="0" wp14:anchorId="6B4250BE" wp14:editId="368F4BAA">
            <wp:extent cx="5248656" cy="5312664"/>
            <wp:effectExtent l="0" t="0" r="9525" b="2540"/>
            <wp:docPr id="146150502" name="Picture 116013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130922"/>
                    <pic:cNvPicPr/>
                  </pic:nvPicPr>
                  <pic:blipFill>
                    <a:blip r:embed="rId78">
                      <a:extLst>
                        <a:ext uri="{28A0092B-C50C-407E-A947-70E740481C1C}">
                          <a14:useLocalDpi xmlns:a14="http://schemas.microsoft.com/office/drawing/2010/main" val="0"/>
                        </a:ext>
                      </a:extLst>
                    </a:blip>
                    <a:stretch>
                      <a:fillRect/>
                    </a:stretch>
                  </pic:blipFill>
                  <pic:spPr>
                    <a:xfrm>
                      <a:off x="0" y="0"/>
                      <a:ext cx="5248656" cy="5312664"/>
                    </a:xfrm>
                    <a:prstGeom prst="rect">
                      <a:avLst/>
                    </a:prstGeom>
                  </pic:spPr>
                </pic:pic>
              </a:graphicData>
            </a:graphic>
          </wp:inline>
        </w:drawing>
      </w:r>
    </w:p>
    <w:p w14:paraId="755DA908" w14:textId="77777777" w:rsidR="001C5E46" w:rsidRDefault="001C5E46" w:rsidP="001C5E46">
      <w:pPr>
        <w:pStyle w:val="NoSpacing"/>
        <w:rPr>
          <w:rFonts w:cstheme="minorHAnsi"/>
        </w:rPr>
      </w:pPr>
    </w:p>
    <w:p w14:paraId="2A359175" w14:textId="7AE9F8CF" w:rsidR="005C0562" w:rsidRDefault="001C5E46" w:rsidP="002C04CE">
      <w:pPr>
        <w:pStyle w:val="NoSpacing"/>
        <w:rPr>
          <w:rFonts w:cstheme="minorHAnsi"/>
        </w:rPr>
      </w:pPr>
      <w:r>
        <w:rPr>
          <w:rFonts w:cstheme="minorHAnsi"/>
        </w:rPr>
        <w:t>Matching was successful on all the data in the report in our training environment, although there were some examples of supplementary volumes like “v.4s” and “</w:t>
      </w:r>
      <w:r w:rsidRPr="006F5853">
        <w:rPr>
          <w:rFonts w:cstheme="minorHAnsi"/>
        </w:rPr>
        <w:t>Suppl. to v.62</w:t>
      </w:r>
      <w:r>
        <w:rPr>
          <w:rFonts w:cstheme="minorHAnsi"/>
        </w:rPr>
        <w:t>”</w:t>
      </w:r>
      <w:r w:rsidR="00E01FA7">
        <w:rPr>
          <w:rFonts w:cstheme="minorHAnsi"/>
        </w:rPr>
        <w:t xml:space="preserve"> that returned only the volume number. Depending on how you treat supplemental volumes this might be </w:t>
      </w:r>
      <w:r w:rsidR="005C2134">
        <w:rPr>
          <w:rFonts w:cstheme="minorHAnsi"/>
        </w:rPr>
        <w:t>desired,</w:t>
      </w:r>
      <w:r w:rsidR="00CF3D03">
        <w:rPr>
          <w:rFonts w:cstheme="minorHAnsi"/>
        </w:rPr>
        <w:t xml:space="preserve"> or you might want to adjust the regular expression to not match these or include some indication that it is a supplementary volume. </w:t>
      </w:r>
      <w:r>
        <w:rPr>
          <w:rFonts w:cstheme="minorHAnsi"/>
        </w:rPr>
        <w:t xml:space="preserve">In your environment </w:t>
      </w:r>
      <w:r w:rsidR="00CF3D03">
        <w:rPr>
          <w:rFonts w:cstheme="minorHAnsi"/>
        </w:rPr>
        <w:t xml:space="preserve">it is possible you will </w:t>
      </w:r>
      <w:r w:rsidR="00224CFB">
        <w:rPr>
          <w:rFonts w:cstheme="minorHAnsi"/>
        </w:rPr>
        <w:t>encounter outliers where this regular expression did not match the data as expected</w:t>
      </w:r>
      <w:r>
        <w:rPr>
          <w:rFonts w:cstheme="minorHAnsi"/>
        </w:rPr>
        <w:t xml:space="preserve">. In some cases, it would be reasonable to modify the regular expression a bit to </w:t>
      </w:r>
      <w:r w:rsidR="00224CFB">
        <w:rPr>
          <w:rFonts w:cstheme="minorHAnsi"/>
        </w:rPr>
        <w:t xml:space="preserve">also </w:t>
      </w:r>
      <w:r>
        <w:rPr>
          <w:rFonts w:cstheme="minorHAnsi"/>
        </w:rPr>
        <w:t xml:space="preserve">match these </w:t>
      </w:r>
      <w:r w:rsidR="00224CFB">
        <w:rPr>
          <w:rFonts w:cstheme="minorHAnsi"/>
        </w:rPr>
        <w:t>outliers</w:t>
      </w:r>
      <w:r>
        <w:rPr>
          <w:rFonts w:cstheme="minorHAnsi"/>
        </w:rPr>
        <w:t xml:space="preserve">, but sometimes </w:t>
      </w:r>
      <w:r w:rsidR="00224CFB">
        <w:rPr>
          <w:rFonts w:cstheme="minorHAnsi"/>
        </w:rPr>
        <w:t xml:space="preserve">making these adjustments can result in a </w:t>
      </w:r>
      <w:r>
        <w:rPr>
          <w:rFonts w:cstheme="minorHAnsi"/>
        </w:rPr>
        <w:t>significantly more complicated regular expressions</w:t>
      </w:r>
      <w:r w:rsidR="00224CFB">
        <w:rPr>
          <w:rFonts w:cstheme="minorHAnsi"/>
        </w:rPr>
        <w:t>,</w:t>
      </w:r>
      <w:r>
        <w:rPr>
          <w:rFonts w:cstheme="minorHAnsi"/>
        </w:rPr>
        <w:t xml:space="preserve"> which </w:t>
      </w:r>
      <w:r w:rsidR="00224CFB">
        <w:rPr>
          <w:rFonts w:cstheme="minorHAnsi"/>
        </w:rPr>
        <w:t xml:space="preserve">would start becoming </w:t>
      </w:r>
      <w:r>
        <w:rPr>
          <w:rFonts w:cstheme="minorHAnsi"/>
        </w:rPr>
        <w:t xml:space="preserve">difficult to maintain. At some point you must ask yourself whether it makes more sense to clean up the data </w:t>
      </w:r>
      <w:r w:rsidR="005C0562">
        <w:rPr>
          <w:rFonts w:cstheme="minorHAnsi"/>
        </w:rPr>
        <w:t xml:space="preserve">itself </w:t>
      </w:r>
      <w:r>
        <w:rPr>
          <w:rFonts w:cstheme="minorHAnsi"/>
        </w:rPr>
        <w:t>rather than continue adding exceptions to your regular expression.</w:t>
      </w:r>
    </w:p>
    <w:p w14:paraId="5EFBE7AE" w14:textId="77777777" w:rsidR="008E5BC7" w:rsidRDefault="008E5BC7" w:rsidP="002C04CE">
      <w:pPr>
        <w:pStyle w:val="NoSpacing"/>
        <w:rPr>
          <w:rFonts w:cstheme="minorHAnsi"/>
        </w:rPr>
      </w:pPr>
    </w:p>
    <w:p w14:paraId="16AC3EEF" w14:textId="6B769839" w:rsidR="008E5BC7" w:rsidRDefault="008E5BC7" w:rsidP="008E5BC7">
      <w:pPr>
        <w:pStyle w:val="Heading2"/>
      </w:pPr>
      <w:bookmarkStart w:id="16" w:name="_Toc39596004"/>
      <w:r>
        <w:lastRenderedPageBreak/>
        <w:t>REGEXP_REPLACE</w:t>
      </w:r>
      <w:r w:rsidR="00BD2715">
        <w:t>: The Regular Expression Replace Function</w:t>
      </w:r>
      <w:bookmarkEnd w:id="16"/>
    </w:p>
    <w:p w14:paraId="0E2748C9" w14:textId="77777777" w:rsidR="00F35847" w:rsidRPr="00F35847" w:rsidRDefault="00F35847" w:rsidP="00F35847"/>
    <w:p w14:paraId="0C2AB63B" w14:textId="3880769C" w:rsidR="00D800D8" w:rsidRDefault="00BD2715" w:rsidP="002C04CE">
      <w:pPr>
        <w:pStyle w:val="NoSpacing"/>
      </w:pPr>
      <w:r>
        <w:t xml:space="preserve">Recall the </w:t>
      </w:r>
      <w:r w:rsidR="0022770C">
        <w:t>“</w:t>
      </w:r>
      <w:r w:rsidR="0022770C" w:rsidRPr="0022770C">
        <w:t>Items With Volumes By Location</w:t>
      </w:r>
      <w:r w:rsidR="0022770C">
        <w:t>”</w:t>
      </w:r>
      <w:r w:rsidR="00093842">
        <w:t xml:space="preserve"> report</w:t>
      </w:r>
      <w:r w:rsidR="00836DC7">
        <w:t xml:space="preserve"> where we </w:t>
      </w:r>
      <w:r w:rsidR="00AC4E93">
        <w:t xml:space="preserve">wanted </w:t>
      </w:r>
      <w:r w:rsidR="00836DC7">
        <w:t>to sort the volumes in Enum A</w:t>
      </w:r>
      <w:r w:rsidR="00AC4E93">
        <w:t>, but they were sorting alphanumerically and</w:t>
      </w:r>
      <w:r w:rsidR="00836DC7">
        <w:t xml:space="preserve"> inconsistent data such as </w:t>
      </w:r>
      <w:r w:rsidR="00B70DD3">
        <w:t>“1” and “</w:t>
      </w:r>
      <w:r w:rsidR="00836DC7">
        <w:t>vol. 1”</w:t>
      </w:r>
      <w:r w:rsidR="00B70DD3">
        <w:t xml:space="preserve"> </w:t>
      </w:r>
      <w:r w:rsidR="00AC4E93">
        <w:t xml:space="preserve">was preventing </w:t>
      </w:r>
      <w:r w:rsidR="00B70DD3">
        <w:t xml:space="preserve">us from </w:t>
      </w:r>
      <w:r w:rsidR="00AC4E93">
        <w:t xml:space="preserve">just </w:t>
      </w:r>
      <w:r w:rsidR="00B70DD3">
        <w:t xml:space="preserve">using </w:t>
      </w:r>
      <w:r w:rsidR="00AC4E93">
        <w:t xml:space="preserve">the </w:t>
      </w:r>
      <w:r w:rsidR="00B70DD3">
        <w:t xml:space="preserve">CAST </w:t>
      </w:r>
      <w:r w:rsidR="00AC4E93">
        <w:t xml:space="preserve">function </w:t>
      </w:r>
      <w:r w:rsidR="00B70DD3">
        <w:t xml:space="preserve">to sort </w:t>
      </w:r>
      <w:r w:rsidR="00AC4E93">
        <w:t xml:space="preserve">it </w:t>
      </w:r>
      <w:r w:rsidR="00B70DD3">
        <w:t>numerically</w:t>
      </w:r>
      <w:r w:rsidR="00D800D8">
        <w:t>:</w:t>
      </w:r>
    </w:p>
    <w:p w14:paraId="7A01DEB6" w14:textId="77777777" w:rsidR="00527775" w:rsidRDefault="00527775" w:rsidP="002C04CE">
      <w:pPr>
        <w:pStyle w:val="NoSpacing"/>
      </w:pPr>
    </w:p>
    <w:p w14:paraId="1BB2B16D" w14:textId="78D69D02" w:rsidR="00D800D8" w:rsidRDefault="00527775" w:rsidP="002C04CE">
      <w:pPr>
        <w:pStyle w:val="NoSpacing"/>
      </w:pPr>
      <w:r>
        <w:rPr>
          <w:noProof/>
        </w:rPr>
        <w:drawing>
          <wp:inline distT="0" distB="0" distL="0" distR="0" wp14:anchorId="5C524A2A" wp14:editId="5800160D">
            <wp:extent cx="5623560" cy="363016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88.jpg"/>
                    <pic:cNvPicPr/>
                  </pic:nvPicPr>
                  <pic:blipFill>
                    <a:blip r:embed="rId79">
                      <a:extLst>
                        <a:ext uri="{28A0092B-C50C-407E-A947-70E740481C1C}">
                          <a14:useLocalDpi xmlns:a14="http://schemas.microsoft.com/office/drawing/2010/main" val="0"/>
                        </a:ext>
                      </a:extLst>
                    </a:blip>
                    <a:stretch>
                      <a:fillRect/>
                    </a:stretch>
                  </pic:blipFill>
                  <pic:spPr>
                    <a:xfrm>
                      <a:off x="0" y="0"/>
                      <a:ext cx="5623560" cy="3630168"/>
                    </a:xfrm>
                    <a:prstGeom prst="rect">
                      <a:avLst/>
                    </a:prstGeom>
                  </pic:spPr>
                </pic:pic>
              </a:graphicData>
            </a:graphic>
          </wp:inline>
        </w:drawing>
      </w:r>
    </w:p>
    <w:p w14:paraId="00CED2DA" w14:textId="77777777" w:rsidR="00D800D8" w:rsidRDefault="00D800D8" w:rsidP="002C04CE">
      <w:pPr>
        <w:pStyle w:val="NoSpacing"/>
      </w:pPr>
    </w:p>
    <w:p w14:paraId="4BCD7A1B" w14:textId="5D9DBB1E" w:rsidR="00BD2715" w:rsidRDefault="00B70DD3" w:rsidP="002C04CE">
      <w:pPr>
        <w:pStyle w:val="NoSpacing"/>
      </w:pPr>
      <w:r>
        <w:t xml:space="preserve">REGEXP_SUBSTR would </w:t>
      </w:r>
      <w:r w:rsidR="00E55A1B">
        <w:t>solve this issue neatly and we would not need to use the optional parameters to do so:</w:t>
      </w:r>
    </w:p>
    <w:p w14:paraId="2F37D248" w14:textId="77777777" w:rsidR="00BD2715" w:rsidRDefault="00BD2715" w:rsidP="002C04CE">
      <w:pPr>
        <w:pStyle w:val="NoSpacing"/>
      </w:pPr>
    </w:p>
    <w:p w14:paraId="355A9C41" w14:textId="3E74F8D7" w:rsidR="00B70DD3" w:rsidRDefault="00B70DD3" w:rsidP="002C04CE">
      <w:pPr>
        <w:pStyle w:val="NoSpacing"/>
      </w:pPr>
      <w:r w:rsidRPr="00B70DD3">
        <w:t xml:space="preserve">EVALUATE('regexp_substr(%1, %2)', </w:t>
      </w:r>
      <w:r w:rsidR="001010BD" w:rsidRPr="001010BD">
        <w:t>"Physical Item Details"."Enum A"</w:t>
      </w:r>
      <w:r w:rsidRPr="00B70DD3">
        <w:t>, '\d+')</w:t>
      </w:r>
    </w:p>
    <w:p w14:paraId="788C5C24" w14:textId="77777777" w:rsidR="00B70DD3" w:rsidRDefault="00B70DD3" w:rsidP="002C04CE">
      <w:pPr>
        <w:pStyle w:val="NoSpacing"/>
      </w:pPr>
    </w:p>
    <w:p w14:paraId="7387FF49" w14:textId="50DBF4F5" w:rsidR="00E55A1B" w:rsidRDefault="00E55A1B" w:rsidP="002C04CE">
      <w:pPr>
        <w:pStyle w:val="NoSpacing"/>
      </w:pPr>
      <w:r>
        <w:t xml:space="preserve">However, another option to </w:t>
      </w:r>
      <w:r w:rsidR="006A6E9A">
        <w:t xml:space="preserve">consider would be the </w:t>
      </w:r>
      <w:hyperlink r:id="rId80" w:history="1">
        <w:r w:rsidR="006A6E9A" w:rsidRPr="002A12F3">
          <w:rPr>
            <w:rStyle w:val="Hyperlink"/>
          </w:rPr>
          <w:t>REGEXP_REPLACE</w:t>
        </w:r>
      </w:hyperlink>
      <w:r w:rsidR="006A6E9A">
        <w:t xml:space="preserve"> function, which extends the REPLACE function</w:t>
      </w:r>
      <w:r w:rsidR="00B93BE4">
        <w:t xml:space="preserve"> with regular expression matching (similar to how REGEXP_SUBSTR extends SUBSTRING). Here is the syntax for this function:</w:t>
      </w:r>
    </w:p>
    <w:p w14:paraId="0FCB37DA" w14:textId="77777777" w:rsidR="006A6E9A" w:rsidRDefault="006A6E9A" w:rsidP="002C04CE">
      <w:pPr>
        <w:pStyle w:val="NoSpacing"/>
      </w:pPr>
    </w:p>
    <w:p w14:paraId="293AD0DF" w14:textId="2DBE4D82" w:rsidR="00B93BE4" w:rsidRDefault="00B93BE4" w:rsidP="00B93BE4">
      <w:pPr>
        <w:pStyle w:val="NoSpacing"/>
      </w:pPr>
      <w:r>
        <w:t>regexp_replace(source_char, pattern, replace_string</w:t>
      </w:r>
      <w:r w:rsidR="00EB0A34">
        <w:t xml:space="preserve">, </w:t>
      </w:r>
      <w:r w:rsidR="00EB0A34" w:rsidRPr="00EB0A34">
        <w:rPr>
          <w:i/>
          <w:iCs/>
        </w:rPr>
        <w:t>position</w:t>
      </w:r>
      <w:r w:rsidR="00EB0A34">
        <w:t xml:space="preserve">, </w:t>
      </w:r>
      <w:r w:rsidR="00EB0A34" w:rsidRPr="00EB0A34">
        <w:rPr>
          <w:i/>
          <w:iCs/>
        </w:rPr>
        <w:t>occurrence</w:t>
      </w:r>
      <w:r w:rsidR="00EB0A34">
        <w:t xml:space="preserve">, </w:t>
      </w:r>
      <w:r w:rsidR="00EB0A34" w:rsidRPr="00EB0A34">
        <w:rPr>
          <w:i/>
          <w:iCs/>
        </w:rPr>
        <w:t>match_param</w:t>
      </w:r>
      <w:r>
        <w:t>)</w:t>
      </w:r>
    </w:p>
    <w:p w14:paraId="506BD2FA" w14:textId="77777777" w:rsidR="00B93BE4" w:rsidRDefault="00B93BE4" w:rsidP="00B93BE4">
      <w:pPr>
        <w:pStyle w:val="NoSpacing"/>
      </w:pPr>
    </w:p>
    <w:p w14:paraId="5389B1BD" w14:textId="6DED1FC4" w:rsidR="00B93BE4" w:rsidRDefault="00B93BE4" w:rsidP="00B93BE4">
      <w:pPr>
        <w:pStyle w:val="NoSpacing"/>
      </w:pPr>
      <w:r>
        <w:t>Just as with REGEXP_SUBSTR, t</w:t>
      </w:r>
      <w:r>
        <w:t>he source_char is an expression that serves as the search value</w:t>
      </w:r>
      <w:r w:rsidR="007A140E">
        <w:t xml:space="preserve"> and we can use %1 as a reference for the field in the Evaluate function (Enum A)</w:t>
      </w:r>
      <w:r>
        <w:t>. The pattern is where our regular expression will go and the replace_string will be what replaces the matched text (in this example we will replace it with an empty string as before).</w:t>
      </w:r>
      <w:r w:rsidR="000650DC">
        <w:t xml:space="preserve"> The rest of the parameters are optional</w:t>
      </w:r>
      <w:r w:rsidR="00FF40AC">
        <w:t xml:space="preserve"> </w:t>
      </w:r>
      <w:r w:rsidR="000650DC">
        <w:t>and we do not need to use them in this example, but position is where the search starts</w:t>
      </w:r>
      <w:r w:rsidR="008012CD">
        <w:t xml:space="preserve"> (default 1, </w:t>
      </w:r>
      <w:r w:rsidR="008012CD">
        <w:lastRenderedPageBreak/>
        <w:t>the beginning of the Enum A data in this case)</w:t>
      </w:r>
      <w:r w:rsidR="000650DC">
        <w:t xml:space="preserve">, occurrence </w:t>
      </w:r>
      <w:r w:rsidR="008012CD">
        <w:t xml:space="preserve">can be used when </w:t>
      </w:r>
      <w:r w:rsidR="00FF40AC">
        <w:t xml:space="preserve">the regular expression matches multiple times in the data (default 1), and the match_param can be used to change the default matching behavior (e.g. if you wanted a case-insensitive replacement you could use </w:t>
      </w:r>
      <w:r w:rsidR="00FF40AC" w:rsidRPr="00C859BD">
        <w:rPr>
          <w:rFonts w:cstheme="minorHAnsi"/>
        </w:rPr>
        <w:t>'i'</w:t>
      </w:r>
      <w:r w:rsidR="00FF40AC">
        <w:rPr>
          <w:rFonts w:cstheme="minorHAnsi"/>
        </w:rPr>
        <w:t xml:space="preserve"> as before</w:t>
      </w:r>
      <w:r w:rsidR="00FF40AC">
        <w:t>).</w:t>
      </w:r>
    </w:p>
    <w:p w14:paraId="494D4C68" w14:textId="77777777" w:rsidR="00B93BE4" w:rsidRDefault="00B93BE4" w:rsidP="002C04CE">
      <w:pPr>
        <w:pStyle w:val="NoSpacing"/>
      </w:pPr>
    </w:p>
    <w:p w14:paraId="2B3A3043" w14:textId="6E435B5C" w:rsidR="002F4BFE" w:rsidRDefault="002F4BFE" w:rsidP="002C04CE">
      <w:pPr>
        <w:pStyle w:val="NoSpacing"/>
      </w:pPr>
      <w:r>
        <w:t xml:space="preserve">There is a regular expression operator for matching non-digit characters </w:t>
      </w:r>
      <w:r w:rsidR="001B7D06">
        <w:t>\D which is supported by Analytics (</w:t>
      </w:r>
      <w:r w:rsidR="001433E3">
        <w:t xml:space="preserve">however </w:t>
      </w:r>
      <w:r w:rsidR="001B7D06">
        <w:t>[^</w:t>
      </w:r>
      <w:r w:rsidR="001433E3">
        <w:t>0-9</w:t>
      </w:r>
      <w:r w:rsidR="001B7D06">
        <w:t>]</w:t>
      </w:r>
      <w:r w:rsidR="001433E3">
        <w:t>+ would work as well</w:t>
      </w:r>
      <w:r w:rsidR="001B7D06">
        <w:t>).</w:t>
      </w:r>
      <w:r w:rsidR="001433E3">
        <w:t xml:space="preserve"> </w:t>
      </w:r>
      <w:r w:rsidR="00D57A79">
        <w:t>Here is how we would use the function to remove all non-digit characters from Enum A:</w:t>
      </w:r>
    </w:p>
    <w:p w14:paraId="000A6113" w14:textId="77777777" w:rsidR="00B93BE4" w:rsidRDefault="00B93BE4" w:rsidP="002C04CE">
      <w:pPr>
        <w:pStyle w:val="NoSpacing"/>
      </w:pPr>
    </w:p>
    <w:p w14:paraId="31036786" w14:textId="2F929DF8" w:rsidR="006A6E9A" w:rsidRDefault="006A6E9A" w:rsidP="002C04CE">
      <w:pPr>
        <w:pStyle w:val="NoSpacing"/>
      </w:pPr>
      <w:r w:rsidRPr="006A6E9A">
        <w:t>Evaluate('regexp_replace(%1, %2, %3)',"Physical Item Details"."Enum A", '\D', '')</w:t>
      </w:r>
    </w:p>
    <w:p w14:paraId="5F59A862" w14:textId="77777777" w:rsidR="00E55A1B" w:rsidRDefault="00E55A1B" w:rsidP="002C04CE">
      <w:pPr>
        <w:pStyle w:val="NoSpacing"/>
      </w:pPr>
    </w:p>
    <w:p w14:paraId="204E5DDF" w14:textId="0F474B9E" w:rsidR="00D57A79" w:rsidRDefault="00D57A79" w:rsidP="002C04CE">
      <w:pPr>
        <w:pStyle w:val="NoSpacing"/>
      </w:pPr>
      <w:r>
        <w:t>It is now safe to CAST this function</w:t>
      </w:r>
      <w:r w:rsidR="0011366B">
        <w:t xml:space="preserve"> and know that regardless of the data in Enum A it will be converted to a number and sorted numerically without displaying an error:</w:t>
      </w:r>
    </w:p>
    <w:p w14:paraId="70420409" w14:textId="77777777" w:rsidR="00D57A79" w:rsidRDefault="00D57A79" w:rsidP="002C04CE">
      <w:pPr>
        <w:pStyle w:val="NoSpacing"/>
      </w:pPr>
    </w:p>
    <w:p w14:paraId="20DCAEAC" w14:textId="5348C2A8" w:rsidR="000A279E" w:rsidRDefault="003D3171" w:rsidP="002C04CE">
      <w:pPr>
        <w:pStyle w:val="NoSpacing"/>
      </w:pPr>
      <w:r w:rsidRPr="003D3171">
        <w:t>CAST(Evaluate('regexp_replace(%1, %2, %3)',"Physical Item Details"."Enum A", '\D', '') AS INT)</w:t>
      </w:r>
    </w:p>
    <w:p w14:paraId="799DF5C1" w14:textId="77777777" w:rsidR="000A279E" w:rsidRDefault="000A279E" w:rsidP="002C04CE">
      <w:pPr>
        <w:pStyle w:val="NoSpacing"/>
      </w:pPr>
    </w:p>
    <w:p w14:paraId="0D6D0D57" w14:textId="7CCE742E" w:rsidR="005C470D" w:rsidRDefault="00A8427D" w:rsidP="002C04CE">
      <w:pPr>
        <w:pStyle w:val="NoSpacing"/>
      </w:pPr>
      <w:r>
        <w:rPr>
          <w:noProof/>
        </w:rPr>
        <w:drawing>
          <wp:inline distT="0" distB="0" distL="0" distR="0" wp14:anchorId="174BF4AF" wp14:editId="5606514C">
            <wp:extent cx="6858000" cy="2956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89.jpg"/>
                    <pic:cNvPicPr/>
                  </pic:nvPicPr>
                  <pic:blipFill>
                    <a:blip r:embed="rId81">
                      <a:extLst>
                        <a:ext uri="{28A0092B-C50C-407E-A947-70E740481C1C}">
                          <a14:useLocalDpi xmlns:a14="http://schemas.microsoft.com/office/drawing/2010/main" val="0"/>
                        </a:ext>
                      </a:extLst>
                    </a:blip>
                    <a:stretch>
                      <a:fillRect/>
                    </a:stretch>
                  </pic:blipFill>
                  <pic:spPr>
                    <a:xfrm>
                      <a:off x="0" y="0"/>
                      <a:ext cx="6858000" cy="2956560"/>
                    </a:xfrm>
                    <a:prstGeom prst="rect">
                      <a:avLst/>
                    </a:prstGeom>
                  </pic:spPr>
                </pic:pic>
              </a:graphicData>
            </a:graphic>
          </wp:inline>
        </w:drawing>
      </w:r>
    </w:p>
    <w:p w14:paraId="08BAD242" w14:textId="77777777" w:rsidR="005C470D" w:rsidRDefault="005C470D" w:rsidP="002C04CE">
      <w:pPr>
        <w:pStyle w:val="NoSpacing"/>
      </w:pPr>
    </w:p>
    <w:p w14:paraId="7BD27129" w14:textId="3926E687" w:rsidR="000A279E" w:rsidRDefault="000A279E" w:rsidP="002C04CE">
      <w:pPr>
        <w:pStyle w:val="NoSpacing"/>
      </w:pPr>
      <w:r>
        <w:t>We have used this function in the “completed” version of this report under the Shared Folders</w:t>
      </w:r>
      <w:r w:rsidRPr="000A279E">
        <w:t>/Community/Reports/Shared Reports/Knowledge Days 2020/Resource Management/Completed Exercises</w:t>
      </w:r>
      <w:r>
        <w:t xml:space="preserve"> </w:t>
      </w:r>
      <w:r w:rsidR="0095406B">
        <w:t xml:space="preserve">folder. Since we did not know what data might appear in the Enum A fields of all </w:t>
      </w:r>
      <w:r w:rsidR="00BB2BE6">
        <w:t xml:space="preserve">of your </w:t>
      </w:r>
      <w:r w:rsidR="0095406B">
        <w:t>Alma environments</w:t>
      </w:r>
      <w:r w:rsidR="00BB2BE6">
        <w:t xml:space="preserve">, we could not rely on any number of REPLACE functions to prevent an error from appearing when using CAST, but with this function </w:t>
      </w:r>
      <w:r w:rsidR="005C470D">
        <w:t>it should not be possible for any non-digit data to be sent to CAST</w:t>
      </w:r>
      <w:r w:rsidR="00BB2BE6">
        <w:t>.</w:t>
      </w:r>
    </w:p>
    <w:sectPr w:rsidR="000A279E" w:rsidSect="006A79E9">
      <w:headerReference w:type="default" r:id="rId82"/>
      <w:footerReference w:type="default" r:id="rId83"/>
      <w:headerReference w:type="first" r:id="rId84"/>
      <w:footerReference w:type="first" r:id="rId8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56C70" w14:textId="77777777" w:rsidR="00A44CBA" w:rsidRDefault="00A44CBA" w:rsidP="0027390E">
      <w:pPr>
        <w:spacing w:after="0" w:line="240" w:lineRule="auto"/>
      </w:pPr>
      <w:r>
        <w:separator/>
      </w:r>
    </w:p>
  </w:endnote>
  <w:endnote w:type="continuationSeparator" w:id="0">
    <w:p w14:paraId="3257079C" w14:textId="77777777" w:rsidR="00A44CBA" w:rsidRDefault="00A44CBA" w:rsidP="0027390E">
      <w:pPr>
        <w:spacing w:after="0" w:line="240" w:lineRule="auto"/>
      </w:pPr>
      <w:r>
        <w:continuationSeparator/>
      </w:r>
    </w:p>
  </w:endnote>
  <w:endnote w:type="continuationNotice" w:id="1">
    <w:p w14:paraId="56F4E94E" w14:textId="77777777" w:rsidR="00A44CBA" w:rsidRDefault="00A44C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1764058"/>
      <w:docPartObj>
        <w:docPartGallery w:val="Page Numbers (Bottom of Page)"/>
        <w:docPartUnique/>
      </w:docPartObj>
    </w:sdtPr>
    <w:sdtEndPr>
      <w:rPr>
        <w:noProof/>
        <w:sz w:val="20"/>
        <w:szCs w:val="20"/>
      </w:rPr>
    </w:sdtEndPr>
    <w:sdtContent>
      <w:p w14:paraId="14EBA11A" w14:textId="2CE0FA0A" w:rsidR="002C04CE" w:rsidRPr="006A79E9" w:rsidRDefault="002C04CE" w:rsidP="006A79E9">
        <w:pPr>
          <w:pStyle w:val="Footer"/>
          <w:jc w:val="center"/>
          <w:rPr>
            <w:sz w:val="20"/>
            <w:szCs w:val="20"/>
          </w:rPr>
        </w:pPr>
        <w:r w:rsidRPr="006A79E9">
          <w:rPr>
            <w:sz w:val="20"/>
            <w:szCs w:val="20"/>
          </w:rPr>
          <w:fldChar w:fldCharType="begin"/>
        </w:r>
        <w:r w:rsidRPr="006A79E9">
          <w:rPr>
            <w:sz w:val="20"/>
            <w:szCs w:val="20"/>
          </w:rPr>
          <w:instrText xml:space="preserve"> PAGE   \* MERGEFORMAT </w:instrText>
        </w:r>
        <w:r w:rsidRPr="006A79E9">
          <w:rPr>
            <w:sz w:val="20"/>
            <w:szCs w:val="20"/>
          </w:rPr>
          <w:fldChar w:fldCharType="separate"/>
        </w:r>
        <w:r w:rsidRPr="006A79E9">
          <w:rPr>
            <w:noProof/>
            <w:sz w:val="20"/>
            <w:szCs w:val="20"/>
          </w:rPr>
          <w:t>2</w:t>
        </w:r>
        <w:r w:rsidRPr="006A79E9">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7778762"/>
      <w:docPartObj>
        <w:docPartGallery w:val="Page Numbers (Bottom of Page)"/>
        <w:docPartUnique/>
      </w:docPartObj>
    </w:sdtPr>
    <w:sdtEndPr>
      <w:rPr>
        <w:noProof/>
        <w:sz w:val="22"/>
        <w:szCs w:val="22"/>
      </w:rPr>
    </w:sdtEndPr>
    <w:sdtContent>
      <w:p w14:paraId="7E1340FF" w14:textId="3734F8F4" w:rsidR="002C04CE" w:rsidRPr="00B23E58" w:rsidRDefault="002C04CE" w:rsidP="00B23E58">
        <w:pPr>
          <w:pStyle w:val="Footer"/>
          <w:jc w:val="center"/>
          <w:rPr>
            <w:sz w:val="22"/>
            <w:szCs w:val="22"/>
          </w:rPr>
        </w:pPr>
        <w:r w:rsidRPr="007C78D5">
          <w:rPr>
            <w:sz w:val="22"/>
            <w:szCs w:val="22"/>
          </w:rPr>
          <w:fldChar w:fldCharType="begin"/>
        </w:r>
        <w:r w:rsidRPr="007C78D5">
          <w:rPr>
            <w:sz w:val="22"/>
            <w:szCs w:val="22"/>
          </w:rPr>
          <w:instrText xml:space="preserve"> PAGE   \* MERGEFORMAT </w:instrText>
        </w:r>
        <w:r w:rsidRPr="007C78D5">
          <w:rPr>
            <w:sz w:val="22"/>
            <w:szCs w:val="22"/>
          </w:rPr>
          <w:fldChar w:fldCharType="separate"/>
        </w:r>
        <w:r w:rsidRPr="007C78D5">
          <w:rPr>
            <w:noProof/>
            <w:sz w:val="22"/>
            <w:szCs w:val="22"/>
          </w:rPr>
          <w:t>2</w:t>
        </w:r>
        <w:r w:rsidRPr="007C78D5">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D8662" w14:textId="77777777" w:rsidR="00A44CBA" w:rsidRDefault="00A44CBA" w:rsidP="0027390E">
      <w:pPr>
        <w:spacing w:after="0" w:line="240" w:lineRule="auto"/>
      </w:pPr>
      <w:r>
        <w:separator/>
      </w:r>
    </w:p>
  </w:footnote>
  <w:footnote w:type="continuationSeparator" w:id="0">
    <w:p w14:paraId="3C150AA7" w14:textId="77777777" w:rsidR="00A44CBA" w:rsidRDefault="00A44CBA" w:rsidP="0027390E">
      <w:pPr>
        <w:spacing w:after="0" w:line="240" w:lineRule="auto"/>
      </w:pPr>
      <w:r>
        <w:continuationSeparator/>
      </w:r>
    </w:p>
  </w:footnote>
  <w:footnote w:type="continuationNotice" w:id="1">
    <w:p w14:paraId="440C0FC0" w14:textId="77777777" w:rsidR="00A44CBA" w:rsidRDefault="00A44C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1557C" w14:textId="3398CAB1" w:rsidR="002C04CE" w:rsidRDefault="002C04CE">
    <w:pPr>
      <w:pStyle w:val="Header"/>
    </w:pPr>
    <w:r w:rsidRPr="005A7013">
      <w:t>Reveal Alma Analytics for Resource Management</w:t>
    </w:r>
  </w:p>
  <w:p w14:paraId="654E6E2B" w14:textId="77777777" w:rsidR="002C04CE" w:rsidRDefault="002C04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5976"/>
      <w:gridCol w:w="4814"/>
    </w:tblGrid>
    <w:tr w:rsidR="002C04CE" w14:paraId="3BE29A83" w14:textId="77777777" w:rsidTr="3BBD9A09">
      <w:tc>
        <w:tcPr>
          <w:tcW w:w="5395" w:type="dxa"/>
        </w:tcPr>
        <w:p w14:paraId="28FE164C" w14:textId="5DEF7A0C" w:rsidR="002C04CE" w:rsidRDefault="002C04CE">
          <w:pPr>
            <w:pStyle w:val="Header"/>
          </w:pPr>
          <w:r>
            <w:rPr>
              <w:noProof/>
            </w:rPr>
            <w:drawing>
              <wp:inline distT="0" distB="0" distL="0" distR="0" wp14:anchorId="55C83E03" wp14:editId="3B89D79F">
                <wp:extent cx="3648075" cy="523875"/>
                <wp:effectExtent l="0" t="0" r="9525" b="9525"/>
                <wp:docPr id="13584385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3648075" cy="523875"/>
                        </a:xfrm>
                        <a:prstGeom prst="rect">
                          <a:avLst/>
                        </a:prstGeom>
                      </pic:spPr>
                    </pic:pic>
                  </a:graphicData>
                </a:graphic>
              </wp:inline>
            </w:drawing>
          </w:r>
        </w:p>
      </w:tc>
      <w:tc>
        <w:tcPr>
          <w:tcW w:w="5395" w:type="dxa"/>
          <w:vAlign w:val="center"/>
        </w:tcPr>
        <w:p w14:paraId="36AA3C93" w14:textId="2BA8B634" w:rsidR="002C04CE" w:rsidRPr="009938EA" w:rsidRDefault="002C04CE" w:rsidP="006A79E9">
          <w:pPr>
            <w:pStyle w:val="Title"/>
            <w:rPr>
              <w:rFonts w:asciiTheme="minorHAnsi" w:hAnsiTheme="minorHAnsi" w:cstheme="minorHAnsi"/>
              <w:b/>
              <w:bCs/>
              <w:sz w:val="32"/>
              <w:szCs w:val="32"/>
            </w:rPr>
          </w:pPr>
          <w:r>
            <w:rPr>
              <w:rFonts w:asciiTheme="minorHAnsi" w:hAnsiTheme="minorHAnsi" w:cstheme="minorHAnsi"/>
              <w:b/>
              <w:bCs/>
              <w:sz w:val="32"/>
              <w:szCs w:val="32"/>
            </w:rPr>
            <w:t>Reveal</w:t>
          </w:r>
          <w:r w:rsidRPr="009938EA">
            <w:rPr>
              <w:rFonts w:asciiTheme="minorHAnsi" w:hAnsiTheme="minorHAnsi" w:cstheme="minorHAnsi"/>
              <w:b/>
              <w:bCs/>
              <w:sz w:val="32"/>
              <w:szCs w:val="32"/>
            </w:rPr>
            <w:t xml:space="preserve"> Analytics for </w:t>
          </w:r>
          <w:r>
            <w:rPr>
              <w:rFonts w:asciiTheme="minorHAnsi" w:hAnsiTheme="minorHAnsi" w:cstheme="minorHAnsi"/>
              <w:b/>
              <w:bCs/>
              <w:sz w:val="32"/>
              <w:szCs w:val="32"/>
            </w:rPr>
            <w:t>Resource Mgmt</w:t>
          </w:r>
        </w:p>
      </w:tc>
    </w:tr>
  </w:tbl>
  <w:p w14:paraId="14D22A50" w14:textId="77777777" w:rsidR="002C04CE" w:rsidRDefault="002C04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DBA"/>
    <w:multiLevelType w:val="hybridMultilevel"/>
    <w:tmpl w:val="398C3DF6"/>
    <w:lvl w:ilvl="0" w:tplc="86FAB0FA">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C97433"/>
    <w:multiLevelType w:val="hybridMultilevel"/>
    <w:tmpl w:val="26BA2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A13DE"/>
    <w:multiLevelType w:val="hybridMultilevel"/>
    <w:tmpl w:val="237EDBB6"/>
    <w:lvl w:ilvl="0" w:tplc="60CA85B6">
      <w:start w:val="1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CE4029"/>
    <w:multiLevelType w:val="hybridMultilevel"/>
    <w:tmpl w:val="41CE02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088163B"/>
    <w:multiLevelType w:val="hybridMultilevel"/>
    <w:tmpl w:val="F16EB7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785C13"/>
    <w:multiLevelType w:val="hybridMultilevel"/>
    <w:tmpl w:val="09205AC8"/>
    <w:lvl w:ilvl="0" w:tplc="86FAB0F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55E6E"/>
    <w:multiLevelType w:val="hybridMultilevel"/>
    <w:tmpl w:val="DAB26EE0"/>
    <w:lvl w:ilvl="0" w:tplc="1CF692B6">
      <w:start w:val="1"/>
      <w:numFmt w:val="bullet"/>
      <w:lvlText w:val=""/>
      <w:lvlJc w:val="left"/>
      <w:pPr>
        <w:ind w:left="720" w:hanging="360"/>
      </w:pPr>
      <w:rPr>
        <w:rFonts w:ascii="Symbol" w:hAnsi="Symbol" w:hint="default"/>
      </w:rPr>
    </w:lvl>
    <w:lvl w:ilvl="1" w:tplc="EFBC8C66">
      <w:start w:val="1"/>
      <w:numFmt w:val="bullet"/>
      <w:lvlText w:val="o"/>
      <w:lvlJc w:val="left"/>
      <w:pPr>
        <w:ind w:left="1440" w:hanging="360"/>
      </w:pPr>
      <w:rPr>
        <w:rFonts w:ascii="Courier New" w:hAnsi="Courier New" w:hint="default"/>
      </w:rPr>
    </w:lvl>
    <w:lvl w:ilvl="2" w:tplc="9D5A33E4">
      <w:start w:val="1"/>
      <w:numFmt w:val="bullet"/>
      <w:lvlText w:val=""/>
      <w:lvlJc w:val="left"/>
      <w:pPr>
        <w:ind w:left="2160" w:hanging="360"/>
      </w:pPr>
      <w:rPr>
        <w:rFonts w:ascii="Wingdings" w:hAnsi="Wingdings" w:hint="default"/>
      </w:rPr>
    </w:lvl>
    <w:lvl w:ilvl="3" w:tplc="125A528C">
      <w:start w:val="1"/>
      <w:numFmt w:val="bullet"/>
      <w:lvlText w:val=""/>
      <w:lvlJc w:val="left"/>
      <w:pPr>
        <w:ind w:left="2880" w:hanging="360"/>
      </w:pPr>
      <w:rPr>
        <w:rFonts w:ascii="Symbol" w:hAnsi="Symbol" w:hint="default"/>
      </w:rPr>
    </w:lvl>
    <w:lvl w:ilvl="4" w:tplc="321E0B32">
      <w:start w:val="1"/>
      <w:numFmt w:val="bullet"/>
      <w:lvlText w:val="o"/>
      <w:lvlJc w:val="left"/>
      <w:pPr>
        <w:ind w:left="3600" w:hanging="360"/>
      </w:pPr>
      <w:rPr>
        <w:rFonts w:ascii="Courier New" w:hAnsi="Courier New" w:hint="default"/>
      </w:rPr>
    </w:lvl>
    <w:lvl w:ilvl="5" w:tplc="E0A6FD86">
      <w:start w:val="1"/>
      <w:numFmt w:val="bullet"/>
      <w:lvlText w:val=""/>
      <w:lvlJc w:val="left"/>
      <w:pPr>
        <w:ind w:left="4320" w:hanging="360"/>
      </w:pPr>
      <w:rPr>
        <w:rFonts w:ascii="Wingdings" w:hAnsi="Wingdings" w:hint="default"/>
      </w:rPr>
    </w:lvl>
    <w:lvl w:ilvl="6" w:tplc="A81EF8F8">
      <w:start w:val="1"/>
      <w:numFmt w:val="bullet"/>
      <w:lvlText w:val=""/>
      <w:lvlJc w:val="left"/>
      <w:pPr>
        <w:ind w:left="5040" w:hanging="360"/>
      </w:pPr>
      <w:rPr>
        <w:rFonts w:ascii="Symbol" w:hAnsi="Symbol" w:hint="default"/>
      </w:rPr>
    </w:lvl>
    <w:lvl w:ilvl="7" w:tplc="E8CA50A2">
      <w:start w:val="1"/>
      <w:numFmt w:val="bullet"/>
      <w:lvlText w:val="o"/>
      <w:lvlJc w:val="left"/>
      <w:pPr>
        <w:ind w:left="5760" w:hanging="360"/>
      </w:pPr>
      <w:rPr>
        <w:rFonts w:ascii="Courier New" w:hAnsi="Courier New" w:hint="default"/>
      </w:rPr>
    </w:lvl>
    <w:lvl w:ilvl="8" w:tplc="B4BE6C2A">
      <w:start w:val="1"/>
      <w:numFmt w:val="bullet"/>
      <w:lvlText w:val=""/>
      <w:lvlJc w:val="left"/>
      <w:pPr>
        <w:ind w:left="6480" w:hanging="360"/>
      </w:pPr>
      <w:rPr>
        <w:rFonts w:ascii="Wingdings" w:hAnsi="Wingdings" w:hint="default"/>
      </w:rPr>
    </w:lvl>
  </w:abstractNum>
  <w:abstractNum w:abstractNumId="7" w15:restartNumberingAfterBreak="0">
    <w:nsid w:val="4DB146FE"/>
    <w:multiLevelType w:val="hybridMultilevel"/>
    <w:tmpl w:val="A96AC202"/>
    <w:lvl w:ilvl="0" w:tplc="658C0F12">
      <w:start w:val="1"/>
      <w:numFmt w:val="lowerLetter"/>
      <w:lvlText w:val="%1."/>
      <w:lvlJc w:val="left"/>
      <w:pPr>
        <w:ind w:left="1080" w:hanging="360"/>
      </w:pPr>
      <w:rPr>
        <w:rFonts w:ascii="Calibri" w:hAnsi="Calibr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002AB1"/>
    <w:multiLevelType w:val="hybridMultilevel"/>
    <w:tmpl w:val="20D6202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73E2561"/>
    <w:multiLevelType w:val="hybridMultilevel"/>
    <w:tmpl w:val="897A9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B545AA"/>
    <w:multiLevelType w:val="hybridMultilevel"/>
    <w:tmpl w:val="FFFFFFFF"/>
    <w:lvl w:ilvl="0" w:tplc="862E0DA0">
      <w:start w:val="1"/>
      <w:numFmt w:val="bullet"/>
      <w:lvlText w:val=""/>
      <w:lvlJc w:val="left"/>
      <w:pPr>
        <w:ind w:left="720" w:hanging="360"/>
      </w:pPr>
      <w:rPr>
        <w:rFonts w:ascii="Symbol" w:hAnsi="Symbol" w:hint="default"/>
      </w:rPr>
    </w:lvl>
    <w:lvl w:ilvl="1" w:tplc="2310A8D4">
      <w:start w:val="1"/>
      <w:numFmt w:val="bullet"/>
      <w:lvlText w:val="o"/>
      <w:lvlJc w:val="left"/>
      <w:pPr>
        <w:ind w:left="1440" w:hanging="360"/>
      </w:pPr>
      <w:rPr>
        <w:rFonts w:ascii="Courier New" w:hAnsi="Courier New" w:hint="default"/>
      </w:rPr>
    </w:lvl>
    <w:lvl w:ilvl="2" w:tplc="80AE20FA">
      <w:start w:val="1"/>
      <w:numFmt w:val="bullet"/>
      <w:lvlText w:val=""/>
      <w:lvlJc w:val="left"/>
      <w:pPr>
        <w:ind w:left="2160" w:hanging="360"/>
      </w:pPr>
      <w:rPr>
        <w:rFonts w:ascii="Wingdings" w:hAnsi="Wingdings" w:hint="default"/>
      </w:rPr>
    </w:lvl>
    <w:lvl w:ilvl="3" w:tplc="822A0026">
      <w:start w:val="1"/>
      <w:numFmt w:val="bullet"/>
      <w:lvlText w:val=""/>
      <w:lvlJc w:val="left"/>
      <w:pPr>
        <w:ind w:left="2880" w:hanging="360"/>
      </w:pPr>
      <w:rPr>
        <w:rFonts w:ascii="Symbol" w:hAnsi="Symbol" w:hint="default"/>
      </w:rPr>
    </w:lvl>
    <w:lvl w:ilvl="4" w:tplc="0728CAD6">
      <w:start w:val="1"/>
      <w:numFmt w:val="bullet"/>
      <w:lvlText w:val="o"/>
      <w:lvlJc w:val="left"/>
      <w:pPr>
        <w:ind w:left="3600" w:hanging="360"/>
      </w:pPr>
      <w:rPr>
        <w:rFonts w:ascii="Courier New" w:hAnsi="Courier New" w:hint="default"/>
      </w:rPr>
    </w:lvl>
    <w:lvl w:ilvl="5" w:tplc="008065B6">
      <w:start w:val="1"/>
      <w:numFmt w:val="bullet"/>
      <w:lvlText w:val=""/>
      <w:lvlJc w:val="left"/>
      <w:pPr>
        <w:ind w:left="4320" w:hanging="360"/>
      </w:pPr>
      <w:rPr>
        <w:rFonts w:ascii="Wingdings" w:hAnsi="Wingdings" w:hint="default"/>
      </w:rPr>
    </w:lvl>
    <w:lvl w:ilvl="6" w:tplc="92369138">
      <w:start w:val="1"/>
      <w:numFmt w:val="bullet"/>
      <w:lvlText w:val=""/>
      <w:lvlJc w:val="left"/>
      <w:pPr>
        <w:ind w:left="5040" w:hanging="360"/>
      </w:pPr>
      <w:rPr>
        <w:rFonts w:ascii="Symbol" w:hAnsi="Symbol" w:hint="default"/>
      </w:rPr>
    </w:lvl>
    <w:lvl w:ilvl="7" w:tplc="BF0CA66C">
      <w:start w:val="1"/>
      <w:numFmt w:val="bullet"/>
      <w:lvlText w:val="o"/>
      <w:lvlJc w:val="left"/>
      <w:pPr>
        <w:ind w:left="5760" w:hanging="360"/>
      </w:pPr>
      <w:rPr>
        <w:rFonts w:ascii="Courier New" w:hAnsi="Courier New" w:hint="default"/>
      </w:rPr>
    </w:lvl>
    <w:lvl w:ilvl="8" w:tplc="EDF45DCA">
      <w:start w:val="1"/>
      <w:numFmt w:val="bullet"/>
      <w:lvlText w:val=""/>
      <w:lvlJc w:val="left"/>
      <w:pPr>
        <w:ind w:left="6480" w:hanging="360"/>
      </w:pPr>
      <w:rPr>
        <w:rFonts w:ascii="Wingdings" w:hAnsi="Wingdings" w:hint="default"/>
      </w:rPr>
    </w:lvl>
  </w:abstractNum>
  <w:abstractNum w:abstractNumId="11" w15:restartNumberingAfterBreak="0">
    <w:nsid w:val="5F45335C"/>
    <w:multiLevelType w:val="hybridMultilevel"/>
    <w:tmpl w:val="EDB6DEA2"/>
    <w:lvl w:ilvl="0" w:tplc="0409000F">
      <w:start w:val="1"/>
      <w:numFmt w:val="decimal"/>
      <w:lvlText w:val="%1."/>
      <w:lvlJc w:val="left"/>
      <w:pPr>
        <w:ind w:left="360" w:hanging="360"/>
      </w:pPr>
    </w:lvl>
    <w:lvl w:ilvl="1" w:tplc="86FAB0FA">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725B1A"/>
    <w:multiLevelType w:val="hybridMultilevel"/>
    <w:tmpl w:val="97E0F474"/>
    <w:lvl w:ilvl="0" w:tplc="E8C6A6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0E37C33"/>
    <w:multiLevelType w:val="hybridMultilevel"/>
    <w:tmpl w:val="1C2C1D68"/>
    <w:lvl w:ilvl="0" w:tplc="5860DDF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3D55BB"/>
    <w:multiLevelType w:val="hybridMultilevel"/>
    <w:tmpl w:val="FFFFFFFF"/>
    <w:lvl w:ilvl="0" w:tplc="5B6CAC1E">
      <w:start w:val="1"/>
      <w:numFmt w:val="bullet"/>
      <w:lvlText w:val=""/>
      <w:lvlJc w:val="left"/>
      <w:pPr>
        <w:ind w:left="720" w:hanging="360"/>
      </w:pPr>
      <w:rPr>
        <w:rFonts w:ascii="Symbol" w:hAnsi="Symbol" w:hint="default"/>
      </w:rPr>
    </w:lvl>
    <w:lvl w:ilvl="1" w:tplc="95FC6FC4">
      <w:start w:val="1"/>
      <w:numFmt w:val="bullet"/>
      <w:lvlText w:val="o"/>
      <w:lvlJc w:val="left"/>
      <w:pPr>
        <w:ind w:left="1440" w:hanging="360"/>
      </w:pPr>
      <w:rPr>
        <w:rFonts w:ascii="Courier New" w:hAnsi="Courier New" w:hint="default"/>
      </w:rPr>
    </w:lvl>
    <w:lvl w:ilvl="2" w:tplc="33B035D2">
      <w:start w:val="1"/>
      <w:numFmt w:val="bullet"/>
      <w:lvlText w:val=""/>
      <w:lvlJc w:val="left"/>
      <w:pPr>
        <w:ind w:left="2160" w:hanging="360"/>
      </w:pPr>
      <w:rPr>
        <w:rFonts w:ascii="Wingdings" w:hAnsi="Wingdings" w:hint="default"/>
      </w:rPr>
    </w:lvl>
    <w:lvl w:ilvl="3" w:tplc="49A6C974">
      <w:start w:val="1"/>
      <w:numFmt w:val="bullet"/>
      <w:lvlText w:val=""/>
      <w:lvlJc w:val="left"/>
      <w:pPr>
        <w:ind w:left="2880" w:hanging="360"/>
      </w:pPr>
      <w:rPr>
        <w:rFonts w:ascii="Symbol" w:hAnsi="Symbol" w:hint="default"/>
      </w:rPr>
    </w:lvl>
    <w:lvl w:ilvl="4" w:tplc="F5B24240">
      <w:start w:val="1"/>
      <w:numFmt w:val="bullet"/>
      <w:lvlText w:val="o"/>
      <w:lvlJc w:val="left"/>
      <w:pPr>
        <w:ind w:left="3600" w:hanging="360"/>
      </w:pPr>
      <w:rPr>
        <w:rFonts w:ascii="Courier New" w:hAnsi="Courier New" w:hint="default"/>
      </w:rPr>
    </w:lvl>
    <w:lvl w:ilvl="5" w:tplc="EF1CCD7E">
      <w:start w:val="1"/>
      <w:numFmt w:val="bullet"/>
      <w:lvlText w:val=""/>
      <w:lvlJc w:val="left"/>
      <w:pPr>
        <w:ind w:left="4320" w:hanging="360"/>
      </w:pPr>
      <w:rPr>
        <w:rFonts w:ascii="Wingdings" w:hAnsi="Wingdings" w:hint="default"/>
      </w:rPr>
    </w:lvl>
    <w:lvl w:ilvl="6" w:tplc="EF7C2E82">
      <w:start w:val="1"/>
      <w:numFmt w:val="bullet"/>
      <w:lvlText w:val=""/>
      <w:lvlJc w:val="left"/>
      <w:pPr>
        <w:ind w:left="5040" w:hanging="360"/>
      </w:pPr>
      <w:rPr>
        <w:rFonts w:ascii="Symbol" w:hAnsi="Symbol" w:hint="default"/>
      </w:rPr>
    </w:lvl>
    <w:lvl w:ilvl="7" w:tplc="9272BB50">
      <w:start w:val="1"/>
      <w:numFmt w:val="bullet"/>
      <w:lvlText w:val="o"/>
      <w:lvlJc w:val="left"/>
      <w:pPr>
        <w:ind w:left="5760" w:hanging="360"/>
      </w:pPr>
      <w:rPr>
        <w:rFonts w:ascii="Courier New" w:hAnsi="Courier New" w:hint="default"/>
      </w:rPr>
    </w:lvl>
    <w:lvl w:ilvl="8" w:tplc="73120B9C">
      <w:start w:val="1"/>
      <w:numFmt w:val="bullet"/>
      <w:lvlText w:val=""/>
      <w:lvlJc w:val="left"/>
      <w:pPr>
        <w:ind w:left="6480" w:hanging="360"/>
      </w:pPr>
      <w:rPr>
        <w:rFonts w:ascii="Wingdings" w:hAnsi="Wingdings" w:hint="default"/>
      </w:rPr>
    </w:lvl>
  </w:abstractNum>
  <w:abstractNum w:abstractNumId="15" w15:restartNumberingAfterBreak="0">
    <w:nsid w:val="764B7017"/>
    <w:multiLevelType w:val="hybridMultilevel"/>
    <w:tmpl w:val="F728699A"/>
    <w:lvl w:ilvl="0" w:tplc="B63A66D4">
      <w:start w:val="1"/>
      <w:numFmt w:val="bullet"/>
      <w:lvlText w:val=""/>
      <w:lvlJc w:val="left"/>
      <w:pPr>
        <w:ind w:left="720" w:hanging="360"/>
      </w:pPr>
      <w:rPr>
        <w:rFonts w:ascii="Symbol" w:hAnsi="Symbol" w:hint="default"/>
      </w:rPr>
    </w:lvl>
    <w:lvl w:ilvl="1" w:tplc="4C10748C">
      <w:start w:val="1"/>
      <w:numFmt w:val="bullet"/>
      <w:lvlText w:val="o"/>
      <w:lvlJc w:val="left"/>
      <w:pPr>
        <w:ind w:left="1440" w:hanging="360"/>
      </w:pPr>
      <w:rPr>
        <w:rFonts w:ascii="Courier New" w:hAnsi="Courier New" w:hint="default"/>
      </w:rPr>
    </w:lvl>
    <w:lvl w:ilvl="2" w:tplc="9D74E6DA">
      <w:start w:val="1"/>
      <w:numFmt w:val="bullet"/>
      <w:lvlText w:val=""/>
      <w:lvlJc w:val="left"/>
      <w:pPr>
        <w:ind w:left="2160" w:hanging="360"/>
      </w:pPr>
      <w:rPr>
        <w:rFonts w:ascii="Wingdings" w:hAnsi="Wingdings" w:hint="default"/>
      </w:rPr>
    </w:lvl>
    <w:lvl w:ilvl="3" w:tplc="BECC3454">
      <w:start w:val="1"/>
      <w:numFmt w:val="bullet"/>
      <w:lvlText w:val=""/>
      <w:lvlJc w:val="left"/>
      <w:pPr>
        <w:ind w:left="2880" w:hanging="360"/>
      </w:pPr>
      <w:rPr>
        <w:rFonts w:ascii="Symbol" w:hAnsi="Symbol" w:hint="default"/>
      </w:rPr>
    </w:lvl>
    <w:lvl w:ilvl="4" w:tplc="F0DE18A8">
      <w:start w:val="1"/>
      <w:numFmt w:val="bullet"/>
      <w:lvlText w:val="o"/>
      <w:lvlJc w:val="left"/>
      <w:pPr>
        <w:ind w:left="3600" w:hanging="360"/>
      </w:pPr>
      <w:rPr>
        <w:rFonts w:ascii="Courier New" w:hAnsi="Courier New" w:hint="default"/>
      </w:rPr>
    </w:lvl>
    <w:lvl w:ilvl="5" w:tplc="6278283C">
      <w:start w:val="1"/>
      <w:numFmt w:val="bullet"/>
      <w:lvlText w:val=""/>
      <w:lvlJc w:val="left"/>
      <w:pPr>
        <w:ind w:left="4320" w:hanging="360"/>
      </w:pPr>
      <w:rPr>
        <w:rFonts w:ascii="Wingdings" w:hAnsi="Wingdings" w:hint="default"/>
      </w:rPr>
    </w:lvl>
    <w:lvl w:ilvl="6" w:tplc="DFCACC6A">
      <w:start w:val="1"/>
      <w:numFmt w:val="bullet"/>
      <w:lvlText w:val=""/>
      <w:lvlJc w:val="left"/>
      <w:pPr>
        <w:ind w:left="5040" w:hanging="360"/>
      </w:pPr>
      <w:rPr>
        <w:rFonts w:ascii="Symbol" w:hAnsi="Symbol" w:hint="default"/>
      </w:rPr>
    </w:lvl>
    <w:lvl w:ilvl="7" w:tplc="9F0868A6">
      <w:start w:val="1"/>
      <w:numFmt w:val="bullet"/>
      <w:lvlText w:val="o"/>
      <w:lvlJc w:val="left"/>
      <w:pPr>
        <w:ind w:left="5760" w:hanging="360"/>
      </w:pPr>
      <w:rPr>
        <w:rFonts w:ascii="Courier New" w:hAnsi="Courier New" w:hint="default"/>
      </w:rPr>
    </w:lvl>
    <w:lvl w:ilvl="8" w:tplc="3D926078">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1"/>
  </w:num>
  <w:num w:numId="4">
    <w:abstractNumId w:val="8"/>
  </w:num>
  <w:num w:numId="5">
    <w:abstractNumId w:val="3"/>
  </w:num>
  <w:num w:numId="6">
    <w:abstractNumId w:val="2"/>
  </w:num>
  <w:num w:numId="7">
    <w:abstractNumId w:val="13"/>
  </w:num>
  <w:num w:numId="8">
    <w:abstractNumId w:val="7"/>
  </w:num>
  <w:num w:numId="9">
    <w:abstractNumId w:val="5"/>
  </w:num>
  <w:num w:numId="10">
    <w:abstractNumId w:val="0"/>
  </w:num>
  <w:num w:numId="11">
    <w:abstractNumId w:val="9"/>
  </w:num>
  <w:num w:numId="12">
    <w:abstractNumId w:val="1"/>
  </w:num>
  <w:num w:numId="13">
    <w:abstractNumId w:val="4"/>
  </w:num>
  <w:num w:numId="14">
    <w:abstractNumId w:val="12"/>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90E"/>
    <w:rsid w:val="00001E22"/>
    <w:rsid w:val="0000273B"/>
    <w:rsid w:val="00002D53"/>
    <w:rsid w:val="000036E0"/>
    <w:rsid w:val="000051D9"/>
    <w:rsid w:val="0000625F"/>
    <w:rsid w:val="00007BD2"/>
    <w:rsid w:val="00010951"/>
    <w:rsid w:val="0001195D"/>
    <w:rsid w:val="000126C1"/>
    <w:rsid w:val="00013F89"/>
    <w:rsid w:val="00014370"/>
    <w:rsid w:val="00016E99"/>
    <w:rsid w:val="00016F4F"/>
    <w:rsid w:val="00017463"/>
    <w:rsid w:val="00017489"/>
    <w:rsid w:val="000176A6"/>
    <w:rsid w:val="000178AB"/>
    <w:rsid w:val="00017C5E"/>
    <w:rsid w:val="00022229"/>
    <w:rsid w:val="000229EB"/>
    <w:rsid w:val="00025568"/>
    <w:rsid w:val="00027E0A"/>
    <w:rsid w:val="00030EA3"/>
    <w:rsid w:val="000312DB"/>
    <w:rsid w:val="00032E4D"/>
    <w:rsid w:val="00035CDE"/>
    <w:rsid w:val="000378CB"/>
    <w:rsid w:val="000379EC"/>
    <w:rsid w:val="00037D7C"/>
    <w:rsid w:val="00040773"/>
    <w:rsid w:val="000425AB"/>
    <w:rsid w:val="00042FA2"/>
    <w:rsid w:val="00043D2C"/>
    <w:rsid w:val="0004667C"/>
    <w:rsid w:val="000468D2"/>
    <w:rsid w:val="000469A8"/>
    <w:rsid w:val="000503CB"/>
    <w:rsid w:val="00050596"/>
    <w:rsid w:val="00050713"/>
    <w:rsid w:val="0005113D"/>
    <w:rsid w:val="00053808"/>
    <w:rsid w:val="00055C73"/>
    <w:rsid w:val="00055E05"/>
    <w:rsid w:val="00056B75"/>
    <w:rsid w:val="000607DB"/>
    <w:rsid w:val="00060AF4"/>
    <w:rsid w:val="00061312"/>
    <w:rsid w:val="000618BD"/>
    <w:rsid w:val="000621CE"/>
    <w:rsid w:val="00063DB9"/>
    <w:rsid w:val="00063DBF"/>
    <w:rsid w:val="000650DC"/>
    <w:rsid w:val="00065409"/>
    <w:rsid w:val="000659D0"/>
    <w:rsid w:val="00065C1D"/>
    <w:rsid w:val="0006633E"/>
    <w:rsid w:val="000702D8"/>
    <w:rsid w:val="00070680"/>
    <w:rsid w:val="0007073F"/>
    <w:rsid w:val="000715EC"/>
    <w:rsid w:val="00073A46"/>
    <w:rsid w:val="00073F9B"/>
    <w:rsid w:val="0007474F"/>
    <w:rsid w:val="00074F86"/>
    <w:rsid w:val="00076EE5"/>
    <w:rsid w:val="0008014E"/>
    <w:rsid w:val="000802EE"/>
    <w:rsid w:val="00080AEF"/>
    <w:rsid w:val="00080CEA"/>
    <w:rsid w:val="0008181A"/>
    <w:rsid w:val="000829BC"/>
    <w:rsid w:val="000853B0"/>
    <w:rsid w:val="00086BB7"/>
    <w:rsid w:val="00087E42"/>
    <w:rsid w:val="0009047F"/>
    <w:rsid w:val="00090A4C"/>
    <w:rsid w:val="00091A01"/>
    <w:rsid w:val="00093842"/>
    <w:rsid w:val="0009441F"/>
    <w:rsid w:val="00096C51"/>
    <w:rsid w:val="000A0497"/>
    <w:rsid w:val="000A0977"/>
    <w:rsid w:val="000A0E7F"/>
    <w:rsid w:val="000A279E"/>
    <w:rsid w:val="000A4063"/>
    <w:rsid w:val="000A4DC0"/>
    <w:rsid w:val="000A62AA"/>
    <w:rsid w:val="000A632A"/>
    <w:rsid w:val="000A69EC"/>
    <w:rsid w:val="000A727E"/>
    <w:rsid w:val="000A76FE"/>
    <w:rsid w:val="000A7D26"/>
    <w:rsid w:val="000B03A8"/>
    <w:rsid w:val="000B2CE2"/>
    <w:rsid w:val="000B3503"/>
    <w:rsid w:val="000B3D0C"/>
    <w:rsid w:val="000B6491"/>
    <w:rsid w:val="000B7702"/>
    <w:rsid w:val="000C0260"/>
    <w:rsid w:val="000C18E7"/>
    <w:rsid w:val="000C1A96"/>
    <w:rsid w:val="000C2FE4"/>
    <w:rsid w:val="000C3313"/>
    <w:rsid w:val="000C33CF"/>
    <w:rsid w:val="000C3FAF"/>
    <w:rsid w:val="000C4633"/>
    <w:rsid w:val="000C4891"/>
    <w:rsid w:val="000C7723"/>
    <w:rsid w:val="000D06D7"/>
    <w:rsid w:val="000D195C"/>
    <w:rsid w:val="000D2C99"/>
    <w:rsid w:val="000D597D"/>
    <w:rsid w:val="000D7A75"/>
    <w:rsid w:val="000E0A54"/>
    <w:rsid w:val="000E12BB"/>
    <w:rsid w:val="000E30BB"/>
    <w:rsid w:val="000E3A85"/>
    <w:rsid w:val="000E3AAD"/>
    <w:rsid w:val="000E3E80"/>
    <w:rsid w:val="000E4F20"/>
    <w:rsid w:val="000E4F2B"/>
    <w:rsid w:val="000E53B4"/>
    <w:rsid w:val="000E664A"/>
    <w:rsid w:val="000E749B"/>
    <w:rsid w:val="000E7ECC"/>
    <w:rsid w:val="000E7F96"/>
    <w:rsid w:val="000F04BF"/>
    <w:rsid w:val="000F12F1"/>
    <w:rsid w:val="000F4E6C"/>
    <w:rsid w:val="000F5960"/>
    <w:rsid w:val="000F5B7E"/>
    <w:rsid w:val="000F6078"/>
    <w:rsid w:val="001010BD"/>
    <w:rsid w:val="00102625"/>
    <w:rsid w:val="001026C5"/>
    <w:rsid w:val="0010294A"/>
    <w:rsid w:val="001034B1"/>
    <w:rsid w:val="0010354C"/>
    <w:rsid w:val="00104036"/>
    <w:rsid w:val="00105ACB"/>
    <w:rsid w:val="00105F6A"/>
    <w:rsid w:val="00107B25"/>
    <w:rsid w:val="001108D2"/>
    <w:rsid w:val="00110CA7"/>
    <w:rsid w:val="00110FDB"/>
    <w:rsid w:val="00111727"/>
    <w:rsid w:val="00113499"/>
    <w:rsid w:val="0011366B"/>
    <w:rsid w:val="00114E89"/>
    <w:rsid w:val="00114F1A"/>
    <w:rsid w:val="00117136"/>
    <w:rsid w:val="001176C5"/>
    <w:rsid w:val="0012174A"/>
    <w:rsid w:val="00125106"/>
    <w:rsid w:val="00127E89"/>
    <w:rsid w:val="001316DD"/>
    <w:rsid w:val="00131DE2"/>
    <w:rsid w:val="00132158"/>
    <w:rsid w:val="00132883"/>
    <w:rsid w:val="00133955"/>
    <w:rsid w:val="00134561"/>
    <w:rsid w:val="00134758"/>
    <w:rsid w:val="00140970"/>
    <w:rsid w:val="00141FFF"/>
    <w:rsid w:val="00142445"/>
    <w:rsid w:val="001433E3"/>
    <w:rsid w:val="0014404E"/>
    <w:rsid w:val="00144540"/>
    <w:rsid w:val="00144654"/>
    <w:rsid w:val="0014497D"/>
    <w:rsid w:val="001458DA"/>
    <w:rsid w:val="001459EB"/>
    <w:rsid w:val="0014600B"/>
    <w:rsid w:val="0015036D"/>
    <w:rsid w:val="001541E5"/>
    <w:rsid w:val="001546BE"/>
    <w:rsid w:val="001550AF"/>
    <w:rsid w:val="00155EB3"/>
    <w:rsid w:val="00157279"/>
    <w:rsid w:val="00157F27"/>
    <w:rsid w:val="00160A10"/>
    <w:rsid w:val="00160E2F"/>
    <w:rsid w:val="00160E6C"/>
    <w:rsid w:val="001614A0"/>
    <w:rsid w:val="001633FA"/>
    <w:rsid w:val="00163AE9"/>
    <w:rsid w:val="001640D7"/>
    <w:rsid w:val="00164966"/>
    <w:rsid w:val="00166126"/>
    <w:rsid w:val="0017040C"/>
    <w:rsid w:val="00170440"/>
    <w:rsid w:val="00170AEF"/>
    <w:rsid w:val="00171744"/>
    <w:rsid w:val="001718DB"/>
    <w:rsid w:val="00171977"/>
    <w:rsid w:val="00171F23"/>
    <w:rsid w:val="001724FA"/>
    <w:rsid w:val="00172AE8"/>
    <w:rsid w:val="00172D53"/>
    <w:rsid w:val="0017450D"/>
    <w:rsid w:val="00174689"/>
    <w:rsid w:val="00176A4D"/>
    <w:rsid w:val="00177388"/>
    <w:rsid w:val="001820C7"/>
    <w:rsid w:val="00182C6D"/>
    <w:rsid w:val="001835FC"/>
    <w:rsid w:val="00183AE5"/>
    <w:rsid w:val="00184B32"/>
    <w:rsid w:val="001856BC"/>
    <w:rsid w:val="001858FB"/>
    <w:rsid w:val="001874D4"/>
    <w:rsid w:val="00187891"/>
    <w:rsid w:val="0019038F"/>
    <w:rsid w:val="001903CE"/>
    <w:rsid w:val="001909E5"/>
    <w:rsid w:val="001917C2"/>
    <w:rsid w:val="00191C56"/>
    <w:rsid w:val="00191D14"/>
    <w:rsid w:val="00192F73"/>
    <w:rsid w:val="00192FF4"/>
    <w:rsid w:val="00193CB4"/>
    <w:rsid w:val="00193EE8"/>
    <w:rsid w:val="00194568"/>
    <w:rsid w:val="001946DA"/>
    <w:rsid w:val="00194B48"/>
    <w:rsid w:val="00194E85"/>
    <w:rsid w:val="00195611"/>
    <w:rsid w:val="00195F00"/>
    <w:rsid w:val="00196A20"/>
    <w:rsid w:val="001972A3"/>
    <w:rsid w:val="00197F18"/>
    <w:rsid w:val="001A138E"/>
    <w:rsid w:val="001A15E0"/>
    <w:rsid w:val="001A1835"/>
    <w:rsid w:val="001A21B4"/>
    <w:rsid w:val="001A33FF"/>
    <w:rsid w:val="001A347F"/>
    <w:rsid w:val="001A512C"/>
    <w:rsid w:val="001A5472"/>
    <w:rsid w:val="001A5FC7"/>
    <w:rsid w:val="001A658E"/>
    <w:rsid w:val="001A6869"/>
    <w:rsid w:val="001A6DB7"/>
    <w:rsid w:val="001A6F2A"/>
    <w:rsid w:val="001B17A7"/>
    <w:rsid w:val="001B1EE3"/>
    <w:rsid w:val="001B3F10"/>
    <w:rsid w:val="001B4141"/>
    <w:rsid w:val="001B4696"/>
    <w:rsid w:val="001B69C1"/>
    <w:rsid w:val="001B7D06"/>
    <w:rsid w:val="001C0D40"/>
    <w:rsid w:val="001C4071"/>
    <w:rsid w:val="001C5440"/>
    <w:rsid w:val="001C5E46"/>
    <w:rsid w:val="001D06F0"/>
    <w:rsid w:val="001D0C69"/>
    <w:rsid w:val="001D1063"/>
    <w:rsid w:val="001D1184"/>
    <w:rsid w:val="001D16F5"/>
    <w:rsid w:val="001D4794"/>
    <w:rsid w:val="001D58DF"/>
    <w:rsid w:val="001D6540"/>
    <w:rsid w:val="001D7321"/>
    <w:rsid w:val="001E010A"/>
    <w:rsid w:val="001E25FA"/>
    <w:rsid w:val="001E2AD6"/>
    <w:rsid w:val="001E2E33"/>
    <w:rsid w:val="001E3177"/>
    <w:rsid w:val="001E32E2"/>
    <w:rsid w:val="001E3FF3"/>
    <w:rsid w:val="001E43E9"/>
    <w:rsid w:val="001E7464"/>
    <w:rsid w:val="001F0DDB"/>
    <w:rsid w:val="001F15D4"/>
    <w:rsid w:val="001F1FD6"/>
    <w:rsid w:val="001F207A"/>
    <w:rsid w:val="001F234E"/>
    <w:rsid w:val="001F2CCF"/>
    <w:rsid w:val="001F39DA"/>
    <w:rsid w:val="001F3F50"/>
    <w:rsid w:val="001F51FB"/>
    <w:rsid w:val="001F7456"/>
    <w:rsid w:val="001F76AD"/>
    <w:rsid w:val="002000FE"/>
    <w:rsid w:val="00201C42"/>
    <w:rsid w:val="00204AAF"/>
    <w:rsid w:val="00204F7D"/>
    <w:rsid w:val="002074E3"/>
    <w:rsid w:val="00210C8E"/>
    <w:rsid w:val="0021108B"/>
    <w:rsid w:val="002113D3"/>
    <w:rsid w:val="00211A8E"/>
    <w:rsid w:val="00212621"/>
    <w:rsid w:val="00212A54"/>
    <w:rsid w:val="00212DC5"/>
    <w:rsid w:val="00213F5D"/>
    <w:rsid w:val="00214698"/>
    <w:rsid w:val="00215742"/>
    <w:rsid w:val="002169F6"/>
    <w:rsid w:val="00216FD3"/>
    <w:rsid w:val="0021714D"/>
    <w:rsid w:val="0021719F"/>
    <w:rsid w:val="002208A8"/>
    <w:rsid w:val="002214E7"/>
    <w:rsid w:val="002219BD"/>
    <w:rsid w:val="00222CB6"/>
    <w:rsid w:val="002236EA"/>
    <w:rsid w:val="00223BF3"/>
    <w:rsid w:val="00224CFB"/>
    <w:rsid w:val="002255E5"/>
    <w:rsid w:val="00225A7A"/>
    <w:rsid w:val="002266EC"/>
    <w:rsid w:val="00226D72"/>
    <w:rsid w:val="00226E90"/>
    <w:rsid w:val="0022770C"/>
    <w:rsid w:val="002279B4"/>
    <w:rsid w:val="002300D8"/>
    <w:rsid w:val="002308A0"/>
    <w:rsid w:val="00235B25"/>
    <w:rsid w:val="00237B27"/>
    <w:rsid w:val="00237D25"/>
    <w:rsid w:val="00241CF2"/>
    <w:rsid w:val="002426E3"/>
    <w:rsid w:val="0024296B"/>
    <w:rsid w:val="0024442E"/>
    <w:rsid w:val="00244675"/>
    <w:rsid w:val="002448EB"/>
    <w:rsid w:val="00244973"/>
    <w:rsid w:val="00246141"/>
    <w:rsid w:val="0024671A"/>
    <w:rsid w:val="002475DF"/>
    <w:rsid w:val="00250FF5"/>
    <w:rsid w:val="00251969"/>
    <w:rsid w:val="00251EA0"/>
    <w:rsid w:val="00252563"/>
    <w:rsid w:val="002525D7"/>
    <w:rsid w:val="0025403A"/>
    <w:rsid w:val="00254684"/>
    <w:rsid w:val="0025543E"/>
    <w:rsid w:val="00256724"/>
    <w:rsid w:val="00256A0B"/>
    <w:rsid w:val="00257A4E"/>
    <w:rsid w:val="00257A5A"/>
    <w:rsid w:val="00257CB1"/>
    <w:rsid w:val="00260B66"/>
    <w:rsid w:val="002618A9"/>
    <w:rsid w:val="002637D8"/>
    <w:rsid w:val="00263A91"/>
    <w:rsid w:val="002652A7"/>
    <w:rsid w:val="00265961"/>
    <w:rsid w:val="0026625A"/>
    <w:rsid w:val="002672F0"/>
    <w:rsid w:val="00267934"/>
    <w:rsid w:val="00272772"/>
    <w:rsid w:val="002732A8"/>
    <w:rsid w:val="0027386B"/>
    <w:rsid w:val="0027390E"/>
    <w:rsid w:val="00273A14"/>
    <w:rsid w:val="0027478A"/>
    <w:rsid w:val="00276E26"/>
    <w:rsid w:val="00280544"/>
    <w:rsid w:val="002816E2"/>
    <w:rsid w:val="002828B3"/>
    <w:rsid w:val="002849F4"/>
    <w:rsid w:val="002850E5"/>
    <w:rsid w:val="00286748"/>
    <w:rsid w:val="002909A0"/>
    <w:rsid w:val="00290E33"/>
    <w:rsid w:val="00290F3A"/>
    <w:rsid w:val="00292B86"/>
    <w:rsid w:val="002941C4"/>
    <w:rsid w:val="0029587E"/>
    <w:rsid w:val="00296150"/>
    <w:rsid w:val="00296223"/>
    <w:rsid w:val="002973B1"/>
    <w:rsid w:val="002A12F3"/>
    <w:rsid w:val="002A1A04"/>
    <w:rsid w:val="002A3719"/>
    <w:rsid w:val="002A3F29"/>
    <w:rsid w:val="002A4899"/>
    <w:rsid w:val="002A4CB9"/>
    <w:rsid w:val="002A4E4F"/>
    <w:rsid w:val="002A6E95"/>
    <w:rsid w:val="002B14C6"/>
    <w:rsid w:val="002B3487"/>
    <w:rsid w:val="002B363A"/>
    <w:rsid w:val="002B3850"/>
    <w:rsid w:val="002B3F76"/>
    <w:rsid w:val="002B4B36"/>
    <w:rsid w:val="002B5606"/>
    <w:rsid w:val="002B5F7B"/>
    <w:rsid w:val="002B7ED0"/>
    <w:rsid w:val="002C02D2"/>
    <w:rsid w:val="002C04CE"/>
    <w:rsid w:val="002C0643"/>
    <w:rsid w:val="002C1241"/>
    <w:rsid w:val="002C1719"/>
    <w:rsid w:val="002C228E"/>
    <w:rsid w:val="002C35BE"/>
    <w:rsid w:val="002D007A"/>
    <w:rsid w:val="002D0192"/>
    <w:rsid w:val="002D0243"/>
    <w:rsid w:val="002D0387"/>
    <w:rsid w:val="002D0A92"/>
    <w:rsid w:val="002D4E54"/>
    <w:rsid w:val="002D5F81"/>
    <w:rsid w:val="002E0269"/>
    <w:rsid w:val="002E0632"/>
    <w:rsid w:val="002E072E"/>
    <w:rsid w:val="002E108F"/>
    <w:rsid w:val="002E1AE6"/>
    <w:rsid w:val="002E2665"/>
    <w:rsid w:val="002E26BF"/>
    <w:rsid w:val="002E3DC8"/>
    <w:rsid w:val="002E3EFE"/>
    <w:rsid w:val="002E6D76"/>
    <w:rsid w:val="002E6E8D"/>
    <w:rsid w:val="002E6FDF"/>
    <w:rsid w:val="002F05C3"/>
    <w:rsid w:val="002F2360"/>
    <w:rsid w:val="002F2B0D"/>
    <w:rsid w:val="002F3B93"/>
    <w:rsid w:val="002F4BFE"/>
    <w:rsid w:val="002F59CB"/>
    <w:rsid w:val="002F5D45"/>
    <w:rsid w:val="002F668F"/>
    <w:rsid w:val="002F707D"/>
    <w:rsid w:val="002F749C"/>
    <w:rsid w:val="0030083F"/>
    <w:rsid w:val="00301242"/>
    <w:rsid w:val="00301AF8"/>
    <w:rsid w:val="00301CE4"/>
    <w:rsid w:val="00302F0F"/>
    <w:rsid w:val="00302F1E"/>
    <w:rsid w:val="00303BE9"/>
    <w:rsid w:val="003064D1"/>
    <w:rsid w:val="00306A0D"/>
    <w:rsid w:val="0030706D"/>
    <w:rsid w:val="003102A9"/>
    <w:rsid w:val="00310640"/>
    <w:rsid w:val="00311BC1"/>
    <w:rsid w:val="003122A5"/>
    <w:rsid w:val="00313E41"/>
    <w:rsid w:val="003152D7"/>
    <w:rsid w:val="003163EC"/>
    <w:rsid w:val="00316DE8"/>
    <w:rsid w:val="00321055"/>
    <w:rsid w:val="00321BBB"/>
    <w:rsid w:val="003226A5"/>
    <w:rsid w:val="0032282E"/>
    <w:rsid w:val="003233D6"/>
    <w:rsid w:val="003236C4"/>
    <w:rsid w:val="003236E9"/>
    <w:rsid w:val="00323BEF"/>
    <w:rsid w:val="00326F67"/>
    <w:rsid w:val="00327F09"/>
    <w:rsid w:val="003315AB"/>
    <w:rsid w:val="003324B8"/>
    <w:rsid w:val="00332C6D"/>
    <w:rsid w:val="00332E62"/>
    <w:rsid w:val="003334CA"/>
    <w:rsid w:val="0033359B"/>
    <w:rsid w:val="0033597F"/>
    <w:rsid w:val="00335A16"/>
    <w:rsid w:val="00335BC3"/>
    <w:rsid w:val="00335F1B"/>
    <w:rsid w:val="00340863"/>
    <w:rsid w:val="00341B29"/>
    <w:rsid w:val="00341BFC"/>
    <w:rsid w:val="003431CC"/>
    <w:rsid w:val="003445EF"/>
    <w:rsid w:val="00344C4E"/>
    <w:rsid w:val="003451DF"/>
    <w:rsid w:val="003456CB"/>
    <w:rsid w:val="0035244A"/>
    <w:rsid w:val="0035493A"/>
    <w:rsid w:val="0035713F"/>
    <w:rsid w:val="0035774D"/>
    <w:rsid w:val="003577CA"/>
    <w:rsid w:val="0036029C"/>
    <w:rsid w:val="0036054A"/>
    <w:rsid w:val="0036317A"/>
    <w:rsid w:val="00363D6B"/>
    <w:rsid w:val="00365F39"/>
    <w:rsid w:val="003662CD"/>
    <w:rsid w:val="00367B78"/>
    <w:rsid w:val="003705AF"/>
    <w:rsid w:val="003720D5"/>
    <w:rsid w:val="00372508"/>
    <w:rsid w:val="00372DFD"/>
    <w:rsid w:val="003740AA"/>
    <w:rsid w:val="00375B2E"/>
    <w:rsid w:val="0037632B"/>
    <w:rsid w:val="00376F4B"/>
    <w:rsid w:val="0037739E"/>
    <w:rsid w:val="00377EFC"/>
    <w:rsid w:val="003869BA"/>
    <w:rsid w:val="0038705B"/>
    <w:rsid w:val="00387AD9"/>
    <w:rsid w:val="00390E1B"/>
    <w:rsid w:val="00390EDE"/>
    <w:rsid w:val="003913AE"/>
    <w:rsid w:val="003928DD"/>
    <w:rsid w:val="0039406E"/>
    <w:rsid w:val="00396078"/>
    <w:rsid w:val="003968E6"/>
    <w:rsid w:val="0039756C"/>
    <w:rsid w:val="00397635"/>
    <w:rsid w:val="003A16BE"/>
    <w:rsid w:val="003A176F"/>
    <w:rsid w:val="003A177C"/>
    <w:rsid w:val="003A235A"/>
    <w:rsid w:val="003A235E"/>
    <w:rsid w:val="003A2D43"/>
    <w:rsid w:val="003A4025"/>
    <w:rsid w:val="003A481B"/>
    <w:rsid w:val="003A4E5D"/>
    <w:rsid w:val="003A67DE"/>
    <w:rsid w:val="003A75C0"/>
    <w:rsid w:val="003A7966"/>
    <w:rsid w:val="003B2853"/>
    <w:rsid w:val="003B36EA"/>
    <w:rsid w:val="003B3CB2"/>
    <w:rsid w:val="003B593A"/>
    <w:rsid w:val="003B6F69"/>
    <w:rsid w:val="003C1D85"/>
    <w:rsid w:val="003C3207"/>
    <w:rsid w:val="003C4365"/>
    <w:rsid w:val="003C43E2"/>
    <w:rsid w:val="003C4F59"/>
    <w:rsid w:val="003C64B5"/>
    <w:rsid w:val="003C6825"/>
    <w:rsid w:val="003C691C"/>
    <w:rsid w:val="003C6B25"/>
    <w:rsid w:val="003C76D0"/>
    <w:rsid w:val="003D02EA"/>
    <w:rsid w:val="003D0906"/>
    <w:rsid w:val="003D1CA4"/>
    <w:rsid w:val="003D2E7C"/>
    <w:rsid w:val="003D3171"/>
    <w:rsid w:val="003D3E78"/>
    <w:rsid w:val="003D657C"/>
    <w:rsid w:val="003D79B9"/>
    <w:rsid w:val="003E2C9C"/>
    <w:rsid w:val="003E3E23"/>
    <w:rsid w:val="003E3FBD"/>
    <w:rsid w:val="003E5D1B"/>
    <w:rsid w:val="003F10F5"/>
    <w:rsid w:val="003F145A"/>
    <w:rsid w:val="003F15D4"/>
    <w:rsid w:val="003F1A6B"/>
    <w:rsid w:val="003F4A4C"/>
    <w:rsid w:val="003F4EC3"/>
    <w:rsid w:val="003F524F"/>
    <w:rsid w:val="003F7AEA"/>
    <w:rsid w:val="00400D50"/>
    <w:rsid w:val="00401855"/>
    <w:rsid w:val="0040187A"/>
    <w:rsid w:val="00402CEC"/>
    <w:rsid w:val="00405F9D"/>
    <w:rsid w:val="004064B4"/>
    <w:rsid w:val="00407A40"/>
    <w:rsid w:val="00411A4A"/>
    <w:rsid w:val="004131FD"/>
    <w:rsid w:val="00413826"/>
    <w:rsid w:val="004150C6"/>
    <w:rsid w:val="004151BB"/>
    <w:rsid w:val="00417C97"/>
    <w:rsid w:val="004213E9"/>
    <w:rsid w:val="0042282E"/>
    <w:rsid w:val="00422A6E"/>
    <w:rsid w:val="00425D21"/>
    <w:rsid w:val="00430A11"/>
    <w:rsid w:val="0043121C"/>
    <w:rsid w:val="00431BC5"/>
    <w:rsid w:val="00431E47"/>
    <w:rsid w:val="0043268F"/>
    <w:rsid w:val="00432FA8"/>
    <w:rsid w:val="00433E72"/>
    <w:rsid w:val="00435CC5"/>
    <w:rsid w:val="00437AD2"/>
    <w:rsid w:val="00443D69"/>
    <w:rsid w:val="00446B1E"/>
    <w:rsid w:val="004505DB"/>
    <w:rsid w:val="00455A5A"/>
    <w:rsid w:val="0045606D"/>
    <w:rsid w:val="00456268"/>
    <w:rsid w:val="00456D99"/>
    <w:rsid w:val="0046101A"/>
    <w:rsid w:val="004621AD"/>
    <w:rsid w:val="0046260A"/>
    <w:rsid w:val="00462995"/>
    <w:rsid w:val="00463276"/>
    <w:rsid w:val="00464D0C"/>
    <w:rsid w:val="0046733B"/>
    <w:rsid w:val="00467D0A"/>
    <w:rsid w:val="004706FF"/>
    <w:rsid w:val="00470DCC"/>
    <w:rsid w:val="00471BC2"/>
    <w:rsid w:val="00472C6C"/>
    <w:rsid w:val="00473BB1"/>
    <w:rsid w:val="00481FB3"/>
    <w:rsid w:val="00482E6E"/>
    <w:rsid w:val="004841D2"/>
    <w:rsid w:val="00485B7F"/>
    <w:rsid w:val="00487588"/>
    <w:rsid w:val="00487848"/>
    <w:rsid w:val="004900D6"/>
    <w:rsid w:val="004909DD"/>
    <w:rsid w:val="004914FB"/>
    <w:rsid w:val="00493095"/>
    <w:rsid w:val="00493BEF"/>
    <w:rsid w:val="00494091"/>
    <w:rsid w:val="004948F2"/>
    <w:rsid w:val="00495DB6"/>
    <w:rsid w:val="004A0B85"/>
    <w:rsid w:val="004A3DF2"/>
    <w:rsid w:val="004A4822"/>
    <w:rsid w:val="004A54D0"/>
    <w:rsid w:val="004A5674"/>
    <w:rsid w:val="004A6645"/>
    <w:rsid w:val="004A6C1F"/>
    <w:rsid w:val="004A793E"/>
    <w:rsid w:val="004B011D"/>
    <w:rsid w:val="004B02D4"/>
    <w:rsid w:val="004B7A0A"/>
    <w:rsid w:val="004C092F"/>
    <w:rsid w:val="004C154E"/>
    <w:rsid w:val="004C2B41"/>
    <w:rsid w:val="004C69CF"/>
    <w:rsid w:val="004C745A"/>
    <w:rsid w:val="004C7ABD"/>
    <w:rsid w:val="004D11AC"/>
    <w:rsid w:val="004D29FA"/>
    <w:rsid w:val="004D547C"/>
    <w:rsid w:val="004D5B07"/>
    <w:rsid w:val="004D5CD0"/>
    <w:rsid w:val="004D6CBE"/>
    <w:rsid w:val="004D6F13"/>
    <w:rsid w:val="004E0D27"/>
    <w:rsid w:val="004E1076"/>
    <w:rsid w:val="004E350B"/>
    <w:rsid w:val="004E35CE"/>
    <w:rsid w:val="004E6B31"/>
    <w:rsid w:val="004E71CC"/>
    <w:rsid w:val="004F0760"/>
    <w:rsid w:val="004F1308"/>
    <w:rsid w:val="004F2ACC"/>
    <w:rsid w:val="004F3242"/>
    <w:rsid w:val="004F324F"/>
    <w:rsid w:val="004F42F1"/>
    <w:rsid w:val="004F5861"/>
    <w:rsid w:val="004F771A"/>
    <w:rsid w:val="004F7BB5"/>
    <w:rsid w:val="004F7C3F"/>
    <w:rsid w:val="0050025C"/>
    <w:rsid w:val="005031A8"/>
    <w:rsid w:val="005123B0"/>
    <w:rsid w:val="0051449E"/>
    <w:rsid w:val="00515348"/>
    <w:rsid w:val="00516AFC"/>
    <w:rsid w:val="00517F8B"/>
    <w:rsid w:val="0052067E"/>
    <w:rsid w:val="005211B3"/>
    <w:rsid w:val="0052190C"/>
    <w:rsid w:val="005258E1"/>
    <w:rsid w:val="00525ACF"/>
    <w:rsid w:val="00527775"/>
    <w:rsid w:val="00532E93"/>
    <w:rsid w:val="005332A9"/>
    <w:rsid w:val="00533744"/>
    <w:rsid w:val="005341A0"/>
    <w:rsid w:val="00537576"/>
    <w:rsid w:val="00540AAE"/>
    <w:rsid w:val="00541535"/>
    <w:rsid w:val="005420BB"/>
    <w:rsid w:val="00543A40"/>
    <w:rsid w:val="0054409C"/>
    <w:rsid w:val="0054484F"/>
    <w:rsid w:val="00545606"/>
    <w:rsid w:val="00545DE3"/>
    <w:rsid w:val="005460B3"/>
    <w:rsid w:val="00546FB6"/>
    <w:rsid w:val="00550EBF"/>
    <w:rsid w:val="0055247B"/>
    <w:rsid w:val="00553D93"/>
    <w:rsid w:val="0055463B"/>
    <w:rsid w:val="005552B9"/>
    <w:rsid w:val="00555CA4"/>
    <w:rsid w:val="00556755"/>
    <w:rsid w:val="00556C24"/>
    <w:rsid w:val="00556FDF"/>
    <w:rsid w:val="005606A3"/>
    <w:rsid w:val="0056121C"/>
    <w:rsid w:val="00561E2B"/>
    <w:rsid w:val="0056478E"/>
    <w:rsid w:val="0056773A"/>
    <w:rsid w:val="00570AC2"/>
    <w:rsid w:val="00571257"/>
    <w:rsid w:val="00572658"/>
    <w:rsid w:val="00573C30"/>
    <w:rsid w:val="00574026"/>
    <w:rsid w:val="00574B06"/>
    <w:rsid w:val="00575326"/>
    <w:rsid w:val="005764F1"/>
    <w:rsid w:val="00577711"/>
    <w:rsid w:val="00577E50"/>
    <w:rsid w:val="005815A1"/>
    <w:rsid w:val="00584348"/>
    <w:rsid w:val="005844E4"/>
    <w:rsid w:val="00585083"/>
    <w:rsid w:val="00590852"/>
    <w:rsid w:val="00591435"/>
    <w:rsid w:val="00591F30"/>
    <w:rsid w:val="00592DFF"/>
    <w:rsid w:val="00593CBC"/>
    <w:rsid w:val="00593FAD"/>
    <w:rsid w:val="00596A40"/>
    <w:rsid w:val="00596EE1"/>
    <w:rsid w:val="005A03E1"/>
    <w:rsid w:val="005A1710"/>
    <w:rsid w:val="005A1E99"/>
    <w:rsid w:val="005A2FA8"/>
    <w:rsid w:val="005A3168"/>
    <w:rsid w:val="005A3961"/>
    <w:rsid w:val="005A4063"/>
    <w:rsid w:val="005A49C0"/>
    <w:rsid w:val="005A51CC"/>
    <w:rsid w:val="005A7013"/>
    <w:rsid w:val="005A7FFD"/>
    <w:rsid w:val="005B0BD4"/>
    <w:rsid w:val="005B0FF0"/>
    <w:rsid w:val="005B1264"/>
    <w:rsid w:val="005B1A89"/>
    <w:rsid w:val="005B1CED"/>
    <w:rsid w:val="005B2192"/>
    <w:rsid w:val="005B2403"/>
    <w:rsid w:val="005B304C"/>
    <w:rsid w:val="005B350D"/>
    <w:rsid w:val="005B37C5"/>
    <w:rsid w:val="005B4DF9"/>
    <w:rsid w:val="005B538C"/>
    <w:rsid w:val="005B5F54"/>
    <w:rsid w:val="005C0562"/>
    <w:rsid w:val="005C0B46"/>
    <w:rsid w:val="005C1C20"/>
    <w:rsid w:val="005C2134"/>
    <w:rsid w:val="005C2388"/>
    <w:rsid w:val="005C27CC"/>
    <w:rsid w:val="005C2978"/>
    <w:rsid w:val="005C3A31"/>
    <w:rsid w:val="005C3AC6"/>
    <w:rsid w:val="005C470D"/>
    <w:rsid w:val="005D0123"/>
    <w:rsid w:val="005D0D4C"/>
    <w:rsid w:val="005D68F3"/>
    <w:rsid w:val="005D7AC1"/>
    <w:rsid w:val="005E2AB8"/>
    <w:rsid w:val="005E35A5"/>
    <w:rsid w:val="005E44DE"/>
    <w:rsid w:val="005E45FB"/>
    <w:rsid w:val="005F40C8"/>
    <w:rsid w:val="005F45C8"/>
    <w:rsid w:val="005F4655"/>
    <w:rsid w:val="005F47DF"/>
    <w:rsid w:val="005F7ACC"/>
    <w:rsid w:val="005F7F1B"/>
    <w:rsid w:val="00600A02"/>
    <w:rsid w:val="0060332C"/>
    <w:rsid w:val="006036A4"/>
    <w:rsid w:val="00604545"/>
    <w:rsid w:val="00604B99"/>
    <w:rsid w:val="00604DAB"/>
    <w:rsid w:val="006051F6"/>
    <w:rsid w:val="0060568F"/>
    <w:rsid w:val="006057FB"/>
    <w:rsid w:val="006061D9"/>
    <w:rsid w:val="00611550"/>
    <w:rsid w:val="006127FF"/>
    <w:rsid w:val="0061348B"/>
    <w:rsid w:val="00613CA7"/>
    <w:rsid w:val="00613DFA"/>
    <w:rsid w:val="00617A7F"/>
    <w:rsid w:val="00617BB4"/>
    <w:rsid w:val="0062073A"/>
    <w:rsid w:val="006212D3"/>
    <w:rsid w:val="0062243D"/>
    <w:rsid w:val="00623E6A"/>
    <w:rsid w:val="00624BCD"/>
    <w:rsid w:val="00625C67"/>
    <w:rsid w:val="00625EB6"/>
    <w:rsid w:val="00631312"/>
    <w:rsid w:val="00631AC6"/>
    <w:rsid w:val="00631ADC"/>
    <w:rsid w:val="00632084"/>
    <w:rsid w:val="00633383"/>
    <w:rsid w:val="006335C9"/>
    <w:rsid w:val="00634CA3"/>
    <w:rsid w:val="00634E97"/>
    <w:rsid w:val="00640EC8"/>
    <w:rsid w:val="00645447"/>
    <w:rsid w:val="006461E0"/>
    <w:rsid w:val="006474FD"/>
    <w:rsid w:val="00650CDA"/>
    <w:rsid w:val="0065455F"/>
    <w:rsid w:val="0065458B"/>
    <w:rsid w:val="00655E59"/>
    <w:rsid w:val="0066089A"/>
    <w:rsid w:val="00660971"/>
    <w:rsid w:val="00662FBA"/>
    <w:rsid w:val="00663ADB"/>
    <w:rsid w:val="00663D66"/>
    <w:rsid w:val="00664439"/>
    <w:rsid w:val="00665F85"/>
    <w:rsid w:val="00670919"/>
    <w:rsid w:val="00670CE3"/>
    <w:rsid w:val="00676F8E"/>
    <w:rsid w:val="00677385"/>
    <w:rsid w:val="00677873"/>
    <w:rsid w:val="00677D59"/>
    <w:rsid w:val="00680706"/>
    <w:rsid w:val="00680784"/>
    <w:rsid w:val="006811CB"/>
    <w:rsid w:val="00681421"/>
    <w:rsid w:val="0068232F"/>
    <w:rsid w:val="0068272A"/>
    <w:rsid w:val="00682E38"/>
    <w:rsid w:val="006845E9"/>
    <w:rsid w:val="006848F3"/>
    <w:rsid w:val="006874CE"/>
    <w:rsid w:val="0068751A"/>
    <w:rsid w:val="006902A3"/>
    <w:rsid w:val="0069036A"/>
    <w:rsid w:val="0069037F"/>
    <w:rsid w:val="00690914"/>
    <w:rsid w:val="0069138B"/>
    <w:rsid w:val="006945F6"/>
    <w:rsid w:val="00695F81"/>
    <w:rsid w:val="006960B0"/>
    <w:rsid w:val="0069634F"/>
    <w:rsid w:val="00696EA0"/>
    <w:rsid w:val="00697277"/>
    <w:rsid w:val="00697E17"/>
    <w:rsid w:val="006A0EF1"/>
    <w:rsid w:val="006A13DB"/>
    <w:rsid w:val="006A1737"/>
    <w:rsid w:val="006A33B2"/>
    <w:rsid w:val="006A4A69"/>
    <w:rsid w:val="006A5CF8"/>
    <w:rsid w:val="006A6E9A"/>
    <w:rsid w:val="006A79E9"/>
    <w:rsid w:val="006B0B1F"/>
    <w:rsid w:val="006B2C4D"/>
    <w:rsid w:val="006B2F01"/>
    <w:rsid w:val="006B360D"/>
    <w:rsid w:val="006B413B"/>
    <w:rsid w:val="006B4774"/>
    <w:rsid w:val="006B4FCC"/>
    <w:rsid w:val="006B51D9"/>
    <w:rsid w:val="006B5263"/>
    <w:rsid w:val="006B66FE"/>
    <w:rsid w:val="006C179C"/>
    <w:rsid w:val="006C347E"/>
    <w:rsid w:val="006C367B"/>
    <w:rsid w:val="006C5EAE"/>
    <w:rsid w:val="006C6280"/>
    <w:rsid w:val="006C6D77"/>
    <w:rsid w:val="006C722A"/>
    <w:rsid w:val="006D39A1"/>
    <w:rsid w:val="006D40B5"/>
    <w:rsid w:val="006D4C58"/>
    <w:rsid w:val="006D4DCB"/>
    <w:rsid w:val="006E0052"/>
    <w:rsid w:val="006E03D7"/>
    <w:rsid w:val="006E05A7"/>
    <w:rsid w:val="006E1007"/>
    <w:rsid w:val="006E1152"/>
    <w:rsid w:val="006E138E"/>
    <w:rsid w:val="006E4620"/>
    <w:rsid w:val="006E494B"/>
    <w:rsid w:val="006E4E9C"/>
    <w:rsid w:val="006E513D"/>
    <w:rsid w:val="006E55E6"/>
    <w:rsid w:val="006E60D9"/>
    <w:rsid w:val="006E6358"/>
    <w:rsid w:val="006E6449"/>
    <w:rsid w:val="006F0436"/>
    <w:rsid w:val="006F0AC3"/>
    <w:rsid w:val="006F1183"/>
    <w:rsid w:val="006F1EF0"/>
    <w:rsid w:val="006F2165"/>
    <w:rsid w:val="006F3F1F"/>
    <w:rsid w:val="006F4599"/>
    <w:rsid w:val="006F5491"/>
    <w:rsid w:val="006F5657"/>
    <w:rsid w:val="006F5853"/>
    <w:rsid w:val="006F6298"/>
    <w:rsid w:val="006F7B4A"/>
    <w:rsid w:val="00700E51"/>
    <w:rsid w:val="0070287E"/>
    <w:rsid w:val="007033DF"/>
    <w:rsid w:val="00706C49"/>
    <w:rsid w:val="00707431"/>
    <w:rsid w:val="0070747F"/>
    <w:rsid w:val="007106B7"/>
    <w:rsid w:val="00712ACD"/>
    <w:rsid w:val="00712BE5"/>
    <w:rsid w:val="00714F92"/>
    <w:rsid w:val="00714FB9"/>
    <w:rsid w:val="0071500D"/>
    <w:rsid w:val="00716840"/>
    <w:rsid w:val="00716FD3"/>
    <w:rsid w:val="007178A4"/>
    <w:rsid w:val="00720805"/>
    <w:rsid w:val="0072180C"/>
    <w:rsid w:val="00724778"/>
    <w:rsid w:val="00730193"/>
    <w:rsid w:val="0073020C"/>
    <w:rsid w:val="0073037E"/>
    <w:rsid w:val="00731249"/>
    <w:rsid w:val="00731DE2"/>
    <w:rsid w:val="007326F7"/>
    <w:rsid w:val="007328D2"/>
    <w:rsid w:val="00732BC5"/>
    <w:rsid w:val="0073396B"/>
    <w:rsid w:val="00733EFE"/>
    <w:rsid w:val="00734A42"/>
    <w:rsid w:val="00734FCA"/>
    <w:rsid w:val="007361D5"/>
    <w:rsid w:val="00737611"/>
    <w:rsid w:val="00737815"/>
    <w:rsid w:val="00740246"/>
    <w:rsid w:val="00740426"/>
    <w:rsid w:val="00741B43"/>
    <w:rsid w:val="00750416"/>
    <w:rsid w:val="007513D8"/>
    <w:rsid w:val="0075342F"/>
    <w:rsid w:val="00753930"/>
    <w:rsid w:val="007541ED"/>
    <w:rsid w:val="00755107"/>
    <w:rsid w:val="00757187"/>
    <w:rsid w:val="00760278"/>
    <w:rsid w:val="00762609"/>
    <w:rsid w:val="007630D8"/>
    <w:rsid w:val="007632AF"/>
    <w:rsid w:val="007633E3"/>
    <w:rsid w:val="00763BA8"/>
    <w:rsid w:val="00765F69"/>
    <w:rsid w:val="007668DF"/>
    <w:rsid w:val="00766B41"/>
    <w:rsid w:val="00766D32"/>
    <w:rsid w:val="00767136"/>
    <w:rsid w:val="0076773B"/>
    <w:rsid w:val="00770911"/>
    <w:rsid w:val="00770A9F"/>
    <w:rsid w:val="00770C20"/>
    <w:rsid w:val="0077440A"/>
    <w:rsid w:val="00774D48"/>
    <w:rsid w:val="00775CBF"/>
    <w:rsid w:val="00777669"/>
    <w:rsid w:val="00777A17"/>
    <w:rsid w:val="00777C8B"/>
    <w:rsid w:val="00777E98"/>
    <w:rsid w:val="00782587"/>
    <w:rsid w:val="00782F14"/>
    <w:rsid w:val="007832E2"/>
    <w:rsid w:val="00783BCE"/>
    <w:rsid w:val="00784321"/>
    <w:rsid w:val="007859DB"/>
    <w:rsid w:val="0078686D"/>
    <w:rsid w:val="00787221"/>
    <w:rsid w:val="007873BF"/>
    <w:rsid w:val="00790C85"/>
    <w:rsid w:val="00791837"/>
    <w:rsid w:val="00792531"/>
    <w:rsid w:val="00792E71"/>
    <w:rsid w:val="00794BC9"/>
    <w:rsid w:val="00795B94"/>
    <w:rsid w:val="007A02F3"/>
    <w:rsid w:val="007A0461"/>
    <w:rsid w:val="007A140E"/>
    <w:rsid w:val="007A1C75"/>
    <w:rsid w:val="007A1E72"/>
    <w:rsid w:val="007A310A"/>
    <w:rsid w:val="007A4498"/>
    <w:rsid w:val="007A4E48"/>
    <w:rsid w:val="007A6299"/>
    <w:rsid w:val="007A6CF5"/>
    <w:rsid w:val="007B15A4"/>
    <w:rsid w:val="007B299D"/>
    <w:rsid w:val="007B408E"/>
    <w:rsid w:val="007B5F17"/>
    <w:rsid w:val="007B63C6"/>
    <w:rsid w:val="007B7294"/>
    <w:rsid w:val="007B742E"/>
    <w:rsid w:val="007C0DD1"/>
    <w:rsid w:val="007C0E9B"/>
    <w:rsid w:val="007C248D"/>
    <w:rsid w:val="007C41DD"/>
    <w:rsid w:val="007C4C6A"/>
    <w:rsid w:val="007C5A5E"/>
    <w:rsid w:val="007C5C32"/>
    <w:rsid w:val="007C78D5"/>
    <w:rsid w:val="007C7B86"/>
    <w:rsid w:val="007D1157"/>
    <w:rsid w:val="007D142A"/>
    <w:rsid w:val="007D18FC"/>
    <w:rsid w:val="007D276A"/>
    <w:rsid w:val="007D3970"/>
    <w:rsid w:val="007D5716"/>
    <w:rsid w:val="007D5B3A"/>
    <w:rsid w:val="007D5F74"/>
    <w:rsid w:val="007D63F5"/>
    <w:rsid w:val="007D6811"/>
    <w:rsid w:val="007D7E54"/>
    <w:rsid w:val="007E07A3"/>
    <w:rsid w:val="007E0BF3"/>
    <w:rsid w:val="007E1D3E"/>
    <w:rsid w:val="007E2115"/>
    <w:rsid w:val="007E2BAB"/>
    <w:rsid w:val="007E35B8"/>
    <w:rsid w:val="007E35CE"/>
    <w:rsid w:val="007E38CA"/>
    <w:rsid w:val="007E46A5"/>
    <w:rsid w:val="007E49E6"/>
    <w:rsid w:val="007E6BB9"/>
    <w:rsid w:val="007E75D7"/>
    <w:rsid w:val="007F0847"/>
    <w:rsid w:val="007F1107"/>
    <w:rsid w:val="007F4139"/>
    <w:rsid w:val="007F49B5"/>
    <w:rsid w:val="007F5023"/>
    <w:rsid w:val="007F6D69"/>
    <w:rsid w:val="007F6EB9"/>
    <w:rsid w:val="007F7519"/>
    <w:rsid w:val="007F7A6E"/>
    <w:rsid w:val="008012CD"/>
    <w:rsid w:val="00801F2E"/>
    <w:rsid w:val="00801F7A"/>
    <w:rsid w:val="008032A2"/>
    <w:rsid w:val="00803ADF"/>
    <w:rsid w:val="00804B8D"/>
    <w:rsid w:val="00806BB8"/>
    <w:rsid w:val="00810B68"/>
    <w:rsid w:val="00811230"/>
    <w:rsid w:val="008116F7"/>
    <w:rsid w:val="00811710"/>
    <w:rsid w:val="00813C5E"/>
    <w:rsid w:val="00814417"/>
    <w:rsid w:val="00814895"/>
    <w:rsid w:val="00815445"/>
    <w:rsid w:val="008154E4"/>
    <w:rsid w:val="00816830"/>
    <w:rsid w:val="00817196"/>
    <w:rsid w:val="00817481"/>
    <w:rsid w:val="008201E0"/>
    <w:rsid w:val="008209B9"/>
    <w:rsid w:val="008217B1"/>
    <w:rsid w:val="008217F8"/>
    <w:rsid w:val="00821F7C"/>
    <w:rsid w:val="0082222F"/>
    <w:rsid w:val="00822431"/>
    <w:rsid w:val="00823CD9"/>
    <w:rsid w:val="0082688F"/>
    <w:rsid w:val="00827727"/>
    <w:rsid w:val="00827E25"/>
    <w:rsid w:val="0083086F"/>
    <w:rsid w:val="008310CA"/>
    <w:rsid w:val="00831D62"/>
    <w:rsid w:val="00831FDD"/>
    <w:rsid w:val="008327CC"/>
    <w:rsid w:val="008356F8"/>
    <w:rsid w:val="00836DC7"/>
    <w:rsid w:val="008371DA"/>
    <w:rsid w:val="00837609"/>
    <w:rsid w:val="00841377"/>
    <w:rsid w:val="0084254B"/>
    <w:rsid w:val="008430D7"/>
    <w:rsid w:val="008436C8"/>
    <w:rsid w:val="00844114"/>
    <w:rsid w:val="0084487B"/>
    <w:rsid w:val="00846ED3"/>
    <w:rsid w:val="0085252B"/>
    <w:rsid w:val="008543F6"/>
    <w:rsid w:val="008550E7"/>
    <w:rsid w:val="00855170"/>
    <w:rsid w:val="00855A0E"/>
    <w:rsid w:val="00857A35"/>
    <w:rsid w:val="008601DB"/>
    <w:rsid w:val="00862BFB"/>
    <w:rsid w:val="008633E2"/>
    <w:rsid w:val="00863774"/>
    <w:rsid w:val="008644DB"/>
    <w:rsid w:val="00864A5B"/>
    <w:rsid w:val="00864D20"/>
    <w:rsid w:val="00865AB3"/>
    <w:rsid w:val="00867383"/>
    <w:rsid w:val="00871042"/>
    <w:rsid w:val="008735D6"/>
    <w:rsid w:val="00875ED7"/>
    <w:rsid w:val="00877C22"/>
    <w:rsid w:val="00880565"/>
    <w:rsid w:val="008811AA"/>
    <w:rsid w:val="00881DE0"/>
    <w:rsid w:val="00881F40"/>
    <w:rsid w:val="008824AC"/>
    <w:rsid w:val="00882F27"/>
    <w:rsid w:val="00885E97"/>
    <w:rsid w:val="00886EB3"/>
    <w:rsid w:val="00890DBD"/>
    <w:rsid w:val="00892076"/>
    <w:rsid w:val="00892195"/>
    <w:rsid w:val="0089368C"/>
    <w:rsid w:val="00894C69"/>
    <w:rsid w:val="00895325"/>
    <w:rsid w:val="00895DA8"/>
    <w:rsid w:val="00896D28"/>
    <w:rsid w:val="008A18E5"/>
    <w:rsid w:val="008A1EBC"/>
    <w:rsid w:val="008A26BD"/>
    <w:rsid w:val="008A2AD4"/>
    <w:rsid w:val="008A33DB"/>
    <w:rsid w:val="008A4B3E"/>
    <w:rsid w:val="008A5CFE"/>
    <w:rsid w:val="008A5F8D"/>
    <w:rsid w:val="008A61E2"/>
    <w:rsid w:val="008A7E89"/>
    <w:rsid w:val="008A7FA7"/>
    <w:rsid w:val="008B01E4"/>
    <w:rsid w:val="008B0AA4"/>
    <w:rsid w:val="008B1F25"/>
    <w:rsid w:val="008B2C6F"/>
    <w:rsid w:val="008B2F2F"/>
    <w:rsid w:val="008B5A42"/>
    <w:rsid w:val="008B6062"/>
    <w:rsid w:val="008B697F"/>
    <w:rsid w:val="008C05F5"/>
    <w:rsid w:val="008C090F"/>
    <w:rsid w:val="008C1BEC"/>
    <w:rsid w:val="008C2693"/>
    <w:rsid w:val="008C32D4"/>
    <w:rsid w:val="008C3363"/>
    <w:rsid w:val="008C4298"/>
    <w:rsid w:val="008C443E"/>
    <w:rsid w:val="008C7009"/>
    <w:rsid w:val="008C7FE9"/>
    <w:rsid w:val="008D0043"/>
    <w:rsid w:val="008D01D5"/>
    <w:rsid w:val="008D021F"/>
    <w:rsid w:val="008D1EDC"/>
    <w:rsid w:val="008D264F"/>
    <w:rsid w:val="008D389E"/>
    <w:rsid w:val="008D56CB"/>
    <w:rsid w:val="008D7728"/>
    <w:rsid w:val="008D7BD1"/>
    <w:rsid w:val="008E3280"/>
    <w:rsid w:val="008E3A64"/>
    <w:rsid w:val="008E42CC"/>
    <w:rsid w:val="008E5BC7"/>
    <w:rsid w:val="008E656A"/>
    <w:rsid w:val="008E7BD2"/>
    <w:rsid w:val="008F120C"/>
    <w:rsid w:val="008F16D4"/>
    <w:rsid w:val="008F2D02"/>
    <w:rsid w:val="008F37E5"/>
    <w:rsid w:val="008F42E6"/>
    <w:rsid w:val="008F4F15"/>
    <w:rsid w:val="008F5235"/>
    <w:rsid w:val="008F528F"/>
    <w:rsid w:val="008F55F8"/>
    <w:rsid w:val="008F609B"/>
    <w:rsid w:val="008F6598"/>
    <w:rsid w:val="008F7AC5"/>
    <w:rsid w:val="008F7DAB"/>
    <w:rsid w:val="0090019D"/>
    <w:rsid w:val="0090021C"/>
    <w:rsid w:val="00901361"/>
    <w:rsid w:val="00901D3B"/>
    <w:rsid w:val="00902074"/>
    <w:rsid w:val="0090218F"/>
    <w:rsid w:val="00903674"/>
    <w:rsid w:val="00904B86"/>
    <w:rsid w:val="009067D8"/>
    <w:rsid w:val="00907AE2"/>
    <w:rsid w:val="00910181"/>
    <w:rsid w:val="0091095E"/>
    <w:rsid w:val="00911967"/>
    <w:rsid w:val="00911D01"/>
    <w:rsid w:val="00912426"/>
    <w:rsid w:val="0091270F"/>
    <w:rsid w:val="00912B5E"/>
    <w:rsid w:val="00912F7E"/>
    <w:rsid w:val="009136FF"/>
    <w:rsid w:val="009153F4"/>
    <w:rsid w:val="0091562D"/>
    <w:rsid w:val="009156D0"/>
    <w:rsid w:val="009162A9"/>
    <w:rsid w:val="0091746F"/>
    <w:rsid w:val="009178A7"/>
    <w:rsid w:val="00917BEA"/>
    <w:rsid w:val="00920D13"/>
    <w:rsid w:val="00922156"/>
    <w:rsid w:val="00922B86"/>
    <w:rsid w:val="009231CB"/>
    <w:rsid w:val="00923D27"/>
    <w:rsid w:val="00923FDF"/>
    <w:rsid w:val="009269E5"/>
    <w:rsid w:val="00926EE0"/>
    <w:rsid w:val="0092726B"/>
    <w:rsid w:val="00931F24"/>
    <w:rsid w:val="00935040"/>
    <w:rsid w:val="00935551"/>
    <w:rsid w:val="0093745F"/>
    <w:rsid w:val="00937AD7"/>
    <w:rsid w:val="009410A3"/>
    <w:rsid w:val="00941BC9"/>
    <w:rsid w:val="00942477"/>
    <w:rsid w:val="00943CDB"/>
    <w:rsid w:val="0094409A"/>
    <w:rsid w:val="009444B5"/>
    <w:rsid w:val="009444E1"/>
    <w:rsid w:val="00945C31"/>
    <w:rsid w:val="00945EE4"/>
    <w:rsid w:val="0094616E"/>
    <w:rsid w:val="00950303"/>
    <w:rsid w:val="009516A5"/>
    <w:rsid w:val="00951C3C"/>
    <w:rsid w:val="00951EAB"/>
    <w:rsid w:val="00953202"/>
    <w:rsid w:val="00953B85"/>
    <w:rsid w:val="0095406B"/>
    <w:rsid w:val="0095456A"/>
    <w:rsid w:val="00955D36"/>
    <w:rsid w:val="00957F81"/>
    <w:rsid w:val="00960407"/>
    <w:rsid w:val="00961878"/>
    <w:rsid w:val="0096264A"/>
    <w:rsid w:val="00964406"/>
    <w:rsid w:val="00971A4E"/>
    <w:rsid w:val="00973AE0"/>
    <w:rsid w:val="00975181"/>
    <w:rsid w:val="00975535"/>
    <w:rsid w:val="00976A9A"/>
    <w:rsid w:val="0097787D"/>
    <w:rsid w:val="00977F92"/>
    <w:rsid w:val="00980F7E"/>
    <w:rsid w:val="009815CE"/>
    <w:rsid w:val="00981B55"/>
    <w:rsid w:val="009822CA"/>
    <w:rsid w:val="00982C8C"/>
    <w:rsid w:val="009853CF"/>
    <w:rsid w:val="00987841"/>
    <w:rsid w:val="0099106C"/>
    <w:rsid w:val="009938EA"/>
    <w:rsid w:val="00995203"/>
    <w:rsid w:val="00995286"/>
    <w:rsid w:val="00995C2A"/>
    <w:rsid w:val="00995E11"/>
    <w:rsid w:val="00995FD5"/>
    <w:rsid w:val="00996AFE"/>
    <w:rsid w:val="00996B61"/>
    <w:rsid w:val="00996BB2"/>
    <w:rsid w:val="00997370"/>
    <w:rsid w:val="009A0956"/>
    <w:rsid w:val="009A2DEA"/>
    <w:rsid w:val="009A414F"/>
    <w:rsid w:val="009A79A8"/>
    <w:rsid w:val="009B3143"/>
    <w:rsid w:val="009B4312"/>
    <w:rsid w:val="009B5A7A"/>
    <w:rsid w:val="009B6AFA"/>
    <w:rsid w:val="009B77EB"/>
    <w:rsid w:val="009B7FAC"/>
    <w:rsid w:val="009C437B"/>
    <w:rsid w:val="009C5998"/>
    <w:rsid w:val="009C6ADC"/>
    <w:rsid w:val="009C72BA"/>
    <w:rsid w:val="009D3110"/>
    <w:rsid w:val="009D3B3D"/>
    <w:rsid w:val="009D65E7"/>
    <w:rsid w:val="009D74B1"/>
    <w:rsid w:val="009D77F3"/>
    <w:rsid w:val="009D7A10"/>
    <w:rsid w:val="009E1E4C"/>
    <w:rsid w:val="009E2AE5"/>
    <w:rsid w:val="009E394E"/>
    <w:rsid w:val="009E4F4A"/>
    <w:rsid w:val="009E59C3"/>
    <w:rsid w:val="009E6476"/>
    <w:rsid w:val="009E7361"/>
    <w:rsid w:val="009E7F32"/>
    <w:rsid w:val="009F16DD"/>
    <w:rsid w:val="009F1953"/>
    <w:rsid w:val="009F26EA"/>
    <w:rsid w:val="009F3662"/>
    <w:rsid w:val="009F40E1"/>
    <w:rsid w:val="009F4CB6"/>
    <w:rsid w:val="009F5D33"/>
    <w:rsid w:val="009F5F9A"/>
    <w:rsid w:val="009F6E96"/>
    <w:rsid w:val="009F75A5"/>
    <w:rsid w:val="00A0070F"/>
    <w:rsid w:val="00A01B66"/>
    <w:rsid w:val="00A02B8E"/>
    <w:rsid w:val="00A03CA5"/>
    <w:rsid w:val="00A04C91"/>
    <w:rsid w:val="00A057C6"/>
    <w:rsid w:val="00A05F7A"/>
    <w:rsid w:val="00A1041A"/>
    <w:rsid w:val="00A10900"/>
    <w:rsid w:val="00A1137C"/>
    <w:rsid w:val="00A11447"/>
    <w:rsid w:val="00A12D6C"/>
    <w:rsid w:val="00A1689E"/>
    <w:rsid w:val="00A21E09"/>
    <w:rsid w:val="00A21FF1"/>
    <w:rsid w:val="00A2226D"/>
    <w:rsid w:val="00A22856"/>
    <w:rsid w:val="00A22EF8"/>
    <w:rsid w:val="00A248CA"/>
    <w:rsid w:val="00A25D7E"/>
    <w:rsid w:val="00A261C5"/>
    <w:rsid w:val="00A26392"/>
    <w:rsid w:val="00A2669B"/>
    <w:rsid w:val="00A2688D"/>
    <w:rsid w:val="00A26B1F"/>
    <w:rsid w:val="00A27B69"/>
    <w:rsid w:val="00A308AC"/>
    <w:rsid w:val="00A30B51"/>
    <w:rsid w:val="00A30B68"/>
    <w:rsid w:val="00A31A48"/>
    <w:rsid w:val="00A31B3F"/>
    <w:rsid w:val="00A33E67"/>
    <w:rsid w:val="00A345A8"/>
    <w:rsid w:val="00A34769"/>
    <w:rsid w:val="00A3490F"/>
    <w:rsid w:val="00A35EF1"/>
    <w:rsid w:val="00A40454"/>
    <w:rsid w:val="00A40482"/>
    <w:rsid w:val="00A42054"/>
    <w:rsid w:val="00A42061"/>
    <w:rsid w:val="00A42A46"/>
    <w:rsid w:val="00A44CBA"/>
    <w:rsid w:val="00A44E1B"/>
    <w:rsid w:val="00A470A9"/>
    <w:rsid w:val="00A51C26"/>
    <w:rsid w:val="00A53B8C"/>
    <w:rsid w:val="00A548D2"/>
    <w:rsid w:val="00A56246"/>
    <w:rsid w:val="00A61710"/>
    <w:rsid w:val="00A620F5"/>
    <w:rsid w:val="00A62D47"/>
    <w:rsid w:val="00A63133"/>
    <w:rsid w:val="00A6418A"/>
    <w:rsid w:val="00A65700"/>
    <w:rsid w:val="00A65B16"/>
    <w:rsid w:val="00A66C9F"/>
    <w:rsid w:val="00A676CA"/>
    <w:rsid w:val="00A71893"/>
    <w:rsid w:val="00A72A94"/>
    <w:rsid w:val="00A741AF"/>
    <w:rsid w:val="00A7629D"/>
    <w:rsid w:val="00A76BBE"/>
    <w:rsid w:val="00A77859"/>
    <w:rsid w:val="00A77AC0"/>
    <w:rsid w:val="00A81878"/>
    <w:rsid w:val="00A818CE"/>
    <w:rsid w:val="00A82909"/>
    <w:rsid w:val="00A8315E"/>
    <w:rsid w:val="00A8427D"/>
    <w:rsid w:val="00A845B9"/>
    <w:rsid w:val="00A851D7"/>
    <w:rsid w:val="00A87F13"/>
    <w:rsid w:val="00A90704"/>
    <w:rsid w:val="00A91575"/>
    <w:rsid w:val="00A92EBD"/>
    <w:rsid w:val="00A933EF"/>
    <w:rsid w:val="00A9459C"/>
    <w:rsid w:val="00A9579F"/>
    <w:rsid w:val="00A95A1B"/>
    <w:rsid w:val="00A95F59"/>
    <w:rsid w:val="00AA11E9"/>
    <w:rsid w:val="00AA1A00"/>
    <w:rsid w:val="00AA1AAB"/>
    <w:rsid w:val="00AA2287"/>
    <w:rsid w:val="00AA499F"/>
    <w:rsid w:val="00AA5078"/>
    <w:rsid w:val="00AA74D0"/>
    <w:rsid w:val="00AA7CCC"/>
    <w:rsid w:val="00AB0176"/>
    <w:rsid w:val="00AB0E35"/>
    <w:rsid w:val="00AB0E77"/>
    <w:rsid w:val="00AB185A"/>
    <w:rsid w:val="00AB22F8"/>
    <w:rsid w:val="00AB2337"/>
    <w:rsid w:val="00AB315F"/>
    <w:rsid w:val="00AB32EC"/>
    <w:rsid w:val="00AB4290"/>
    <w:rsid w:val="00AB5452"/>
    <w:rsid w:val="00AB6827"/>
    <w:rsid w:val="00AB684B"/>
    <w:rsid w:val="00AB74DB"/>
    <w:rsid w:val="00AC35A3"/>
    <w:rsid w:val="00AC3FC1"/>
    <w:rsid w:val="00AC4256"/>
    <w:rsid w:val="00AC4710"/>
    <w:rsid w:val="00AC4747"/>
    <w:rsid w:val="00AC4C5D"/>
    <w:rsid w:val="00AC4E93"/>
    <w:rsid w:val="00AC5330"/>
    <w:rsid w:val="00AC7065"/>
    <w:rsid w:val="00AD0CA1"/>
    <w:rsid w:val="00AD287E"/>
    <w:rsid w:val="00AD3351"/>
    <w:rsid w:val="00AD3EDC"/>
    <w:rsid w:val="00AD53C8"/>
    <w:rsid w:val="00AD67AA"/>
    <w:rsid w:val="00AD6C2C"/>
    <w:rsid w:val="00AD6E21"/>
    <w:rsid w:val="00AD74AE"/>
    <w:rsid w:val="00AE0322"/>
    <w:rsid w:val="00AE19E3"/>
    <w:rsid w:val="00AE2377"/>
    <w:rsid w:val="00AE3426"/>
    <w:rsid w:val="00AE398F"/>
    <w:rsid w:val="00AE3A38"/>
    <w:rsid w:val="00AE4987"/>
    <w:rsid w:val="00AE4FEC"/>
    <w:rsid w:val="00AE52C7"/>
    <w:rsid w:val="00AE5F45"/>
    <w:rsid w:val="00AE6DD5"/>
    <w:rsid w:val="00AE7733"/>
    <w:rsid w:val="00AF2714"/>
    <w:rsid w:val="00AF50E9"/>
    <w:rsid w:val="00AF54D8"/>
    <w:rsid w:val="00AF626E"/>
    <w:rsid w:val="00AF7076"/>
    <w:rsid w:val="00B01172"/>
    <w:rsid w:val="00B02506"/>
    <w:rsid w:val="00B029C5"/>
    <w:rsid w:val="00B031EE"/>
    <w:rsid w:val="00B04432"/>
    <w:rsid w:val="00B04749"/>
    <w:rsid w:val="00B05CDB"/>
    <w:rsid w:val="00B0615C"/>
    <w:rsid w:val="00B06454"/>
    <w:rsid w:val="00B06926"/>
    <w:rsid w:val="00B12BB4"/>
    <w:rsid w:val="00B13279"/>
    <w:rsid w:val="00B1538B"/>
    <w:rsid w:val="00B15BA3"/>
    <w:rsid w:val="00B16645"/>
    <w:rsid w:val="00B21285"/>
    <w:rsid w:val="00B23951"/>
    <w:rsid w:val="00B23E58"/>
    <w:rsid w:val="00B25715"/>
    <w:rsid w:val="00B25A04"/>
    <w:rsid w:val="00B25AFF"/>
    <w:rsid w:val="00B26323"/>
    <w:rsid w:val="00B264E9"/>
    <w:rsid w:val="00B27493"/>
    <w:rsid w:val="00B27DF8"/>
    <w:rsid w:val="00B27F6D"/>
    <w:rsid w:val="00B31C1F"/>
    <w:rsid w:val="00B31D84"/>
    <w:rsid w:val="00B3282C"/>
    <w:rsid w:val="00B33902"/>
    <w:rsid w:val="00B34F77"/>
    <w:rsid w:val="00B351C4"/>
    <w:rsid w:val="00B35390"/>
    <w:rsid w:val="00B36574"/>
    <w:rsid w:val="00B37A2F"/>
    <w:rsid w:val="00B40287"/>
    <w:rsid w:val="00B408D1"/>
    <w:rsid w:val="00B428D1"/>
    <w:rsid w:val="00B44612"/>
    <w:rsid w:val="00B44E4D"/>
    <w:rsid w:val="00B455F3"/>
    <w:rsid w:val="00B47C39"/>
    <w:rsid w:val="00B50D4C"/>
    <w:rsid w:val="00B51EF5"/>
    <w:rsid w:val="00B525D6"/>
    <w:rsid w:val="00B52F37"/>
    <w:rsid w:val="00B537EC"/>
    <w:rsid w:val="00B53B54"/>
    <w:rsid w:val="00B54CB9"/>
    <w:rsid w:val="00B552EB"/>
    <w:rsid w:val="00B558A7"/>
    <w:rsid w:val="00B558D1"/>
    <w:rsid w:val="00B57B2C"/>
    <w:rsid w:val="00B600F5"/>
    <w:rsid w:val="00B61EF0"/>
    <w:rsid w:val="00B61FCA"/>
    <w:rsid w:val="00B63365"/>
    <w:rsid w:val="00B6355E"/>
    <w:rsid w:val="00B659D9"/>
    <w:rsid w:val="00B6683C"/>
    <w:rsid w:val="00B70506"/>
    <w:rsid w:val="00B70DD3"/>
    <w:rsid w:val="00B72021"/>
    <w:rsid w:val="00B73282"/>
    <w:rsid w:val="00B74DAC"/>
    <w:rsid w:val="00B76332"/>
    <w:rsid w:val="00B7765E"/>
    <w:rsid w:val="00B81381"/>
    <w:rsid w:val="00B81FEF"/>
    <w:rsid w:val="00B826D9"/>
    <w:rsid w:val="00B826EE"/>
    <w:rsid w:val="00B87D71"/>
    <w:rsid w:val="00B923A8"/>
    <w:rsid w:val="00B93BE4"/>
    <w:rsid w:val="00B93DBC"/>
    <w:rsid w:val="00B93E6D"/>
    <w:rsid w:val="00B94402"/>
    <w:rsid w:val="00B948E7"/>
    <w:rsid w:val="00B94D09"/>
    <w:rsid w:val="00B95E01"/>
    <w:rsid w:val="00B95FF1"/>
    <w:rsid w:val="00B96965"/>
    <w:rsid w:val="00B970B7"/>
    <w:rsid w:val="00BA254E"/>
    <w:rsid w:val="00BA5F2E"/>
    <w:rsid w:val="00BA778A"/>
    <w:rsid w:val="00BB0939"/>
    <w:rsid w:val="00BB0A86"/>
    <w:rsid w:val="00BB109B"/>
    <w:rsid w:val="00BB2A09"/>
    <w:rsid w:val="00BB2BE6"/>
    <w:rsid w:val="00BB342E"/>
    <w:rsid w:val="00BB3830"/>
    <w:rsid w:val="00BB49D3"/>
    <w:rsid w:val="00BB4B7B"/>
    <w:rsid w:val="00BB62ED"/>
    <w:rsid w:val="00BB6FD8"/>
    <w:rsid w:val="00BB7CFE"/>
    <w:rsid w:val="00BC0AD3"/>
    <w:rsid w:val="00BC1DAB"/>
    <w:rsid w:val="00BC5371"/>
    <w:rsid w:val="00BC5EE9"/>
    <w:rsid w:val="00BC6159"/>
    <w:rsid w:val="00BC73B4"/>
    <w:rsid w:val="00BC7F82"/>
    <w:rsid w:val="00BD0E8F"/>
    <w:rsid w:val="00BD1DC6"/>
    <w:rsid w:val="00BD2715"/>
    <w:rsid w:val="00BD4767"/>
    <w:rsid w:val="00BD52C7"/>
    <w:rsid w:val="00BD5C69"/>
    <w:rsid w:val="00BD6609"/>
    <w:rsid w:val="00BD7FD6"/>
    <w:rsid w:val="00BE13E1"/>
    <w:rsid w:val="00BE1E93"/>
    <w:rsid w:val="00BE2289"/>
    <w:rsid w:val="00BE2579"/>
    <w:rsid w:val="00BE25D2"/>
    <w:rsid w:val="00BE56A9"/>
    <w:rsid w:val="00BE6926"/>
    <w:rsid w:val="00BE6DDB"/>
    <w:rsid w:val="00BF1E2A"/>
    <w:rsid w:val="00BF2684"/>
    <w:rsid w:val="00BF3ADE"/>
    <w:rsid w:val="00BF4A54"/>
    <w:rsid w:val="00BF5B01"/>
    <w:rsid w:val="00BF7190"/>
    <w:rsid w:val="00C00016"/>
    <w:rsid w:val="00C005EA"/>
    <w:rsid w:val="00C03FE1"/>
    <w:rsid w:val="00C062A6"/>
    <w:rsid w:val="00C0649C"/>
    <w:rsid w:val="00C06CCA"/>
    <w:rsid w:val="00C14505"/>
    <w:rsid w:val="00C149AB"/>
    <w:rsid w:val="00C16067"/>
    <w:rsid w:val="00C17CC1"/>
    <w:rsid w:val="00C21996"/>
    <w:rsid w:val="00C21E6E"/>
    <w:rsid w:val="00C21ED1"/>
    <w:rsid w:val="00C239AE"/>
    <w:rsid w:val="00C24129"/>
    <w:rsid w:val="00C24138"/>
    <w:rsid w:val="00C24A5D"/>
    <w:rsid w:val="00C25097"/>
    <w:rsid w:val="00C2580B"/>
    <w:rsid w:val="00C26738"/>
    <w:rsid w:val="00C30A95"/>
    <w:rsid w:val="00C333DE"/>
    <w:rsid w:val="00C35096"/>
    <w:rsid w:val="00C35332"/>
    <w:rsid w:val="00C358EB"/>
    <w:rsid w:val="00C3679E"/>
    <w:rsid w:val="00C375EA"/>
    <w:rsid w:val="00C40694"/>
    <w:rsid w:val="00C40E68"/>
    <w:rsid w:val="00C40FAF"/>
    <w:rsid w:val="00C41529"/>
    <w:rsid w:val="00C41CE4"/>
    <w:rsid w:val="00C43F68"/>
    <w:rsid w:val="00C44E16"/>
    <w:rsid w:val="00C450E0"/>
    <w:rsid w:val="00C4577E"/>
    <w:rsid w:val="00C4584D"/>
    <w:rsid w:val="00C4675E"/>
    <w:rsid w:val="00C47134"/>
    <w:rsid w:val="00C51F5B"/>
    <w:rsid w:val="00C520D0"/>
    <w:rsid w:val="00C528DD"/>
    <w:rsid w:val="00C55D3D"/>
    <w:rsid w:val="00C55E75"/>
    <w:rsid w:val="00C5707B"/>
    <w:rsid w:val="00C57160"/>
    <w:rsid w:val="00C572D8"/>
    <w:rsid w:val="00C57983"/>
    <w:rsid w:val="00C60AE3"/>
    <w:rsid w:val="00C60BBD"/>
    <w:rsid w:val="00C618D7"/>
    <w:rsid w:val="00C6254E"/>
    <w:rsid w:val="00C62600"/>
    <w:rsid w:val="00C62E8F"/>
    <w:rsid w:val="00C632F8"/>
    <w:rsid w:val="00C64A76"/>
    <w:rsid w:val="00C6526E"/>
    <w:rsid w:val="00C65388"/>
    <w:rsid w:val="00C70154"/>
    <w:rsid w:val="00C71017"/>
    <w:rsid w:val="00C72479"/>
    <w:rsid w:val="00C73545"/>
    <w:rsid w:val="00C74E5B"/>
    <w:rsid w:val="00C74F14"/>
    <w:rsid w:val="00C77991"/>
    <w:rsid w:val="00C77DEA"/>
    <w:rsid w:val="00C82A5B"/>
    <w:rsid w:val="00C847F0"/>
    <w:rsid w:val="00C85493"/>
    <w:rsid w:val="00C859BD"/>
    <w:rsid w:val="00C86D35"/>
    <w:rsid w:val="00C9122D"/>
    <w:rsid w:val="00C9130C"/>
    <w:rsid w:val="00C9170F"/>
    <w:rsid w:val="00C92349"/>
    <w:rsid w:val="00C9350F"/>
    <w:rsid w:val="00C9570D"/>
    <w:rsid w:val="00C95B70"/>
    <w:rsid w:val="00C96BCC"/>
    <w:rsid w:val="00C97B78"/>
    <w:rsid w:val="00CA0C4A"/>
    <w:rsid w:val="00CA17D1"/>
    <w:rsid w:val="00CA58B7"/>
    <w:rsid w:val="00CA68C8"/>
    <w:rsid w:val="00CB0005"/>
    <w:rsid w:val="00CB0BEA"/>
    <w:rsid w:val="00CB42E7"/>
    <w:rsid w:val="00CB4932"/>
    <w:rsid w:val="00CB68A5"/>
    <w:rsid w:val="00CB6DC3"/>
    <w:rsid w:val="00CC01C4"/>
    <w:rsid w:val="00CC0904"/>
    <w:rsid w:val="00CC0C29"/>
    <w:rsid w:val="00CC0D21"/>
    <w:rsid w:val="00CC1744"/>
    <w:rsid w:val="00CC1D3D"/>
    <w:rsid w:val="00CC3188"/>
    <w:rsid w:val="00CC3401"/>
    <w:rsid w:val="00CC46F4"/>
    <w:rsid w:val="00CC5621"/>
    <w:rsid w:val="00CC68F2"/>
    <w:rsid w:val="00CD1F05"/>
    <w:rsid w:val="00CD2396"/>
    <w:rsid w:val="00CD496F"/>
    <w:rsid w:val="00CD5A2B"/>
    <w:rsid w:val="00CD694C"/>
    <w:rsid w:val="00CE1CAF"/>
    <w:rsid w:val="00CE30DB"/>
    <w:rsid w:val="00CE4816"/>
    <w:rsid w:val="00CE542C"/>
    <w:rsid w:val="00CE653D"/>
    <w:rsid w:val="00CF0F87"/>
    <w:rsid w:val="00CF1C9E"/>
    <w:rsid w:val="00CF3D03"/>
    <w:rsid w:val="00CF44C6"/>
    <w:rsid w:val="00CF4E78"/>
    <w:rsid w:val="00CF578A"/>
    <w:rsid w:val="00CF66DF"/>
    <w:rsid w:val="00CF6FC6"/>
    <w:rsid w:val="00D01336"/>
    <w:rsid w:val="00D01EBE"/>
    <w:rsid w:val="00D027D4"/>
    <w:rsid w:val="00D046C0"/>
    <w:rsid w:val="00D07929"/>
    <w:rsid w:val="00D07C0E"/>
    <w:rsid w:val="00D07FA4"/>
    <w:rsid w:val="00D12177"/>
    <w:rsid w:val="00D12C70"/>
    <w:rsid w:val="00D1497F"/>
    <w:rsid w:val="00D15603"/>
    <w:rsid w:val="00D1605F"/>
    <w:rsid w:val="00D2182A"/>
    <w:rsid w:val="00D218BC"/>
    <w:rsid w:val="00D236AC"/>
    <w:rsid w:val="00D2497D"/>
    <w:rsid w:val="00D255D4"/>
    <w:rsid w:val="00D25727"/>
    <w:rsid w:val="00D26260"/>
    <w:rsid w:val="00D27B9E"/>
    <w:rsid w:val="00D3114C"/>
    <w:rsid w:val="00D31B0A"/>
    <w:rsid w:val="00D323A2"/>
    <w:rsid w:val="00D323B4"/>
    <w:rsid w:val="00D324FA"/>
    <w:rsid w:val="00D3373F"/>
    <w:rsid w:val="00D33BBD"/>
    <w:rsid w:val="00D33D29"/>
    <w:rsid w:val="00D34345"/>
    <w:rsid w:val="00D3571B"/>
    <w:rsid w:val="00D3704F"/>
    <w:rsid w:val="00D37AC3"/>
    <w:rsid w:val="00D41608"/>
    <w:rsid w:val="00D41864"/>
    <w:rsid w:val="00D4326D"/>
    <w:rsid w:val="00D443FB"/>
    <w:rsid w:val="00D4464D"/>
    <w:rsid w:val="00D45DA5"/>
    <w:rsid w:val="00D47C0C"/>
    <w:rsid w:val="00D50A0F"/>
    <w:rsid w:val="00D5172C"/>
    <w:rsid w:val="00D570B9"/>
    <w:rsid w:val="00D57A79"/>
    <w:rsid w:val="00D61117"/>
    <w:rsid w:val="00D6130A"/>
    <w:rsid w:val="00D61796"/>
    <w:rsid w:val="00D651D0"/>
    <w:rsid w:val="00D65D27"/>
    <w:rsid w:val="00D66FF8"/>
    <w:rsid w:val="00D6738C"/>
    <w:rsid w:val="00D675F6"/>
    <w:rsid w:val="00D67950"/>
    <w:rsid w:val="00D67D51"/>
    <w:rsid w:val="00D72297"/>
    <w:rsid w:val="00D73AA2"/>
    <w:rsid w:val="00D800D8"/>
    <w:rsid w:val="00D81119"/>
    <w:rsid w:val="00D81869"/>
    <w:rsid w:val="00D83E27"/>
    <w:rsid w:val="00D85350"/>
    <w:rsid w:val="00D870BF"/>
    <w:rsid w:val="00D9376A"/>
    <w:rsid w:val="00D96650"/>
    <w:rsid w:val="00D96B5B"/>
    <w:rsid w:val="00D97082"/>
    <w:rsid w:val="00D9754D"/>
    <w:rsid w:val="00D975CC"/>
    <w:rsid w:val="00DA00E1"/>
    <w:rsid w:val="00DA1312"/>
    <w:rsid w:val="00DA1AA7"/>
    <w:rsid w:val="00DA333C"/>
    <w:rsid w:val="00DA5A67"/>
    <w:rsid w:val="00DA6965"/>
    <w:rsid w:val="00DB0B57"/>
    <w:rsid w:val="00DB33B8"/>
    <w:rsid w:val="00DB4632"/>
    <w:rsid w:val="00DB663A"/>
    <w:rsid w:val="00DB6E0D"/>
    <w:rsid w:val="00DB6FFE"/>
    <w:rsid w:val="00DC0855"/>
    <w:rsid w:val="00DC18CA"/>
    <w:rsid w:val="00DC2574"/>
    <w:rsid w:val="00DC3517"/>
    <w:rsid w:val="00DC42F1"/>
    <w:rsid w:val="00DC45F7"/>
    <w:rsid w:val="00DC5791"/>
    <w:rsid w:val="00DC592D"/>
    <w:rsid w:val="00DD06C8"/>
    <w:rsid w:val="00DD0B6B"/>
    <w:rsid w:val="00DD1D7F"/>
    <w:rsid w:val="00DD1DF6"/>
    <w:rsid w:val="00DD2316"/>
    <w:rsid w:val="00DD5367"/>
    <w:rsid w:val="00DD5F76"/>
    <w:rsid w:val="00DD61AA"/>
    <w:rsid w:val="00DD6DCD"/>
    <w:rsid w:val="00DD755D"/>
    <w:rsid w:val="00DD78B0"/>
    <w:rsid w:val="00DD790A"/>
    <w:rsid w:val="00DD79CE"/>
    <w:rsid w:val="00DE0B7A"/>
    <w:rsid w:val="00DE1416"/>
    <w:rsid w:val="00DE174C"/>
    <w:rsid w:val="00DE2B83"/>
    <w:rsid w:val="00DE346A"/>
    <w:rsid w:val="00DE3FD5"/>
    <w:rsid w:val="00DE4646"/>
    <w:rsid w:val="00DE579D"/>
    <w:rsid w:val="00DE5E17"/>
    <w:rsid w:val="00DE60A3"/>
    <w:rsid w:val="00DE7954"/>
    <w:rsid w:val="00DE7CE3"/>
    <w:rsid w:val="00DF1749"/>
    <w:rsid w:val="00DF1936"/>
    <w:rsid w:val="00DF1E70"/>
    <w:rsid w:val="00DF2727"/>
    <w:rsid w:val="00DF4D5F"/>
    <w:rsid w:val="00DF5D23"/>
    <w:rsid w:val="00DF7A19"/>
    <w:rsid w:val="00E00137"/>
    <w:rsid w:val="00E0079D"/>
    <w:rsid w:val="00E01C94"/>
    <w:rsid w:val="00E01FA7"/>
    <w:rsid w:val="00E02B25"/>
    <w:rsid w:val="00E0360A"/>
    <w:rsid w:val="00E03F25"/>
    <w:rsid w:val="00E04117"/>
    <w:rsid w:val="00E057FD"/>
    <w:rsid w:val="00E07787"/>
    <w:rsid w:val="00E13923"/>
    <w:rsid w:val="00E14B57"/>
    <w:rsid w:val="00E14FB0"/>
    <w:rsid w:val="00E21C6F"/>
    <w:rsid w:val="00E226C7"/>
    <w:rsid w:val="00E24954"/>
    <w:rsid w:val="00E2566D"/>
    <w:rsid w:val="00E25704"/>
    <w:rsid w:val="00E264E6"/>
    <w:rsid w:val="00E26AE4"/>
    <w:rsid w:val="00E271F5"/>
    <w:rsid w:val="00E272EF"/>
    <w:rsid w:val="00E3016C"/>
    <w:rsid w:val="00E3042A"/>
    <w:rsid w:val="00E30672"/>
    <w:rsid w:val="00E320E4"/>
    <w:rsid w:val="00E32F2D"/>
    <w:rsid w:val="00E33B1B"/>
    <w:rsid w:val="00E33CEC"/>
    <w:rsid w:val="00E34D2A"/>
    <w:rsid w:val="00E351C9"/>
    <w:rsid w:val="00E36CD0"/>
    <w:rsid w:val="00E40032"/>
    <w:rsid w:val="00E414D1"/>
    <w:rsid w:val="00E431D3"/>
    <w:rsid w:val="00E43CEE"/>
    <w:rsid w:val="00E44D59"/>
    <w:rsid w:val="00E4613E"/>
    <w:rsid w:val="00E5103B"/>
    <w:rsid w:val="00E52CC0"/>
    <w:rsid w:val="00E53573"/>
    <w:rsid w:val="00E5363C"/>
    <w:rsid w:val="00E53E40"/>
    <w:rsid w:val="00E55A1B"/>
    <w:rsid w:val="00E56963"/>
    <w:rsid w:val="00E601E1"/>
    <w:rsid w:val="00E61BCA"/>
    <w:rsid w:val="00E62589"/>
    <w:rsid w:val="00E62B73"/>
    <w:rsid w:val="00E62D2F"/>
    <w:rsid w:val="00E63E60"/>
    <w:rsid w:val="00E649FC"/>
    <w:rsid w:val="00E651F0"/>
    <w:rsid w:val="00E67585"/>
    <w:rsid w:val="00E67D2D"/>
    <w:rsid w:val="00E70060"/>
    <w:rsid w:val="00E705A4"/>
    <w:rsid w:val="00E717D0"/>
    <w:rsid w:val="00E71921"/>
    <w:rsid w:val="00E720A7"/>
    <w:rsid w:val="00E739C9"/>
    <w:rsid w:val="00E73FDB"/>
    <w:rsid w:val="00E7462C"/>
    <w:rsid w:val="00E74CFA"/>
    <w:rsid w:val="00E76CBC"/>
    <w:rsid w:val="00E77F4B"/>
    <w:rsid w:val="00E811BA"/>
    <w:rsid w:val="00E82EB6"/>
    <w:rsid w:val="00E83463"/>
    <w:rsid w:val="00E83703"/>
    <w:rsid w:val="00E8379D"/>
    <w:rsid w:val="00E83E2B"/>
    <w:rsid w:val="00E856DE"/>
    <w:rsid w:val="00E86B78"/>
    <w:rsid w:val="00E87A57"/>
    <w:rsid w:val="00E909BD"/>
    <w:rsid w:val="00E9107E"/>
    <w:rsid w:val="00E91566"/>
    <w:rsid w:val="00E92073"/>
    <w:rsid w:val="00E9266F"/>
    <w:rsid w:val="00E926AC"/>
    <w:rsid w:val="00E92BC9"/>
    <w:rsid w:val="00E9334F"/>
    <w:rsid w:val="00E94313"/>
    <w:rsid w:val="00E94C5A"/>
    <w:rsid w:val="00E95363"/>
    <w:rsid w:val="00E9575D"/>
    <w:rsid w:val="00E95813"/>
    <w:rsid w:val="00E967D1"/>
    <w:rsid w:val="00E978B4"/>
    <w:rsid w:val="00E97C99"/>
    <w:rsid w:val="00EA04C0"/>
    <w:rsid w:val="00EA0B35"/>
    <w:rsid w:val="00EA1C6C"/>
    <w:rsid w:val="00EA3BCB"/>
    <w:rsid w:val="00EA3CA7"/>
    <w:rsid w:val="00EA79FE"/>
    <w:rsid w:val="00EB03BF"/>
    <w:rsid w:val="00EB0426"/>
    <w:rsid w:val="00EB04D9"/>
    <w:rsid w:val="00EB0939"/>
    <w:rsid w:val="00EB0A34"/>
    <w:rsid w:val="00EB0E70"/>
    <w:rsid w:val="00EB1089"/>
    <w:rsid w:val="00EB157B"/>
    <w:rsid w:val="00EB2D02"/>
    <w:rsid w:val="00EB3BF0"/>
    <w:rsid w:val="00EB4739"/>
    <w:rsid w:val="00EB5BE6"/>
    <w:rsid w:val="00EB65CE"/>
    <w:rsid w:val="00EB7EDF"/>
    <w:rsid w:val="00EC1946"/>
    <w:rsid w:val="00EC23E5"/>
    <w:rsid w:val="00EC41C2"/>
    <w:rsid w:val="00EC516B"/>
    <w:rsid w:val="00EC7B0D"/>
    <w:rsid w:val="00ED1E76"/>
    <w:rsid w:val="00ED407A"/>
    <w:rsid w:val="00ED7942"/>
    <w:rsid w:val="00EE0606"/>
    <w:rsid w:val="00EE2250"/>
    <w:rsid w:val="00EE34F1"/>
    <w:rsid w:val="00EE4B58"/>
    <w:rsid w:val="00EE4B8A"/>
    <w:rsid w:val="00EE51E6"/>
    <w:rsid w:val="00EF00DB"/>
    <w:rsid w:val="00EF08D7"/>
    <w:rsid w:val="00EF1511"/>
    <w:rsid w:val="00EF18E4"/>
    <w:rsid w:val="00EF1A55"/>
    <w:rsid w:val="00EF34F9"/>
    <w:rsid w:val="00EF3DCC"/>
    <w:rsid w:val="00EF669E"/>
    <w:rsid w:val="00EF6CA1"/>
    <w:rsid w:val="00EF71E7"/>
    <w:rsid w:val="00EF72D0"/>
    <w:rsid w:val="00F00099"/>
    <w:rsid w:val="00F00B37"/>
    <w:rsid w:val="00F00C29"/>
    <w:rsid w:val="00F0178E"/>
    <w:rsid w:val="00F02855"/>
    <w:rsid w:val="00F03D9B"/>
    <w:rsid w:val="00F0487C"/>
    <w:rsid w:val="00F05A4C"/>
    <w:rsid w:val="00F069DE"/>
    <w:rsid w:val="00F06D6A"/>
    <w:rsid w:val="00F077A2"/>
    <w:rsid w:val="00F1250C"/>
    <w:rsid w:val="00F125C4"/>
    <w:rsid w:val="00F1300E"/>
    <w:rsid w:val="00F13AE6"/>
    <w:rsid w:val="00F13ECE"/>
    <w:rsid w:val="00F145F0"/>
    <w:rsid w:val="00F1646F"/>
    <w:rsid w:val="00F16874"/>
    <w:rsid w:val="00F178E9"/>
    <w:rsid w:val="00F20A17"/>
    <w:rsid w:val="00F21A81"/>
    <w:rsid w:val="00F227AC"/>
    <w:rsid w:val="00F24A02"/>
    <w:rsid w:val="00F2650A"/>
    <w:rsid w:val="00F27EFD"/>
    <w:rsid w:val="00F315EC"/>
    <w:rsid w:val="00F31676"/>
    <w:rsid w:val="00F3167A"/>
    <w:rsid w:val="00F31AE0"/>
    <w:rsid w:val="00F33DF1"/>
    <w:rsid w:val="00F34AC3"/>
    <w:rsid w:val="00F353B3"/>
    <w:rsid w:val="00F35847"/>
    <w:rsid w:val="00F35C1E"/>
    <w:rsid w:val="00F37564"/>
    <w:rsid w:val="00F37BB1"/>
    <w:rsid w:val="00F407DC"/>
    <w:rsid w:val="00F40F86"/>
    <w:rsid w:val="00F4118A"/>
    <w:rsid w:val="00F42DE6"/>
    <w:rsid w:val="00F434CE"/>
    <w:rsid w:val="00F43F88"/>
    <w:rsid w:val="00F441EC"/>
    <w:rsid w:val="00F454A3"/>
    <w:rsid w:val="00F46011"/>
    <w:rsid w:val="00F46C8A"/>
    <w:rsid w:val="00F47F98"/>
    <w:rsid w:val="00F506C6"/>
    <w:rsid w:val="00F51FBD"/>
    <w:rsid w:val="00F5304C"/>
    <w:rsid w:val="00F5320B"/>
    <w:rsid w:val="00F5365D"/>
    <w:rsid w:val="00F55661"/>
    <w:rsid w:val="00F601A7"/>
    <w:rsid w:val="00F602B6"/>
    <w:rsid w:val="00F60EF6"/>
    <w:rsid w:val="00F614D8"/>
    <w:rsid w:val="00F616AC"/>
    <w:rsid w:val="00F639F3"/>
    <w:rsid w:val="00F6502D"/>
    <w:rsid w:val="00F6683C"/>
    <w:rsid w:val="00F67595"/>
    <w:rsid w:val="00F72451"/>
    <w:rsid w:val="00F72D44"/>
    <w:rsid w:val="00F73DC6"/>
    <w:rsid w:val="00F73F0C"/>
    <w:rsid w:val="00F74455"/>
    <w:rsid w:val="00F74798"/>
    <w:rsid w:val="00F74E84"/>
    <w:rsid w:val="00F750ED"/>
    <w:rsid w:val="00F751B6"/>
    <w:rsid w:val="00F7570C"/>
    <w:rsid w:val="00F77F4C"/>
    <w:rsid w:val="00F80645"/>
    <w:rsid w:val="00F810D3"/>
    <w:rsid w:val="00F814BE"/>
    <w:rsid w:val="00F821C9"/>
    <w:rsid w:val="00F82233"/>
    <w:rsid w:val="00F824B2"/>
    <w:rsid w:val="00F84651"/>
    <w:rsid w:val="00F8509C"/>
    <w:rsid w:val="00F86454"/>
    <w:rsid w:val="00F86FC6"/>
    <w:rsid w:val="00F87911"/>
    <w:rsid w:val="00F90FC1"/>
    <w:rsid w:val="00F9123B"/>
    <w:rsid w:val="00F917BC"/>
    <w:rsid w:val="00F921F9"/>
    <w:rsid w:val="00F92C45"/>
    <w:rsid w:val="00F93392"/>
    <w:rsid w:val="00F93E17"/>
    <w:rsid w:val="00F9572D"/>
    <w:rsid w:val="00F95DC5"/>
    <w:rsid w:val="00F96620"/>
    <w:rsid w:val="00F96D87"/>
    <w:rsid w:val="00F97600"/>
    <w:rsid w:val="00FA085C"/>
    <w:rsid w:val="00FA0D2D"/>
    <w:rsid w:val="00FA1402"/>
    <w:rsid w:val="00FA1CB3"/>
    <w:rsid w:val="00FA1F10"/>
    <w:rsid w:val="00FA2A54"/>
    <w:rsid w:val="00FA358A"/>
    <w:rsid w:val="00FA3695"/>
    <w:rsid w:val="00FB1A96"/>
    <w:rsid w:val="00FB39F2"/>
    <w:rsid w:val="00FB419A"/>
    <w:rsid w:val="00FB48F4"/>
    <w:rsid w:val="00FB6C16"/>
    <w:rsid w:val="00FB6DB3"/>
    <w:rsid w:val="00FB78C2"/>
    <w:rsid w:val="00FB7FE1"/>
    <w:rsid w:val="00FC2095"/>
    <w:rsid w:val="00FC2FCF"/>
    <w:rsid w:val="00FC60FE"/>
    <w:rsid w:val="00FC637B"/>
    <w:rsid w:val="00FC660D"/>
    <w:rsid w:val="00FD2C81"/>
    <w:rsid w:val="00FD2F64"/>
    <w:rsid w:val="00FD504E"/>
    <w:rsid w:val="00FD5D71"/>
    <w:rsid w:val="00FD5E40"/>
    <w:rsid w:val="00FD6039"/>
    <w:rsid w:val="00FE1006"/>
    <w:rsid w:val="00FE155C"/>
    <w:rsid w:val="00FE20EF"/>
    <w:rsid w:val="00FE3C75"/>
    <w:rsid w:val="00FE6274"/>
    <w:rsid w:val="00FF05E6"/>
    <w:rsid w:val="00FF2C55"/>
    <w:rsid w:val="00FF2C5D"/>
    <w:rsid w:val="00FF32D4"/>
    <w:rsid w:val="00FF3BD9"/>
    <w:rsid w:val="00FF40AC"/>
    <w:rsid w:val="00FF53E5"/>
    <w:rsid w:val="00FF5D61"/>
    <w:rsid w:val="00FF641D"/>
    <w:rsid w:val="00FF6BC9"/>
    <w:rsid w:val="00FF70E1"/>
    <w:rsid w:val="00FF741A"/>
    <w:rsid w:val="00FF7A25"/>
    <w:rsid w:val="01125001"/>
    <w:rsid w:val="011F8A69"/>
    <w:rsid w:val="01293565"/>
    <w:rsid w:val="016132EC"/>
    <w:rsid w:val="0181FB13"/>
    <w:rsid w:val="01F57A9A"/>
    <w:rsid w:val="02870FD0"/>
    <w:rsid w:val="02A49AA2"/>
    <w:rsid w:val="02E15EF2"/>
    <w:rsid w:val="02EC3057"/>
    <w:rsid w:val="03130A76"/>
    <w:rsid w:val="03E1C811"/>
    <w:rsid w:val="03F212E8"/>
    <w:rsid w:val="0408E758"/>
    <w:rsid w:val="040BC753"/>
    <w:rsid w:val="0428DFF8"/>
    <w:rsid w:val="042B182F"/>
    <w:rsid w:val="043A12AE"/>
    <w:rsid w:val="04654352"/>
    <w:rsid w:val="0467FF9C"/>
    <w:rsid w:val="049EC39B"/>
    <w:rsid w:val="04B201E1"/>
    <w:rsid w:val="04E11272"/>
    <w:rsid w:val="0519A98B"/>
    <w:rsid w:val="05470A98"/>
    <w:rsid w:val="0569F5A6"/>
    <w:rsid w:val="057759B0"/>
    <w:rsid w:val="059259A5"/>
    <w:rsid w:val="05C89B36"/>
    <w:rsid w:val="05EC1575"/>
    <w:rsid w:val="05F7DB38"/>
    <w:rsid w:val="05FAD880"/>
    <w:rsid w:val="06009668"/>
    <w:rsid w:val="0621CA0E"/>
    <w:rsid w:val="06541636"/>
    <w:rsid w:val="066C7BCC"/>
    <w:rsid w:val="0670A03F"/>
    <w:rsid w:val="06A063EB"/>
    <w:rsid w:val="06F89F18"/>
    <w:rsid w:val="0703E828"/>
    <w:rsid w:val="073936E8"/>
    <w:rsid w:val="074A3D13"/>
    <w:rsid w:val="078A22F3"/>
    <w:rsid w:val="079529F9"/>
    <w:rsid w:val="0796C44E"/>
    <w:rsid w:val="07A781AC"/>
    <w:rsid w:val="07BA6E7E"/>
    <w:rsid w:val="07BCBB56"/>
    <w:rsid w:val="07C7FF15"/>
    <w:rsid w:val="08225100"/>
    <w:rsid w:val="082E6B83"/>
    <w:rsid w:val="08431E24"/>
    <w:rsid w:val="086BDD42"/>
    <w:rsid w:val="086E431A"/>
    <w:rsid w:val="088D615C"/>
    <w:rsid w:val="089E7F01"/>
    <w:rsid w:val="08E0C994"/>
    <w:rsid w:val="0920C63A"/>
    <w:rsid w:val="09622C55"/>
    <w:rsid w:val="0975FF51"/>
    <w:rsid w:val="0977B755"/>
    <w:rsid w:val="09A21D21"/>
    <w:rsid w:val="09C4EF6F"/>
    <w:rsid w:val="0A69A31C"/>
    <w:rsid w:val="0A71E138"/>
    <w:rsid w:val="0A8E7D27"/>
    <w:rsid w:val="0A91196E"/>
    <w:rsid w:val="0B2C4E8E"/>
    <w:rsid w:val="0B39BBC7"/>
    <w:rsid w:val="0B4D6A41"/>
    <w:rsid w:val="0B58B401"/>
    <w:rsid w:val="0B929CF4"/>
    <w:rsid w:val="0BA61125"/>
    <w:rsid w:val="0C109ED1"/>
    <w:rsid w:val="0C701191"/>
    <w:rsid w:val="0CD2B376"/>
    <w:rsid w:val="0CE4C1A9"/>
    <w:rsid w:val="0CE7DECE"/>
    <w:rsid w:val="0D3E1517"/>
    <w:rsid w:val="0D45446B"/>
    <w:rsid w:val="0D50F6FE"/>
    <w:rsid w:val="0D54E8AE"/>
    <w:rsid w:val="0D56EED0"/>
    <w:rsid w:val="0D8191F2"/>
    <w:rsid w:val="0DD355CA"/>
    <w:rsid w:val="0DDF72B7"/>
    <w:rsid w:val="0E17D1CE"/>
    <w:rsid w:val="0E384DF2"/>
    <w:rsid w:val="0E671411"/>
    <w:rsid w:val="0E6C66FC"/>
    <w:rsid w:val="0E72CC66"/>
    <w:rsid w:val="0E7364BA"/>
    <w:rsid w:val="0E81DC3E"/>
    <w:rsid w:val="0E843F07"/>
    <w:rsid w:val="0E8E86D1"/>
    <w:rsid w:val="0E946F05"/>
    <w:rsid w:val="0F0427F0"/>
    <w:rsid w:val="0F143BB2"/>
    <w:rsid w:val="0F1B435A"/>
    <w:rsid w:val="0F70B2AA"/>
    <w:rsid w:val="0F8B0F90"/>
    <w:rsid w:val="0F9A36D2"/>
    <w:rsid w:val="0FA9CB48"/>
    <w:rsid w:val="0FC7800F"/>
    <w:rsid w:val="0FF4CAB3"/>
    <w:rsid w:val="100F9EF5"/>
    <w:rsid w:val="102F1838"/>
    <w:rsid w:val="10454380"/>
    <w:rsid w:val="1076AE6B"/>
    <w:rsid w:val="109F01B1"/>
    <w:rsid w:val="10A973D0"/>
    <w:rsid w:val="10B9E81D"/>
    <w:rsid w:val="10CA254A"/>
    <w:rsid w:val="111F4923"/>
    <w:rsid w:val="119FA9D8"/>
    <w:rsid w:val="11E4273C"/>
    <w:rsid w:val="11F0B121"/>
    <w:rsid w:val="121A4C93"/>
    <w:rsid w:val="1227C97F"/>
    <w:rsid w:val="124C1F83"/>
    <w:rsid w:val="12791DA2"/>
    <w:rsid w:val="12C20201"/>
    <w:rsid w:val="12DBE87D"/>
    <w:rsid w:val="134DBFFE"/>
    <w:rsid w:val="1377AEFC"/>
    <w:rsid w:val="13E2EF1E"/>
    <w:rsid w:val="144067DE"/>
    <w:rsid w:val="148094A8"/>
    <w:rsid w:val="14ADE568"/>
    <w:rsid w:val="14ADE94B"/>
    <w:rsid w:val="14C50BED"/>
    <w:rsid w:val="14C5A8E1"/>
    <w:rsid w:val="14E77610"/>
    <w:rsid w:val="15239346"/>
    <w:rsid w:val="157FE61C"/>
    <w:rsid w:val="15A47828"/>
    <w:rsid w:val="15DB150C"/>
    <w:rsid w:val="15F75BF3"/>
    <w:rsid w:val="160AC2E0"/>
    <w:rsid w:val="161B19A7"/>
    <w:rsid w:val="166B9F96"/>
    <w:rsid w:val="16AA6934"/>
    <w:rsid w:val="16B11626"/>
    <w:rsid w:val="16B9B82D"/>
    <w:rsid w:val="1703F176"/>
    <w:rsid w:val="1765A155"/>
    <w:rsid w:val="17782766"/>
    <w:rsid w:val="17A2CFBD"/>
    <w:rsid w:val="17BB21B8"/>
    <w:rsid w:val="17C6CC9E"/>
    <w:rsid w:val="1833B6A8"/>
    <w:rsid w:val="184F94D7"/>
    <w:rsid w:val="18C97929"/>
    <w:rsid w:val="18CA8A04"/>
    <w:rsid w:val="18D926CD"/>
    <w:rsid w:val="1921823B"/>
    <w:rsid w:val="1924D008"/>
    <w:rsid w:val="193CA632"/>
    <w:rsid w:val="197A91B8"/>
    <w:rsid w:val="1980A19F"/>
    <w:rsid w:val="198B8144"/>
    <w:rsid w:val="19B5ADBA"/>
    <w:rsid w:val="19FFE3C3"/>
    <w:rsid w:val="1A040EE4"/>
    <w:rsid w:val="1A317774"/>
    <w:rsid w:val="1A4A9E39"/>
    <w:rsid w:val="1A654528"/>
    <w:rsid w:val="1A78A83F"/>
    <w:rsid w:val="1A8A91F3"/>
    <w:rsid w:val="1AAE3CC9"/>
    <w:rsid w:val="1ACF1910"/>
    <w:rsid w:val="1ADC21DD"/>
    <w:rsid w:val="1ADEEA39"/>
    <w:rsid w:val="1B2A893A"/>
    <w:rsid w:val="1B304AB7"/>
    <w:rsid w:val="1B6C3A38"/>
    <w:rsid w:val="1B857257"/>
    <w:rsid w:val="1B958218"/>
    <w:rsid w:val="1BACF0C7"/>
    <w:rsid w:val="1C0EA576"/>
    <w:rsid w:val="1C5DBCE9"/>
    <w:rsid w:val="1C6B7A30"/>
    <w:rsid w:val="1CAF2ACB"/>
    <w:rsid w:val="1CCAF9C4"/>
    <w:rsid w:val="1CE68E28"/>
    <w:rsid w:val="1CF5F274"/>
    <w:rsid w:val="1D0CF951"/>
    <w:rsid w:val="1D4296AE"/>
    <w:rsid w:val="1D79ED20"/>
    <w:rsid w:val="1DB39A05"/>
    <w:rsid w:val="1DBE732B"/>
    <w:rsid w:val="1DDD0BB9"/>
    <w:rsid w:val="1E159DD7"/>
    <w:rsid w:val="1E2A1BE3"/>
    <w:rsid w:val="1E4346FA"/>
    <w:rsid w:val="1E515DF3"/>
    <w:rsid w:val="1ECE96D9"/>
    <w:rsid w:val="1EDD0013"/>
    <w:rsid w:val="1F1F7604"/>
    <w:rsid w:val="1F67659F"/>
    <w:rsid w:val="1F7C00ED"/>
    <w:rsid w:val="1FA495E0"/>
    <w:rsid w:val="1FFBC30F"/>
    <w:rsid w:val="20241628"/>
    <w:rsid w:val="2034092F"/>
    <w:rsid w:val="20F6164D"/>
    <w:rsid w:val="210AF88D"/>
    <w:rsid w:val="210FE48B"/>
    <w:rsid w:val="2113438F"/>
    <w:rsid w:val="21285959"/>
    <w:rsid w:val="2191D7A9"/>
    <w:rsid w:val="21B987E3"/>
    <w:rsid w:val="2239BBE1"/>
    <w:rsid w:val="22C1355D"/>
    <w:rsid w:val="22DEC8EF"/>
    <w:rsid w:val="22EC2F6A"/>
    <w:rsid w:val="2302BA36"/>
    <w:rsid w:val="231992CC"/>
    <w:rsid w:val="2322FE33"/>
    <w:rsid w:val="23231AF3"/>
    <w:rsid w:val="2339FBAD"/>
    <w:rsid w:val="23825D0D"/>
    <w:rsid w:val="23AED093"/>
    <w:rsid w:val="24060536"/>
    <w:rsid w:val="2429B92D"/>
    <w:rsid w:val="24C67B52"/>
    <w:rsid w:val="24D2181F"/>
    <w:rsid w:val="24E4B91B"/>
    <w:rsid w:val="24F6CF05"/>
    <w:rsid w:val="24F83E74"/>
    <w:rsid w:val="257C9A57"/>
    <w:rsid w:val="259D4D60"/>
    <w:rsid w:val="25DE9976"/>
    <w:rsid w:val="25E79AA9"/>
    <w:rsid w:val="2606629A"/>
    <w:rsid w:val="2635D75A"/>
    <w:rsid w:val="27023AD7"/>
    <w:rsid w:val="2709FBEE"/>
    <w:rsid w:val="2710C8F6"/>
    <w:rsid w:val="271555B5"/>
    <w:rsid w:val="27173A49"/>
    <w:rsid w:val="27284E58"/>
    <w:rsid w:val="2755F87B"/>
    <w:rsid w:val="277327E6"/>
    <w:rsid w:val="27E010FF"/>
    <w:rsid w:val="27FF47DE"/>
    <w:rsid w:val="28026DEF"/>
    <w:rsid w:val="286A1EAD"/>
    <w:rsid w:val="2888F433"/>
    <w:rsid w:val="28A276B2"/>
    <w:rsid w:val="28AED00E"/>
    <w:rsid w:val="2905826D"/>
    <w:rsid w:val="294BF531"/>
    <w:rsid w:val="29C73BFC"/>
    <w:rsid w:val="29DCAD8D"/>
    <w:rsid w:val="29E3E564"/>
    <w:rsid w:val="2A21C311"/>
    <w:rsid w:val="2A7577AB"/>
    <w:rsid w:val="2A8BA08E"/>
    <w:rsid w:val="2B42B250"/>
    <w:rsid w:val="2B5B7751"/>
    <w:rsid w:val="2BA6EA3E"/>
    <w:rsid w:val="2BBCBACE"/>
    <w:rsid w:val="2BC241F7"/>
    <w:rsid w:val="2BF5B397"/>
    <w:rsid w:val="2C0B5E9C"/>
    <w:rsid w:val="2C0CEF2B"/>
    <w:rsid w:val="2C187D00"/>
    <w:rsid w:val="2C1A4854"/>
    <w:rsid w:val="2C76B98F"/>
    <w:rsid w:val="2C9BE8EB"/>
    <w:rsid w:val="2CA23D39"/>
    <w:rsid w:val="2CE344F2"/>
    <w:rsid w:val="2CE3C364"/>
    <w:rsid w:val="2CF316D0"/>
    <w:rsid w:val="2CFCD930"/>
    <w:rsid w:val="2D58D13C"/>
    <w:rsid w:val="2D5EDC88"/>
    <w:rsid w:val="2DDDDB3F"/>
    <w:rsid w:val="2E2C7527"/>
    <w:rsid w:val="2ED3B596"/>
    <w:rsid w:val="2EDCCD31"/>
    <w:rsid w:val="2F0495E8"/>
    <w:rsid w:val="2F282776"/>
    <w:rsid w:val="2F3E5BD8"/>
    <w:rsid w:val="2F4E154B"/>
    <w:rsid w:val="2F540C15"/>
    <w:rsid w:val="2FC214E3"/>
    <w:rsid w:val="2FC8A7CA"/>
    <w:rsid w:val="2FE2755B"/>
    <w:rsid w:val="2FE4871B"/>
    <w:rsid w:val="2FF3AD51"/>
    <w:rsid w:val="2FFE7813"/>
    <w:rsid w:val="2FFE95C8"/>
    <w:rsid w:val="301024D7"/>
    <w:rsid w:val="3017338A"/>
    <w:rsid w:val="302B575D"/>
    <w:rsid w:val="3054A7A2"/>
    <w:rsid w:val="307BBA98"/>
    <w:rsid w:val="30BB32B1"/>
    <w:rsid w:val="31098BA0"/>
    <w:rsid w:val="31176EEF"/>
    <w:rsid w:val="3133690E"/>
    <w:rsid w:val="316750DD"/>
    <w:rsid w:val="31E7657C"/>
    <w:rsid w:val="31ECE2F2"/>
    <w:rsid w:val="3204EA58"/>
    <w:rsid w:val="32073457"/>
    <w:rsid w:val="321A9FD6"/>
    <w:rsid w:val="323CEFA0"/>
    <w:rsid w:val="326C1EDD"/>
    <w:rsid w:val="3291F639"/>
    <w:rsid w:val="32960696"/>
    <w:rsid w:val="33175D81"/>
    <w:rsid w:val="33384751"/>
    <w:rsid w:val="33A2F478"/>
    <w:rsid w:val="33AE80F7"/>
    <w:rsid w:val="33BD3845"/>
    <w:rsid w:val="33D08843"/>
    <w:rsid w:val="33D6E0F4"/>
    <w:rsid w:val="341F2CCA"/>
    <w:rsid w:val="348AD37E"/>
    <w:rsid w:val="34A9322D"/>
    <w:rsid w:val="34CDBE62"/>
    <w:rsid w:val="34FE853B"/>
    <w:rsid w:val="3555B251"/>
    <w:rsid w:val="3558FC8D"/>
    <w:rsid w:val="35763EC7"/>
    <w:rsid w:val="35B506DC"/>
    <w:rsid w:val="35DB4B74"/>
    <w:rsid w:val="35F216CB"/>
    <w:rsid w:val="35F98BB9"/>
    <w:rsid w:val="36003926"/>
    <w:rsid w:val="36022CBE"/>
    <w:rsid w:val="3616372B"/>
    <w:rsid w:val="362AD384"/>
    <w:rsid w:val="36D6C9E3"/>
    <w:rsid w:val="36E17345"/>
    <w:rsid w:val="375CF2D9"/>
    <w:rsid w:val="37B2124B"/>
    <w:rsid w:val="37B3A9D8"/>
    <w:rsid w:val="37C5B3F7"/>
    <w:rsid w:val="37DA0190"/>
    <w:rsid w:val="37F452A2"/>
    <w:rsid w:val="3855FCD6"/>
    <w:rsid w:val="3882442D"/>
    <w:rsid w:val="38967A94"/>
    <w:rsid w:val="38E13C77"/>
    <w:rsid w:val="38E4BA6B"/>
    <w:rsid w:val="390470DB"/>
    <w:rsid w:val="392410CE"/>
    <w:rsid w:val="39454662"/>
    <w:rsid w:val="3951F394"/>
    <w:rsid w:val="3973A95E"/>
    <w:rsid w:val="3974617B"/>
    <w:rsid w:val="397A4598"/>
    <w:rsid w:val="39AA3F6D"/>
    <w:rsid w:val="39BF496A"/>
    <w:rsid w:val="39DB6971"/>
    <w:rsid w:val="3A48966A"/>
    <w:rsid w:val="3A511623"/>
    <w:rsid w:val="3A5ADA6F"/>
    <w:rsid w:val="3A7B8770"/>
    <w:rsid w:val="3A95BF30"/>
    <w:rsid w:val="3A9ABD3A"/>
    <w:rsid w:val="3AB92CA8"/>
    <w:rsid w:val="3AEF0DA0"/>
    <w:rsid w:val="3B1F0D70"/>
    <w:rsid w:val="3B2D7924"/>
    <w:rsid w:val="3B8F3F60"/>
    <w:rsid w:val="3BBD9A09"/>
    <w:rsid w:val="3BC1608D"/>
    <w:rsid w:val="3C3E85B9"/>
    <w:rsid w:val="3C4DCB20"/>
    <w:rsid w:val="3CC15E77"/>
    <w:rsid w:val="3CC4EEB3"/>
    <w:rsid w:val="3CD9A416"/>
    <w:rsid w:val="3CEB970F"/>
    <w:rsid w:val="3D4C0A83"/>
    <w:rsid w:val="3D6EB372"/>
    <w:rsid w:val="3D97422F"/>
    <w:rsid w:val="3DB6E087"/>
    <w:rsid w:val="3DEBD3C9"/>
    <w:rsid w:val="3E16BEDE"/>
    <w:rsid w:val="3E5D43D8"/>
    <w:rsid w:val="3E8000B1"/>
    <w:rsid w:val="3E81EF20"/>
    <w:rsid w:val="3EA31B0F"/>
    <w:rsid w:val="3EBE0041"/>
    <w:rsid w:val="3ED62C23"/>
    <w:rsid w:val="3EE418AA"/>
    <w:rsid w:val="3EE7A505"/>
    <w:rsid w:val="3EE81ADC"/>
    <w:rsid w:val="3F5D38F9"/>
    <w:rsid w:val="3F9D529A"/>
    <w:rsid w:val="3FC19ED5"/>
    <w:rsid w:val="3FC6BFC2"/>
    <w:rsid w:val="3FC8CE4E"/>
    <w:rsid w:val="3FDAAD46"/>
    <w:rsid w:val="3FEAB313"/>
    <w:rsid w:val="4021D6E9"/>
    <w:rsid w:val="406C450C"/>
    <w:rsid w:val="40B2AB86"/>
    <w:rsid w:val="40B7656F"/>
    <w:rsid w:val="40CEE9C8"/>
    <w:rsid w:val="410F2CB2"/>
    <w:rsid w:val="41425314"/>
    <w:rsid w:val="416CD633"/>
    <w:rsid w:val="4199DFDD"/>
    <w:rsid w:val="41B81C6F"/>
    <w:rsid w:val="4206AA4A"/>
    <w:rsid w:val="424D463F"/>
    <w:rsid w:val="425C1682"/>
    <w:rsid w:val="42F3C3A1"/>
    <w:rsid w:val="432E8983"/>
    <w:rsid w:val="434DF7A1"/>
    <w:rsid w:val="435163D8"/>
    <w:rsid w:val="43AB7FB8"/>
    <w:rsid w:val="43DEE047"/>
    <w:rsid w:val="43EBCAE1"/>
    <w:rsid w:val="43FFBE4F"/>
    <w:rsid w:val="4416EE9A"/>
    <w:rsid w:val="442157A5"/>
    <w:rsid w:val="44250920"/>
    <w:rsid w:val="442A1943"/>
    <w:rsid w:val="44328F3C"/>
    <w:rsid w:val="446DBC82"/>
    <w:rsid w:val="449D7787"/>
    <w:rsid w:val="44E2360C"/>
    <w:rsid w:val="44E77651"/>
    <w:rsid w:val="44F99AA2"/>
    <w:rsid w:val="45241553"/>
    <w:rsid w:val="454525EC"/>
    <w:rsid w:val="45774185"/>
    <w:rsid w:val="457D3263"/>
    <w:rsid w:val="45A51EB6"/>
    <w:rsid w:val="462D6801"/>
    <w:rsid w:val="4684C08A"/>
    <w:rsid w:val="46E14D79"/>
    <w:rsid w:val="46E89539"/>
    <w:rsid w:val="470D31B4"/>
    <w:rsid w:val="47439826"/>
    <w:rsid w:val="476F66D7"/>
    <w:rsid w:val="4785AF96"/>
    <w:rsid w:val="47993405"/>
    <w:rsid w:val="481458A3"/>
    <w:rsid w:val="4866763A"/>
    <w:rsid w:val="48733C73"/>
    <w:rsid w:val="4893C684"/>
    <w:rsid w:val="491BF8FB"/>
    <w:rsid w:val="498F864C"/>
    <w:rsid w:val="49BC1DC3"/>
    <w:rsid w:val="49D13610"/>
    <w:rsid w:val="4AE44FF2"/>
    <w:rsid w:val="4AF33C5F"/>
    <w:rsid w:val="4B5A7665"/>
    <w:rsid w:val="4BCE48B8"/>
    <w:rsid w:val="4BE90D56"/>
    <w:rsid w:val="4C0378A0"/>
    <w:rsid w:val="4C4AEA4D"/>
    <w:rsid w:val="4C787DC2"/>
    <w:rsid w:val="4C83EA3E"/>
    <w:rsid w:val="4C8E8115"/>
    <w:rsid w:val="4CBEA693"/>
    <w:rsid w:val="4CC4F499"/>
    <w:rsid w:val="4D088415"/>
    <w:rsid w:val="4D141EC5"/>
    <w:rsid w:val="4D1F8E76"/>
    <w:rsid w:val="4D50825F"/>
    <w:rsid w:val="4D785510"/>
    <w:rsid w:val="4D78FE6D"/>
    <w:rsid w:val="4D87C997"/>
    <w:rsid w:val="4DE00173"/>
    <w:rsid w:val="4E03D208"/>
    <w:rsid w:val="4E117176"/>
    <w:rsid w:val="4E2A9634"/>
    <w:rsid w:val="4E3544EF"/>
    <w:rsid w:val="4E4270F8"/>
    <w:rsid w:val="4E5ED012"/>
    <w:rsid w:val="4E70715B"/>
    <w:rsid w:val="4E732868"/>
    <w:rsid w:val="4EBDB1C5"/>
    <w:rsid w:val="4EBF06A1"/>
    <w:rsid w:val="4EC7B2CA"/>
    <w:rsid w:val="4EDC06E3"/>
    <w:rsid w:val="4F1680F2"/>
    <w:rsid w:val="4F790C38"/>
    <w:rsid w:val="4FEDFBCA"/>
    <w:rsid w:val="4FEFEE06"/>
    <w:rsid w:val="502377B0"/>
    <w:rsid w:val="505D07DF"/>
    <w:rsid w:val="5071DCDA"/>
    <w:rsid w:val="5121292E"/>
    <w:rsid w:val="516F9723"/>
    <w:rsid w:val="517C2D05"/>
    <w:rsid w:val="51877EDF"/>
    <w:rsid w:val="51CB6F8C"/>
    <w:rsid w:val="51E0C1EA"/>
    <w:rsid w:val="51F76DBB"/>
    <w:rsid w:val="51FF16A9"/>
    <w:rsid w:val="52098435"/>
    <w:rsid w:val="523ED8A0"/>
    <w:rsid w:val="52434824"/>
    <w:rsid w:val="52893FEE"/>
    <w:rsid w:val="52D91A0A"/>
    <w:rsid w:val="52E4DDC4"/>
    <w:rsid w:val="532949DA"/>
    <w:rsid w:val="53567EC4"/>
    <w:rsid w:val="53591570"/>
    <w:rsid w:val="5363C9B6"/>
    <w:rsid w:val="536B17F0"/>
    <w:rsid w:val="53A00F0C"/>
    <w:rsid w:val="53AFB202"/>
    <w:rsid w:val="53C54901"/>
    <w:rsid w:val="53E12774"/>
    <w:rsid w:val="540D5F82"/>
    <w:rsid w:val="541C9397"/>
    <w:rsid w:val="5425F66D"/>
    <w:rsid w:val="5451C98B"/>
    <w:rsid w:val="5463C31E"/>
    <w:rsid w:val="546A8C8F"/>
    <w:rsid w:val="5478B164"/>
    <w:rsid w:val="54AC2D00"/>
    <w:rsid w:val="54F37376"/>
    <w:rsid w:val="5550D785"/>
    <w:rsid w:val="558B5325"/>
    <w:rsid w:val="55AEDD37"/>
    <w:rsid w:val="55D0C02D"/>
    <w:rsid w:val="55E42E0A"/>
    <w:rsid w:val="56544BF6"/>
    <w:rsid w:val="56786D7E"/>
    <w:rsid w:val="5685B590"/>
    <w:rsid w:val="5695B9B1"/>
    <w:rsid w:val="56C75E3A"/>
    <w:rsid w:val="56D30DD2"/>
    <w:rsid w:val="56DDED17"/>
    <w:rsid w:val="56F04FC4"/>
    <w:rsid w:val="577D5476"/>
    <w:rsid w:val="578AFDE1"/>
    <w:rsid w:val="579AD167"/>
    <w:rsid w:val="57A38951"/>
    <w:rsid w:val="57B17E8B"/>
    <w:rsid w:val="57F2C535"/>
    <w:rsid w:val="57F88B21"/>
    <w:rsid w:val="58085D98"/>
    <w:rsid w:val="580D4484"/>
    <w:rsid w:val="581DDA3C"/>
    <w:rsid w:val="58386F49"/>
    <w:rsid w:val="586C1CD4"/>
    <w:rsid w:val="58735927"/>
    <w:rsid w:val="589194A4"/>
    <w:rsid w:val="592E58A6"/>
    <w:rsid w:val="594D7795"/>
    <w:rsid w:val="59BA32EB"/>
    <w:rsid w:val="59FE8CF4"/>
    <w:rsid w:val="5A4B46D2"/>
    <w:rsid w:val="5A5F3480"/>
    <w:rsid w:val="5A63E2AB"/>
    <w:rsid w:val="5AC04FB0"/>
    <w:rsid w:val="5B18A997"/>
    <w:rsid w:val="5B4A9B19"/>
    <w:rsid w:val="5B59F2EC"/>
    <w:rsid w:val="5B6A8020"/>
    <w:rsid w:val="5C131853"/>
    <w:rsid w:val="5C433DC4"/>
    <w:rsid w:val="5C44A266"/>
    <w:rsid w:val="5C71587F"/>
    <w:rsid w:val="5CEA3CA7"/>
    <w:rsid w:val="5D3340DA"/>
    <w:rsid w:val="5D5B3C4F"/>
    <w:rsid w:val="5D649D83"/>
    <w:rsid w:val="5D67EED3"/>
    <w:rsid w:val="5D7ED60E"/>
    <w:rsid w:val="5D9399ED"/>
    <w:rsid w:val="5DB7BEDE"/>
    <w:rsid w:val="5DE4A9B3"/>
    <w:rsid w:val="5E2CB349"/>
    <w:rsid w:val="5E591023"/>
    <w:rsid w:val="5E9511EE"/>
    <w:rsid w:val="5F088F52"/>
    <w:rsid w:val="5F0968E2"/>
    <w:rsid w:val="5F2EC703"/>
    <w:rsid w:val="5F646302"/>
    <w:rsid w:val="5F7251EF"/>
    <w:rsid w:val="5FA15A35"/>
    <w:rsid w:val="5FABA068"/>
    <w:rsid w:val="5FB32A0D"/>
    <w:rsid w:val="5FD976C3"/>
    <w:rsid w:val="5FEEE088"/>
    <w:rsid w:val="60438C7C"/>
    <w:rsid w:val="604C496F"/>
    <w:rsid w:val="6063418E"/>
    <w:rsid w:val="60635A71"/>
    <w:rsid w:val="607A69AA"/>
    <w:rsid w:val="607AE840"/>
    <w:rsid w:val="608DB4C9"/>
    <w:rsid w:val="609CA145"/>
    <w:rsid w:val="60D288FB"/>
    <w:rsid w:val="612F0BD0"/>
    <w:rsid w:val="619AAAED"/>
    <w:rsid w:val="61AC48E6"/>
    <w:rsid w:val="61D17515"/>
    <w:rsid w:val="61D27A13"/>
    <w:rsid w:val="6204DCB7"/>
    <w:rsid w:val="62256A1A"/>
    <w:rsid w:val="62405A87"/>
    <w:rsid w:val="627393FE"/>
    <w:rsid w:val="6288DCC3"/>
    <w:rsid w:val="62BD9D4D"/>
    <w:rsid w:val="63078A22"/>
    <w:rsid w:val="630AE4EE"/>
    <w:rsid w:val="6316624C"/>
    <w:rsid w:val="633FD3C5"/>
    <w:rsid w:val="636290C4"/>
    <w:rsid w:val="637DC7E0"/>
    <w:rsid w:val="638F406B"/>
    <w:rsid w:val="63BE17AA"/>
    <w:rsid w:val="63BEAEE2"/>
    <w:rsid w:val="63F2DA77"/>
    <w:rsid w:val="63FF19A1"/>
    <w:rsid w:val="64252359"/>
    <w:rsid w:val="6437278B"/>
    <w:rsid w:val="64634663"/>
    <w:rsid w:val="6505D7F8"/>
    <w:rsid w:val="65159CC0"/>
    <w:rsid w:val="651850C3"/>
    <w:rsid w:val="652FA41D"/>
    <w:rsid w:val="653C54F5"/>
    <w:rsid w:val="6577EEBE"/>
    <w:rsid w:val="65E2FE83"/>
    <w:rsid w:val="662A22C6"/>
    <w:rsid w:val="6652EE97"/>
    <w:rsid w:val="66681CEA"/>
    <w:rsid w:val="6678F2AA"/>
    <w:rsid w:val="668C448D"/>
    <w:rsid w:val="66AA25F1"/>
    <w:rsid w:val="66ACBAF2"/>
    <w:rsid w:val="66BEA98B"/>
    <w:rsid w:val="66C99C0E"/>
    <w:rsid w:val="67159F23"/>
    <w:rsid w:val="67A52E78"/>
    <w:rsid w:val="67B05916"/>
    <w:rsid w:val="682F2563"/>
    <w:rsid w:val="683B15E0"/>
    <w:rsid w:val="6891167D"/>
    <w:rsid w:val="689AEF06"/>
    <w:rsid w:val="68D38B1F"/>
    <w:rsid w:val="68D8850C"/>
    <w:rsid w:val="68DD163C"/>
    <w:rsid w:val="68F548E5"/>
    <w:rsid w:val="693C6A9B"/>
    <w:rsid w:val="69726E6B"/>
    <w:rsid w:val="697FF5B4"/>
    <w:rsid w:val="69B8B805"/>
    <w:rsid w:val="6A077438"/>
    <w:rsid w:val="6A139C50"/>
    <w:rsid w:val="6A29FB2B"/>
    <w:rsid w:val="6A538156"/>
    <w:rsid w:val="6A7B0294"/>
    <w:rsid w:val="6A8F643D"/>
    <w:rsid w:val="6AA206CE"/>
    <w:rsid w:val="6ABF45E0"/>
    <w:rsid w:val="6ADFDC24"/>
    <w:rsid w:val="6AE23344"/>
    <w:rsid w:val="6B0231D7"/>
    <w:rsid w:val="6B4E86E3"/>
    <w:rsid w:val="6B58F304"/>
    <w:rsid w:val="6BB36F5D"/>
    <w:rsid w:val="6BBD902C"/>
    <w:rsid w:val="6BD90EAD"/>
    <w:rsid w:val="6BFE4F72"/>
    <w:rsid w:val="6C092EE7"/>
    <w:rsid w:val="6C18F789"/>
    <w:rsid w:val="6C408DF2"/>
    <w:rsid w:val="6C5C4DB4"/>
    <w:rsid w:val="6C78D7E2"/>
    <w:rsid w:val="6C7AA628"/>
    <w:rsid w:val="6CAB6D2B"/>
    <w:rsid w:val="6CC1AC5C"/>
    <w:rsid w:val="6D14C0AF"/>
    <w:rsid w:val="6D19A361"/>
    <w:rsid w:val="6D371500"/>
    <w:rsid w:val="6D4A113E"/>
    <w:rsid w:val="6D5DC35E"/>
    <w:rsid w:val="6D925A80"/>
    <w:rsid w:val="6DA43C81"/>
    <w:rsid w:val="6DA9687B"/>
    <w:rsid w:val="6DAAEDD6"/>
    <w:rsid w:val="6DCC3BA2"/>
    <w:rsid w:val="6DEDBD73"/>
    <w:rsid w:val="6E0A422C"/>
    <w:rsid w:val="6E24CB4C"/>
    <w:rsid w:val="6E308CBC"/>
    <w:rsid w:val="6E4F57B2"/>
    <w:rsid w:val="6E548546"/>
    <w:rsid w:val="6E910988"/>
    <w:rsid w:val="6E9AE739"/>
    <w:rsid w:val="6E9AFB98"/>
    <w:rsid w:val="6EB5B956"/>
    <w:rsid w:val="6EC082EC"/>
    <w:rsid w:val="6EC6971E"/>
    <w:rsid w:val="6EE8EF4E"/>
    <w:rsid w:val="6F162813"/>
    <w:rsid w:val="6F6E011C"/>
    <w:rsid w:val="6FB9C4A3"/>
    <w:rsid w:val="6FC46722"/>
    <w:rsid w:val="705BDAF9"/>
    <w:rsid w:val="70BA6949"/>
    <w:rsid w:val="70EB84BA"/>
    <w:rsid w:val="715193E1"/>
    <w:rsid w:val="716C4F69"/>
    <w:rsid w:val="718B187A"/>
    <w:rsid w:val="71A6B30B"/>
    <w:rsid w:val="71ABF876"/>
    <w:rsid w:val="71B20FA1"/>
    <w:rsid w:val="72079A9B"/>
    <w:rsid w:val="723D1D1B"/>
    <w:rsid w:val="724A668D"/>
    <w:rsid w:val="7251B3C0"/>
    <w:rsid w:val="725F380A"/>
    <w:rsid w:val="72D5C0F5"/>
    <w:rsid w:val="72E2A0C8"/>
    <w:rsid w:val="730E0569"/>
    <w:rsid w:val="7319B392"/>
    <w:rsid w:val="734D000D"/>
    <w:rsid w:val="73503969"/>
    <w:rsid w:val="7389E7A5"/>
    <w:rsid w:val="738A48E1"/>
    <w:rsid w:val="73958A0B"/>
    <w:rsid w:val="73B48C75"/>
    <w:rsid w:val="73BFD4ED"/>
    <w:rsid w:val="73D004B9"/>
    <w:rsid w:val="73E229B3"/>
    <w:rsid w:val="7410EB89"/>
    <w:rsid w:val="74749AC6"/>
    <w:rsid w:val="7480975D"/>
    <w:rsid w:val="749E5BC4"/>
    <w:rsid w:val="754C1706"/>
    <w:rsid w:val="75624EE8"/>
    <w:rsid w:val="7585D9F3"/>
    <w:rsid w:val="7586C701"/>
    <w:rsid w:val="75B06D14"/>
    <w:rsid w:val="75CE4E02"/>
    <w:rsid w:val="75E70625"/>
    <w:rsid w:val="75EB2916"/>
    <w:rsid w:val="76350182"/>
    <w:rsid w:val="768A8892"/>
    <w:rsid w:val="768BCE9F"/>
    <w:rsid w:val="76CC2675"/>
    <w:rsid w:val="773B6DBB"/>
    <w:rsid w:val="77409180"/>
    <w:rsid w:val="777F6855"/>
    <w:rsid w:val="77BD6D6D"/>
    <w:rsid w:val="77E9E4F7"/>
    <w:rsid w:val="784B350E"/>
    <w:rsid w:val="7880CAC4"/>
    <w:rsid w:val="788184F9"/>
    <w:rsid w:val="7885A925"/>
    <w:rsid w:val="789EC3ED"/>
    <w:rsid w:val="78CA2C98"/>
    <w:rsid w:val="78F81FB7"/>
    <w:rsid w:val="790D623C"/>
    <w:rsid w:val="7912731E"/>
    <w:rsid w:val="792A879B"/>
    <w:rsid w:val="7960FD32"/>
    <w:rsid w:val="7970E726"/>
    <w:rsid w:val="797B0569"/>
    <w:rsid w:val="79BAE296"/>
    <w:rsid w:val="79E16675"/>
    <w:rsid w:val="7A0FE3DB"/>
    <w:rsid w:val="7A275E73"/>
    <w:rsid w:val="7AD6EDF5"/>
    <w:rsid w:val="7B05A6D2"/>
    <w:rsid w:val="7B15C66A"/>
    <w:rsid w:val="7B183AD7"/>
    <w:rsid w:val="7B56F4C0"/>
    <w:rsid w:val="7B6C1E04"/>
    <w:rsid w:val="7B981DB2"/>
    <w:rsid w:val="7B9A359B"/>
    <w:rsid w:val="7B9BF63C"/>
    <w:rsid w:val="7BA4378E"/>
    <w:rsid w:val="7BB56E0F"/>
    <w:rsid w:val="7BBD787A"/>
    <w:rsid w:val="7BE4D204"/>
    <w:rsid w:val="7C5650EC"/>
    <w:rsid w:val="7C7684E9"/>
    <w:rsid w:val="7C819AB6"/>
    <w:rsid w:val="7D6D297C"/>
    <w:rsid w:val="7DA1BBDB"/>
    <w:rsid w:val="7E7B5D17"/>
    <w:rsid w:val="7E8D378A"/>
    <w:rsid w:val="7EBF53C2"/>
    <w:rsid w:val="7EC7BE57"/>
    <w:rsid w:val="7EE0B3BF"/>
    <w:rsid w:val="7F183B9C"/>
    <w:rsid w:val="7F44B438"/>
    <w:rsid w:val="7F538ED9"/>
    <w:rsid w:val="7F5E1CE5"/>
    <w:rsid w:val="7FA3AB92"/>
    <w:rsid w:val="7FAD947D"/>
    <w:rsid w:val="7FD86B22"/>
    <w:rsid w:val="7FDB7B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5143CD"/>
  <w15:chartTrackingRefBased/>
  <w15:docId w15:val="{1CDB07F6-6766-4F28-A6F9-A3F0ECF9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F8"/>
  </w:style>
  <w:style w:type="paragraph" w:styleId="Heading1">
    <w:name w:val="heading 1"/>
    <w:basedOn w:val="Normal"/>
    <w:next w:val="Normal"/>
    <w:link w:val="Heading1Char"/>
    <w:uiPriority w:val="9"/>
    <w:qFormat/>
    <w:rsid w:val="001F74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7456"/>
    <w:pPr>
      <w:keepNext/>
      <w:keepLines/>
      <w:spacing w:before="40" w:after="0"/>
      <w:outlineLvl w:val="1"/>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90E"/>
  </w:style>
  <w:style w:type="paragraph" w:styleId="Footer">
    <w:name w:val="footer"/>
    <w:basedOn w:val="Normal"/>
    <w:link w:val="FooterChar"/>
    <w:uiPriority w:val="99"/>
    <w:unhideWhenUsed/>
    <w:rsid w:val="00273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90E"/>
  </w:style>
  <w:style w:type="paragraph" w:styleId="NoSpacing">
    <w:name w:val="No Spacing"/>
    <w:uiPriority w:val="1"/>
    <w:qFormat/>
    <w:rsid w:val="00617A7F"/>
    <w:pPr>
      <w:spacing w:after="0" w:line="240" w:lineRule="auto"/>
    </w:pPr>
  </w:style>
  <w:style w:type="table" w:styleId="TableGrid">
    <w:name w:val="Table Grid"/>
    <w:basedOn w:val="TableNormal"/>
    <w:uiPriority w:val="39"/>
    <w:rsid w:val="006A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A79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9E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9441F"/>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5F7ACC"/>
    <w:pPr>
      <w:ind w:left="720"/>
      <w:contextualSpacing/>
    </w:pPr>
  </w:style>
  <w:style w:type="character" w:styleId="Hyperlink">
    <w:name w:val="Hyperlink"/>
    <w:basedOn w:val="DefaultParagraphFont"/>
    <w:uiPriority w:val="99"/>
    <w:unhideWhenUsed/>
    <w:rsid w:val="00CA68C8"/>
    <w:rPr>
      <w:color w:val="0563C1" w:themeColor="hyperlink"/>
      <w:u w:val="single"/>
    </w:rPr>
  </w:style>
  <w:style w:type="character" w:styleId="UnresolvedMention">
    <w:name w:val="Unresolved Mention"/>
    <w:basedOn w:val="DefaultParagraphFont"/>
    <w:uiPriority w:val="99"/>
    <w:semiHidden/>
    <w:unhideWhenUsed/>
    <w:rsid w:val="00CA68C8"/>
    <w:rPr>
      <w:color w:val="605E5C"/>
      <w:shd w:val="clear" w:color="auto" w:fill="E1DFDD"/>
    </w:rPr>
  </w:style>
  <w:style w:type="character" w:styleId="FollowedHyperlink">
    <w:name w:val="FollowedHyperlink"/>
    <w:basedOn w:val="DefaultParagraphFont"/>
    <w:uiPriority w:val="99"/>
    <w:semiHidden/>
    <w:unhideWhenUsed/>
    <w:rsid w:val="003456CB"/>
    <w:rPr>
      <w:color w:val="954F72" w:themeColor="followedHyperlink"/>
      <w:u w:val="single"/>
    </w:rPr>
  </w:style>
  <w:style w:type="character" w:customStyle="1" w:styleId="Heading1Char">
    <w:name w:val="Heading 1 Char"/>
    <w:basedOn w:val="DefaultParagraphFont"/>
    <w:link w:val="Heading1"/>
    <w:uiPriority w:val="9"/>
    <w:rsid w:val="001F74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F7456"/>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1F74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456"/>
    <w:rPr>
      <w:rFonts w:ascii="Segoe UI" w:hAnsi="Segoe UI" w:cs="Segoe UI"/>
      <w:sz w:val="18"/>
      <w:szCs w:val="18"/>
    </w:rPr>
  </w:style>
  <w:style w:type="paragraph" w:styleId="TOCHeading">
    <w:name w:val="TOC Heading"/>
    <w:basedOn w:val="Heading1"/>
    <w:next w:val="Normal"/>
    <w:uiPriority w:val="39"/>
    <w:unhideWhenUsed/>
    <w:qFormat/>
    <w:rsid w:val="001F7456"/>
    <w:pPr>
      <w:outlineLvl w:val="9"/>
    </w:pPr>
  </w:style>
  <w:style w:type="paragraph" w:styleId="TOC2">
    <w:name w:val="toc 2"/>
    <w:basedOn w:val="Normal"/>
    <w:next w:val="Normal"/>
    <w:autoRedefine/>
    <w:uiPriority w:val="39"/>
    <w:unhideWhenUsed/>
    <w:rsid w:val="00631ADC"/>
    <w:pPr>
      <w:tabs>
        <w:tab w:val="right" w:leader="dot" w:pos="10790"/>
      </w:tabs>
      <w:spacing w:after="100"/>
      <w:ind w:left="260"/>
    </w:pPr>
    <w:rPr>
      <w:noProof/>
    </w:rPr>
  </w:style>
  <w:style w:type="paragraph" w:styleId="TOC1">
    <w:name w:val="toc 1"/>
    <w:basedOn w:val="Normal"/>
    <w:next w:val="Normal"/>
    <w:autoRedefine/>
    <w:uiPriority w:val="39"/>
    <w:unhideWhenUsed/>
    <w:rsid w:val="00A2639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690474">
      <w:bodyDiv w:val="1"/>
      <w:marLeft w:val="0"/>
      <w:marRight w:val="0"/>
      <w:marTop w:val="0"/>
      <w:marBottom w:val="0"/>
      <w:divBdr>
        <w:top w:val="none" w:sz="0" w:space="0" w:color="auto"/>
        <w:left w:val="none" w:sz="0" w:space="0" w:color="auto"/>
        <w:bottom w:val="none" w:sz="0" w:space="0" w:color="auto"/>
        <w:right w:val="none" w:sz="0" w:space="0" w:color="auto"/>
      </w:divBdr>
      <w:divsChild>
        <w:div w:id="198594663">
          <w:marLeft w:val="0"/>
          <w:marRight w:val="0"/>
          <w:marTop w:val="0"/>
          <w:marBottom w:val="0"/>
          <w:divBdr>
            <w:top w:val="none" w:sz="0" w:space="0" w:color="auto"/>
            <w:left w:val="none" w:sz="0" w:space="0" w:color="auto"/>
            <w:bottom w:val="none" w:sz="0" w:space="0" w:color="auto"/>
            <w:right w:val="none" w:sz="0" w:space="0" w:color="auto"/>
          </w:divBdr>
        </w:div>
      </w:divsChild>
    </w:div>
    <w:div w:id="268437273">
      <w:bodyDiv w:val="1"/>
      <w:marLeft w:val="0"/>
      <w:marRight w:val="0"/>
      <w:marTop w:val="0"/>
      <w:marBottom w:val="0"/>
      <w:divBdr>
        <w:top w:val="none" w:sz="0" w:space="0" w:color="auto"/>
        <w:left w:val="none" w:sz="0" w:space="0" w:color="auto"/>
        <w:bottom w:val="none" w:sz="0" w:space="0" w:color="auto"/>
        <w:right w:val="none" w:sz="0" w:space="0" w:color="auto"/>
      </w:divBdr>
      <w:divsChild>
        <w:div w:id="1558084460">
          <w:marLeft w:val="0"/>
          <w:marRight w:val="0"/>
          <w:marTop w:val="0"/>
          <w:marBottom w:val="0"/>
          <w:divBdr>
            <w:top w:val="none" w:sz="0" w:space="0" w:color="auto"/>
            <w:left w:val="none" w:sz="0" w:space="0" w:color="auto"/>
            <w:bottom w:val="none" w:sz="0" w:space="0" w:color="auto"/>
            <w:right w:val="none" w:sz="0" w:space="0" w:color="auto"/>
          </w:divBdr>
        </w:div>
      </w:divsChild>
    </w:div>
    <w:div w:id="558247991">
      <w:bodyDiv w:val="1"/>
      <w:marLeft w:val="0"/>
      <w:marRight w:val="0"/>
      <w:marTop w:val="0"/>
      <w:marBottom w:val="0"/>
      <w:divBdr>
        <w:top w:val="none" w:sz="0" w:space="0" w:color="auto"/>
        <w:left w:val="none" w:sz="0" w:space="0" w:color="auto"/>
        <w:bottom w:val="none" w:sz="0" w:space="0" w:color="auto"/>
        <w:right w:val="none" w:sz="0" w:space="0" w:color="auto"/>
      </w:divBdr>
      <w:divsChild>
        <w:div w:id="4292131">
          <w:marLeft w:val="0"/>
          <w:marRight w:val="0"/>
          <w:marTop w:val="0"/>
          <w:marBottom w:val="0"/>
          <w:divBdr>
            <w:top w:val="none" w:sz="0" w:space="0" w:color="auto"/>
            <w:left w:val="none" w:sz="0" w:space="0" w:color="auto"/>
            <w:bottom w:val="none" w:sz="0" w:space="0" w:color="auto"/>
            <w:right w:val="none" w:sz="0" w:space="0" w:color="auto"/>
          </w:divBdr>
        </w:div>
      </w:divsChild>
    </w:div>
    <w:div w:id="127035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owledge.exlibrisgroup.com/Alma/Content_Corner/Supporting_Resources/List_of_COVID-19_and_Temporarily_Free_Resources"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hyperlink" Target="https://docs.oracle.com/javadb/10.8.3.0/ref/rrefsqlj33562.html" TargetMode="External"/><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63" Type="http://schemas.openxmlformats.org/officeDocument/2006/relationships/image" Target="media/image48.jpg"/><Relationship Id="rId68" Type="http://schemas.openxmlformats.org/officeDocument/2006/relationships/image" Target="media/image50.jpg"/><Relationship Id="rId76" Type="http://schemas.openxmlformats.org/officeDocument/2006/relationships/image" Target="media/image58.jp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hyperlink" Target="https://knowledge.exlibrisgroup.com/?title=Cross_Product/Best_Practices_for_the_Ex_Libris_Community_During_COVID-19/Alma_and_Primo/04Q%26A"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hyperlink" Target="https://regexr.com/" TargetMode="External"/><Relationship Id="rId74" Type="http://schemas.openxmlformats.org/officeDocument/2006/relationships/image" Target="media/image56.png"/><Relationship Id="rId79" Type="http://schemas.openxmlformats.org/officeDocument/2006/relationships/image" Target="media/image61.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g"/><Relationship Id="rId82"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knowledge.exlibrisgroup.com/Cross_Product/Best_Practices_for_the_Ex_Libris_Community_During_COVID-19"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hyperlink" Target="https://docs.oracle.com/en/database/oracle/oracle-database/19/sqlrf/REGEXP_COUNT.html" TargetMode="External"/><Relationship Id="rId69" Type="http://schemas.openxmlformats.org/officeDocument/2006/relationships/image" Target="media/image51.jpg"/><Relationship Id="rId77" Type="http://schemas.openxmlformats.org/officeDocument/2006/relationships/image" Target="media/image59.jpg"/><Relationship Id="rId8" Type="http://schemas.openxmlformats.org/officeDocument/2006/relationships/hyperlink" Target="https://knowledge.exlibrisgroup.com/@api/deki/files/73280/Introduction_to_Analytics.pptx?revision=1" TargetMode="External"/><Relationship Id="rId51" Type="http://schemas.openxmlformats.org/officeDocument/2006/relationships/image" Target="media/image36.jpg"/><Relationship Id="rId72" Type="http://schemas.openxmlformats.org/officeDocument/2006/relationships/image" Target="media/image54.jpg"/><Relationship Id="rId80" Type="http://schemas.openxmlformats.org/officeDocument/2006/relationships/hyperlink" Target="https://docs.oracle.com/en/database/oracle/oracle-database/19/sqlrf/REGEXP_REPLACE.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knowledge.exlibrisgroup.com/@api/deki/files/80880/How_to_activate_an_electronic_collection_for_a_limited_time_period.pptx?revision=3"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49.jpg"/><Relationship Id="rId20" Type="http://schemas.openxmlformats.org/officeDocument/2006/relationships/image" Target="media/image7.jpg"/><Relationship Id="rId41" Type="http://schemas.openxmlformats.org/officeDocument/2006/relationships/hyperlink" Target="https://docs.oracle.com/cd/E21764_01/bi.1111/e10544/appsql.htm" TargetMode="External"/><Relationship Id="rId54" Type="http://schemas.openxmlformats.org/officeDocument/2006/relationships/image" Target="media/image39.jpg"/><Relationship Id="rId62" Type="http://schemas.openxmlformats.org/officeDocument/2006/relationships/image" Target="media/image47.pn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hyperlink" Target="https://knowledge.exlibrisgroup.com/Alma/Content_Corner/Supporting_Resources/List_of_COVID-19_and_Temporarily_Free_Resources" TargetMode="External"/><Relationship Id="rId31" Type="http://schemas.openxmlformats.org/officeDocument/2006/relationships/image" Target="media/image18.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hyperlink" Target="https://docs.oracle.com/en/database/oracle/oracle-database/19/sqlrf/Oracle-Regular-Expression-Support.html" TargetMode="External"/><Relationship Id="rId73" Type="http://schemas.openxmlformats.org/officeDocument/2006/relationships/image" Target="media/image55.jpg"/><Relationship Id="rId78" Type="http://schemas.openxmlformats.org/officeDocument/2006/relationships/image" Target="media/image60.png"/><Relationship Id="rId81" Type="http://schemas.openxmlformats.org/officeDocument/2006/relationships/image" Target="media/image62.jp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DA9A9-4707-4F4D-94CD-65D4D946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2462</TotalTime>
  <Pages>44</Pages>
  <Words>5982</Words>
  <Characters>34103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40005</CharactersWithSpaces>
  <SharedDoc>false</SharedDoc>
  <HLinks>
    <vt:vector size="132" baseType="variant">
      <vt:variant>
        <vt:i4>5963875</vt:i4>
      </vt:variant>
      <vt:variant>
        <vt:i4>84</vt:i4>
      </vt:variant>
      <vt:variant>
        <vt:i4>0</vt:i4>
      </vt:variant>
      <vt:variant>
        <vt:i4>5</vt:i4>
      </vt:variant>
      <vt:variant>
        <vt:lpwstr>https://docs.oracle.com/en/database/oracle/oracle-database/19/sqlrf/REGEXP_COUNT.html</vt:lpwstr>
      </vt:variant>
      <vt:variant>
        <vt:lpwstr/>
      </vt:variant>
      <vt:variant>
        <vt:i4>7274569</vt:i4>
      </vt:variant>
      <vt:variant>
        <vt:i4>81</vt:i4>
      </vt:variant>
      <vt:variant>
        <vt:i4>0</vt:i4>
      </vt:variant>
      <vt:variant>
        <vt:i4>5</vt:i4>
      </vt:variant>
      <vt:variant>
        <vt:lpwstr>https://docs.oracle.com/en/database/oracle/oracle-database/19/sqlrf/REGEXP_SUBSTR.html</vt:lpwstr>
      </vt:variant>
      <vt:variant>
        <vt:lpwstr/>
      </vt:variant>
      <vt:variant>
        <vt:i4>4128776</vt:i4>
      </vt:variant>
      <vt:variant>
        <vt:i4>78</vt:i4>
      </vt:variant>
      <vt:variant>
        <vt:i4>0</vt:i4>
      </vt:variant>
      <vt:variant>
        <vt:i4>5</vt:i4>
      </vt:variant>
      <vt:variant>
        <vt:lpwstr>https://docs.oracle.com/en/database/oracle/oracle-database/19/sqlrf/REGEXP_REPLACE.html</vt:lpwstr>
      </vt:variant>
      <vt:variant>
        <vt:lpwstr/>
      </vt:variant>
      <vt:variant>
        <vt:i4>7143532</vt:i4>
      </vt:variant>
      <vt:variant>
        <vt:i4>75</vt:i4>
      </vt:variant>
      <vt:variant>
        <vt:i4>0</vt:i4>
      </vt:variant>
      <vt:variant>
        <vt:i4>5</vt:i4>
      </vt:variant>
      <vt:variant>
        <vt:lpwstr>https://regexr.com/</vt:lpwstr>
      </vt:variant>
      <vt:variant>
        <vt:lpwstr/>
      </vt:variant>
      <vt:variant>
        <vt:i4>3342458</vt:i4>
      </vt:variant>
      <vt:variant>
        <vt:i4>72</vt:i4>
      </vt:variant>
      <vt:variant>
        <vt:i4>0</vt:i4>
      </vt:variant>
      <vt:variant>
        <vt:i4>5</vt:i4>
      </vt:variant>
      <vt:variant>
        <vt:lpwstr>https://docs.oracle.com/en/database/oracle/oracle-database/19/sqlrf/Oracle-Regular-Expression-Support.html</vt:lpwstr>
      </vt:variant>
      <vt:variant>
        <vt:lpwstr/>
      </vt:variant>
      <vt:variant>
        <vt:i4>7274569</vt:i4>
      </vt:variant>
      <vt:variant>
        <vt:i4>69</vt:i4>
      </vt:variant>
      <vt:variant>
        <vt:i4>0</vt:i4>
      </vt:variant>
      <vt:variant>
        <vt:i4>5</vt:i4>
      </vt:variant>
      <vt:variant>
        <vt:lpwstr>https://docs.oracle.com/en/database/oracle/oracle-database/19/sqlrf/REGEXP_SUBSTR.html</vt:lpwstr>
      </vt:variant>
      <vt:variant>
        <vt:lpwstr/>
      </vt:variant>
      <vt:variant>
        <vt:i4>4128776</vt:i4>
      </vt:variant>
      <vt:variant>
        <vt:i4>66</vt:i4>
      </vt:variant>
      <vt:variant>
        <vt:i4>0</vt:i4>
      </vt:variant>
      <vt:variant>
        <vt:i4>5</vt:i4>
      </vt:variant>
      <vt:variant>
        <vt:lpwstr>https://docs.oracle.com/en/database/oracle/oracle-database/19/sqlrf/REGEXP_REPLACE.html</vt:lpwstr>
      </vt:variant>
      <vt:variant>
        <vt:lpwstr/>
      </vt:variant>
      <vt:variant>
        <vt:i4>2424930</vt:i4>
      </vt:variant>
      <vt:variant>
        <vt:i4>63</vt:i4>
      </vt:variant>
      <vt:variant>
        <vt:i4>0</vt:i4>
      </vt:variant>
      <vt:variant>
        <vt:i4>5</vt:i4>
      </vt:variant>
      <vt:variant>
        <vt:lpwstr>https://docs.oracle.com/javadb/10.8.3.0/ref/rrefsqlj33562.html</vt:lpwstr>
      </vt:variant>
      <vt:variant>
        <vt:lpwstr/>
      </vt:variant>
      <vt:variant>
        <vt:i4>65591</vt:i4>
      </vt:variant>
      <vt:variant>
        <vt:i4>60</vt:i4>
      </vt:variant>
      <vt:variant>
        <vt:i4>0</vt:i4>
      </vt:variant>
      <vt:variant>
        <vt:i4>5</vt:i4>
      </vt:variant>
      <vt:variant>
        <vt:lpwstr>https://docs.oracle.com/cd/E21764_01/bi.1111/e10544/appsql.htm</vt:lpwstr>
      </vt:variant>
      <vt:variant>
        <vt:lpwstr>CHDFHDEJ</vt:lpwstr>
      </vt:variant>
      <vt:variant>
        <vt:i4>6029435</vt:i4>
      </vt:variant>
      <vt:variant>
        <vt:i4>57</vt:i4>
      </vt:variant>
      <vt:variant>
        <vt:i4>0</vt:i4>
      </vt:variant>
      <vt:variant>
        <vt:i4>5</vt:i4>
      </vt:variant>
      <vt:variant>
        <vt:lpwstr>https://knowledge.exlibrisgroup.com/Alma/Knowledge_Articles/Analytics_Report_includes_data_that_was_deleted_months_ago</vt:lpwstr>
      </vt:variant>
      <vt:variant>
        <vt:lpwstr/>
      </vt:variant>
      <vt:variant>
        <vt:i4>5701696</vt:i4>
      </vt:variant>
      <vt:variant>
        <vt:i4>54</vt:i4>
      </vt:variant>
      <vt:variant>
        <vt:i4>0</vt:i4>
      </vt:variant>
      <vt:variant>
        <vt:i4>5</vt:i4>
      </vt:variant>
      <vt:variant>
        <vt:lpwstr>https://knowledge.exlibrisgroup.com/Alma/Content_Corner/Supporting_Resources/List_of_COVID-19_and_Temporarily_Free_Resources</vt:lpwstr>
      </vt:variant>
      <vt:variant>
        <vt:lpwstr/>
      </vt:variant>
      <vt:variant>
        <vt:i4>721002</vt:i4>
      </vt:variant>
      <vt:variant>
        <vt:i4>51</vt:i4>
      </vt:variant>
      <vt:variant>
        <vt:i4>0</vt:i4>
      </vt:variant>
      <vt:variant>
        <vt:i4>5</vt:i4>
      </vt:variant>
      <vt:variant>
        <vt:lpwstr>https://knowledge.exlibrisgroup.com/@api/deki/files/80880/How_to_activate_an_electronic_collection_for_a_limited_time_period.pptx?revision=3</vt:lpwstr>
      </vt:variant>
      <vt:variant>
        <vt:lpwstr/>
      </vt:variant>
      <vt:variant>
        <vt:i4>2949190</vt:i4>
      </vt:variant>
      <vt:variant>
        <vt:i4>48</vt:i4>
      </vt:variant>
      <vt:variant>
        <vt:i4>0</vt:i4>
      </vt:variant>
      <vt:variant>
        <vt:i4>5</vt:i4>
      </vt:variant>
      <vt:variant>
        <vt:lpwstr>https://knowledge.exlibrisgroup.com/?title=Cross_Product/Best_Practices_for_the_Ex_Libris_Community_During_COVID-19/Alma_and_Primo/04Q%26A</vt:lpwstr>
      </vt:variant>
      <vt:variant>
        <vt:lpwstr/>
      </vt:variant>
      <vt:variant>
        <vt:i4>5701696</vt:i4>
      </vt:variant>
      <vt:variant>
        <vt:i4>45</vt:i4>
      </vt:variant>
      <vt:variant>
        <vt:i4>0</vt:i4>
      </vt:variant>
      <vt:variant>
        <vt:i4>5</vt:i4>
      </vt:variant>
      <vt:variant>
        <vt:lpwstr>https://knowledge.exlibrisgroup.com/Alma/Content_Corner/Supporting_Resources/List_of_COVID-19_and_Temporarily_Free_Resources</vt:lpwstr>
      </vt:variant>
      <vt:variant>
        <vt:lpwstr/>
      </vt:variant>
      <vt:variant>
        <vt:i4>3407883</vt:i4>
      </vt:variant>
      <vt:variant>
        <vt:i4>42</vt:i4>
      </vt:variant>
      <vt:variant>
        <vt:i4>0</vt:i4>
      </vt:variant>
      <vt:variant>
        <vt:i4>5</vt:i4>
      </vt:variant>
      <vt:variant>
        <vt:lpwstr>https://knowledge.exlibrisgroup.com/Cross_Product/Best_Practices_for_the_Ex_Libris_Community_During_COVID-19</vt:lpwstr>
      </vt:variant>
      <vt:variant>
        <vt:lpwstr/>
      </vt:variant>
      <vt:variant>
        <vt:i4>1048628</vt:i4>
      </vt:variant>
      <vt:variant>
        <vt:i4>35</vt:i4>
      </vt:variant>
      <vt:variant>
        <vt:i4>0</vt:i4>
      </vt:variant>
      <vt:variant>
        <vt:i4>5</vt:i4>
      </vt:variant>
      <vt:variant>
        <vt:lpwstr/>
      </vt:variant>
      <vt:variant>
        <vt:lpwstr>_Toc39494176</vt:lpwstr>
      </vt:variant>
      <vt:variant>
        <vt:i4>1245236</vt:i4>
      </vt:variant>
      <vt:variant>
        <vt:i4>29</vt:i4>
      </vt:variant>
      <vt:variant>
        <vt:i4>0</vt:i4>
      </vt:variant>
      <vt:variant>
        <vt:i4>5</vt:i4>
      </vt:variant>
      <vt:variant>
        <vt:lpwstr/>
      </vt:variant>
      <vt:variant>
        <vt:lpwstr>_Toc39494175</vt:lpwstr>
      </vt:variant>
      <vt:variant>
        <vt:i4>1179700</vt:i4>
      </vt:variant>
      <vt:variant>
        <vt:i4>23</vt:i4>
      </vt:variant>
      <vt:variant>
        <vt:i4>0</vt:i4>
      </vt:variant>
      <vt:variant>
        <vt:i4>5</vt:i4>
      </vt:variant>
      <vt:variant>
        <vt:lpwstr/>
      </vt:variant>
      <vt:variant>
        <vt:lpwstr>_Toc39494174</vt:lpwstr>
      </vt:variant>
      <vt:variant>
        <vt:i4>1376308</vt:i4>
      </vt:variant>
      <vt:variant>
        <vt:i4>17</vt:i4>
      </vt:variant>
      <vt:variant>
        <vt:i4>0</vt:i4>
      </vt:variant>
      <vt:variant>
        <vt:i4>5</vt:i4>
      </vt:variant>
      <vt:variant>
        <vt:lpwstr/>
      </vt:variant>
      <vt:variant>
        <vt:lpwstr>_Toc39494173</vt:lpwstr>
      </vt:variant>
      <vt:variant>
        <vt:i4>1310772</vt:i4>
      </vt:variant>
      <vt:variant>
        <vt:i4>11</vt:i4>
      </vt:variant>
      <vt:variant>
        <vt:i4>0</vt:i4>
      </vt:variant>
      <vt:variant>
        <vt:i4>5</vt:i4>
      </vt:variant>
      <vt:variant>
        <vt:lpwstr/>
      </vt:variant>
      <vt:variant>
        <vt:lpwstr>_Toc39494172</vt:lpwstr>
      </vt:variant>
      <vt:variant>
        <vt:i4>1507380</vt:i4>
      </vt:variant>
      <vt:variant>
        <vt:i4>5</vt:i4>
      </vt:variant>
      <vt:variant>
        <vt:i4>0</vt:i4>
      </vt:variant>
      <vt:variant>
        <vt:i4>5</vt:i4>
      </vt:variant>
      <vt:variant>
        <vt:lpwstr/>
      </vt:variant>
      <vt:variant>
        <vt:lpwstr>_Toc39494171</vt:lpwstr>
      </vt:variant>
      <vt:variant>
        <vt:i4>5439613</vt:i4>
      </vt:variant>
      <vt:variant>
        <vt:i4>0</vt:i4>
      </vt:variant>
      <vt:variant>
        <vt:i4>0</vt:i4>
      </vt:variant>
      <vt:variant>
        <vt:i4>5</vt:i4>
      </vt:variant>
      <vt:variant>
        <vt:lpwstr>https://knowledge.exlibrisgroup.com/@api/deki/files/73280/Introduction_to_Analytics.pptx?revision=1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Braun</dc:creator>
  <cp:keywords/>
  <dc:description/>
  <cp:lastModifiedBy>Dominic Doneux</cp:lastModifiedBy>
  <cp:revision>1737</cp:revision>
  <dcterms:created xsi:type="dcterms:W3CDTF">2020-04-24T17:40:00Z</dcterms:created>
  <dcterms:modified xsi:type="dcterms:W3CDTF">2020-05-06T02:34:00Z</dcterms:modified>
</cp:coreProperties>
</file>